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AB45B" w14:textId="7C6B3AC1" w:rsidR="00186774" w:rsidRPr="006D7D86" w:rsidRDefault="00D81E3F" w:rsidP="00186774">
      <w:pPr>
        <w:keepNext/>
        <w:spacing w:before="480" w:after="120"/>
        <w:jc w:val="center"/>
        <w:outlineLvl w:val="0"/>
        <w:rPr>
          <w:b/>
          <w:bCs/>
          <w:kern w:val="32"/>
          <w:sz w:val="22"/>
          <w:szCs w:val="22"/>
        </w:rPr>
      </w:pPr>
      <w:r w:rsidRPr="006D7D86">
        <w:rPr>
          <w:b/>
          <w:bCs/>
          <w:kern w:val="32"/>
          <w:sz w:val="22"/>
          <w:szCs w:val="22"/>
        </w:rPr>
        <w:t xml:space="preserve">X370 Term Project </w:t>
      </w:r>
      <w:r w:rsidR="00826EF4" w:rsidRPr="006D7D86">
        <w:rPr>
          <w:b/>
          <w:bCs/>
          <w:kern w:val="32"/>
          <w:sz w:val="22"/>
          <w:szCs w:val="22"/>
        </w:rPr>
        <w:t>Report</w:t>
      </w:r>
      <w:r w:rsidR="0048426C" w:rsidRPr="006D7D86">
        <w:rPr>
          <w:b/>
          <w:bCs/>
          <w:kern w:val="32"/>
          <w:sz w:val="22"/>
          <w:szCs w:val="22"/>
        </w:rPr>
        <w:t xml:space="preserve"> – Beginner Investor</w:t>
      </w:r>
    </w:p>
    <w:p w14:paraId="11F5C181" w14:textId="250C8DE1" w:rsidR="00186774" w:rsidRPr="006D7D86" w:rsidRDefault="00186774" w:rsidP="00186774">
      <w:pPr>
        <w:jc w:val="both"/>
        <w:rPr>
          <w:sz w:val="22"/>
          <w:szCs w:val="22"/>
        </w:rPr>
      </w:pPr>
      <w:r w:rsidRPr="006D7D86">
        <w:rPr>
          <w:sz w:val="22"/>
          <w:szCs w:val="22"/>
        </w:rPr>
        <w:t>Authors:</w:t>
      </w:r>
      <w:r w:rsidR="00174EA2" w:rsidRPr="006D7D86">
        <w:rPr>
          <w:sz w:val="22"/>
          <w:szCs w:val="22"/>
        </w:rPr>
        <w:t xml:space="preserve"> Yan Lin, Hanke Xiao</w:t>
      </w:r>
      <w:r w:rsidR="00B10024" w:rsidRPr="006D7D86">
        <w:rPr>
          <w:sz w:val="22"/>
          <w:szCs w:val="22"/>
        </w:rPr>
        <w:t>, Ethan Wang, Zhenyu Yan</w:t>
      </w:r>
    </w:p>
    <w:p w14:paraId="3724B586" w14:textId="1FC31BCC" w:rsidR="0037726A" w:rsidRPr="006D7D86" w:rsidRDefault="00186774" w:rsidP="000877F2">
      <w:pPr>
        <w:jc w:val="both"/>
        <w:rPr>
          <w:sz w:val="22"/>
          <w:szCs w:val="22"/>
        </w:rPr>
      </w:pPr>
      <w:r w:rsidRPr="006D7D86">
        <w:rPr>
          <w:sz w:val="22"/>
          <w:szCs w:val="22"/>
        </w:rPr>
        <w:t>Date:  </w:t>
      </w:r>
      <w:r w:rsidR="00826EF4" w:rsidRPr="006D7D86">
        <w:rPr>
          <w:sz w:val="22"/>
          <w:szCs w:val="22"/>
        </w:rPr>
        <w:t>5/01</w:t>
      </w:r>
      <w:r w:rsidR="00D81E3F" w:rsidRPr="006D7D86">
        <w:rPr>
          <w:sz w:val="22"/>
          <w:szCs w:val="22"/>
        </w:rPr>
        <w:t>/2018</w:t>
      </w:r>
    </w:p>
    <w:p w14:paraId="4DCE7E30" w14:textId="77777777" w:rsidR="0037726A" w:rsidRPr="006D7D86" w:rsidRDefault="0037726A" w:rsidP="000877F2">
      <w:pPr>
        <w:jc w:val="both"/>
        <w:rPr>
          <w:sz w:val="22"/>
          <w:szCs w:val="22"/>
        </w:rPr>
      </w:pPr>
    </w:p>
    <w:p w14:paraId="0B233BBC" w14:textId="77777777" w:rsidR="0037726A" w:rsidRPr="006D7D86" w:rsidRDefault="00174EA2" w:rsidP="0093401E">
      <w:pPr>
        <w:rPr>
          <w:b/>
          <w:bCs/>
          <w:sz w:val="22"/>
          <w:szCs w:val="22"/>
        </w:rPr>
      </w:pPr>
      <w:r w:rsidRPr="006D7D86">
        <w:rPr>
          <w:b/>
          <w:bCs/>
          <w:sz w:val="22"/>
          <w:szCs w:val="22"/>
        </w:rPr>
        <w:t>Introduction</w:t>
      </w:r>
    </w:p>
    <w:p w14:paraId="33C4E8F5" w14:textId="14012633" w:rsidR="00E0046B" w:rsidRPr="006D7D86" w:rsidRDefault="0048426C" w:rsidP="0093401E">
      <w:pPr>
        <w:rPr>
          <w:bCs/>
          <w:sz w:val="22"/>
          <w:szCs w:val="22"/>
        </w:rPr>
      </w:pPr>
      <w:r w:rsidRPr="006D7D86">
        <w:rPr>
          <w:bCs/>
          <w:sz w:val="22"/>
          <w:szCs w:val="22"/>
        </w:rPr>
        <w:t xml:space="preserve">Our project </w:t>
      </w:r>
      <w:r w:rsidR="00186774" w:rsidRPr="006D7D86">
        <w:rPr>
          <w:bCs/>
          <w:sz w:val="22"/>
          <w:szCs w:val="22"/>
        </w:rPr>
        <w:t>provide</w:t>
      </w:r>
      <w:r w:rsidRPr="006D7D86">
        <w:rPr>
          <w:bCs/>
          <w:sz w:val="22"/>
          <w:szCs w:val="22"/>
        </w:rPr>
        <w:t>s</w:t>
      </w:r>
      <w:r w:rsidR="00186774" w:rsidRPr="006D7D86">
        <w:rPr>
          <w:bCs/>
          <w:sz w:val="22"/>
          <w:szCs w:val="22"/>
        </w:rPr>
        <w:t xml:space="preserve"> tools </w:t>
      </w:r>
      <w:r w:rsidR="0075126A" w:rsidRPr="006D7D86">
        <w:rPr>
          <w:bCs/>
          <w:sz w:val="22"/>
          <w:szCs w:val="22"/>
        </w:rPr>
        <w:t xml:space="preserve">that </w:t>
      </w:r>
      <w:r w:rsidR="00AE64B9" w:rsidRPr="006D7D86">
        <w:rPr>
          <w:bCs/>
          <w:sz w:val="22"/>
          <w:szCs w:val="22"/>
        </w:rPr>
        <w:t xml:space="preserve">enable </w:t>
      </w:r>
      <w:r w:rsidR="0075126A" w:rsidRPr="006D7D86">
        <w:rPr>
          <w:bCs/>
          <w:sz w:val="22"/>
          <w:szCs w:val="22"/>
        </w:rPr>
        <w:t xml:space="preserve">beginners to learn about </w:t>
      </w:r>
      <w:r w:rsidRPr="006D7D86">
        <w:rPr>
          <w:bCs/>
          <w:sz w:val="22"/>
          <w:szCs w:val="22"/>
        </w:rPr>
        <w:t xml:space="preserve">the </w:t>
      </w:r>
      <w:r w:rsidR="0075126A" w:rsidRPr="006D7D86">
        <w:rPr>
          <w:bCs/>
          <w:sz w:val="22"/>
          <w:szCs w:val="22"/>
        </w:rPr>
        <w:t>stock market. Large real-time data</w:t>
      </w:r>
      <w:r w:rsidRPr="006D7D86">
        <w:rPr>
          <w:bCs/>
          <w:sz w:val="22"/>
          <w:szCs w:val="22"/>
        </w:rPr>
        <w:t>set is</w:t>
      </w:r>
      <w:r w:rsidR="0075126A" w:rsidRPr="006D7D86">
        <w:rPr>
          <w:bCs/>
          <w:sz w:val="22"/>
          <w:szCs w:val="22"/>
        </w:rPr>
        <w:t xml:space="preserve"> retrieved from </w:t>
      </w:r>
      <w:r w:rsidR="004251EF" w:rsidRPr="006D7D86">
        <w:rPr>
          <w:bCs/>
          <w:sz w:val="22"/>
          <w:szCs w:val="22"/>
        </w:rPr>
        <w:t xml:space="preserve">IEX </w:t>
      </w:r>
      <w:r w:rsidR="0075126A" w:rsidRPr="006D7D86">
        <w:rPr>
          <w:bCs/>
          <w:sz w:val="22"/>
          <w:szCs w:val="22"/>
        </w:rPr>
        <w:t>API and stored in local database. We use innovated way to query the database</w:t>
      </w:r>
      <w:r w:rsidRPr="006D7D86">
        <w:rPr>
          <w:bCs/>
          <w:sz w:val="22"/>
          <w:szCs w:val="22"/>
        </w:rPr>
        <w:t>,</w:t>
      </w:r>
      <w:r w:rsidR="003C7126" w:rsidRPr="006D7D86">
        <w:rPr>
          <w:bCs/>
          <w:sz w:val="22"/>
          <w:szCs w:val="22"/>
        </w:rPr>
        <w:t xml:space="preserve"> generate</w:t>
      </w:r>
      <w:r w:rsidR="0075126A" w:rsidRPr="006D7D86">
        <w:rPr>
          <w:bCs/>
          <w:sz w:val="22"/>
          <w:szCs w:val="22"/>
        </w:rPr>
        <w:t xml:space="preserve"> meaningful result</w:t>
      </w:r>
      <w:r w:rsidRPr="006D7D86">
        <w:rPr>
          <w:bCs/>
          <w:sz w:val="22"/>
          <w:szCs w:val="22"/>
        </w:rPr>
        <w:t>s and perform the data analysis for stock basics</w:t>
      </w:r>
      <w:r w:rsidR="003C7126" w:rsidRPr="006D7D86">
        <w:rPr>
          <w:bCs/>
          <w:sz w:val="22"/>
          <w:szCs w:val="22"/>
        </w:rPr>
        <w:t xml:space="preserve"> t</w:t>
      </w:r>
      <w:r w:rsidR="0075126A" w:rsidRPr="006D7D86">
        <w:rPr>
          <w:bCs/>
          <w:sz w:val="22"/>
          <w:szCs w:val="22"/>
        </w:rPr>
        <w:t>utorials. Through us</w:t>
      </w:r>
      <w:r w:rsidRPr="006D7D86">
        <w:rPr>
          <w:bCs/>
          <w:sz w:val="22"/>
          <w:szCs w:val="22"/>
        </w:rPr>
        <w:t xml:space="preserve">ing the tools, users can gain a </w:t>
      </w:r>
      <w:r w:rsidR="0075126A" w:rsidRPr="006D7D86">
        <w:rPr>
          <w:bCs/>
          <w:sz w:val="22"/>
          <w:szCs w:val="22"/>
        </w:rPr>
        <w:t>fundamental knowledge of a single stock and/or the overall stock market</w:t>
      </w:r>
      <w:r w:rsidR="00F8567B" w:rsidRPr="006D7D86">
        <w:rPr>
          <w:bCs/>
          <w:sz w:val="22"/>
          <w:szCs w:val="22"/>
        </w:rPr>
        <w:t>. We attach</w:t>
      </w:r>
      <w:r w:rsidR="0075126A" w:rsidRPr="006D7D86">
        <w:rPr>
          <w:bCs/>
          <w:sz w:val="22"/>
          <w:szCs w:val="22"/>
        </w:rPr>
        <w:t xml:space="preserve"> </w:t>
      </w:r>
      <w:r w:rsidR="002D2661" w:rsidRPr="006D7D86">
        <w:rPr>
          <w:bCs/>
          <w:sz w:val="22"/>
          <w:szCs w:val="22"/>
        </w:rPr>
        <w:t xml:space="preserve">straightforward </w:t>
      </w:r>
      <w:r w:rsidR="0075126A" w:rsidRPr="006D7D86">
        <w:rPr>
          <w:bCs/>
          <w:sz w:val="22"/>
          <w:szCs w:val="22"/>
        </w:rPr>
        <w:t>interpretatio</w:t>
      </w:r>
      <w:r w:rsidR="002D2661" w:rsidRPr="006D7D86">
        <w:rPr>
          <w:bCs/>
          <w:sz w:val="22"/>
          <w:szCs w:val="22"/>
        </w:rPr>
        <w:t xml:space="preserve">ns to each </w:t>
      </w:r>
      <w:r w:rsidR="00F8567B" w:rsidRPr="006D7D86">
        <w:rPr>
          <w:bCs/>
          <w:sz w:val="22"/>
          <w:szCs w:val="22"/>
        </w:rPr>
        <w:t>stoc</w:t>
      </w:r>
      <w:r w:rsidRPr="006D7D86">
        <w:rPr>
          <w:bCs/>
          <w:sz w:val="22"/>
          <w:szCs w:val="22"/>
        </w:rPr>
        <w:t>k attribute</w:t>
      </w:r>
      <w:r w:rsidR="00527653" w:rsidRPr="006D7D86">
        <w:rPr>
          <w:bCs/>
          <w:sz w:val="22"/>
          <w:szCs w:val="22"/>
        </w:rPr>
        <w:t>/m</w:t>
      </w:r>
      <w:r w:rsidRPr="006D7D86">
        <w:rPr>
          <w:bCs/>
          <w:sz w:val="22"/>
          <w:szCs w:val="22"/>
        </w:rPr>
        <w:t>etrics</w:t>
      </w:r>
      <w:r w:rsidR="00527653" w:rsidRPr="006D7D86">
        <w:rPr>
          <w:bCs/>
          <w:sz w:val="22"/>
          <w:szCs w:val="22"/>
        </w:rPr>
        <w:t>, such as ROA</w:t>
      </w:r>
      <w:r w:rsidR="00F8567B" w:rsidRPr="006D7D86">
        <w:rPr>
          <w:bCs/>
          <w:sz w:val="22"/>
          <w:szCs w:val="22"/>
        </w:rPr>
        <w:t xml:space="preserve">, P/E Ratio, Market Cap and etc. </w:t>
      </w:r>
    </w:p>
    <w:p w14:paraId="769B51D5" w14:textId="77777777" w:rsidR="0037726A" w:rsidRPr="006D7D86" w:rsidRDefault="0037726A" w:rsidP="00E0046B">
      <w:pPr>
        <w:rPr>
          <w:sz w:val="22"/>
          <w:szCs w:val="22"/>
        </w:rPr>
      </w:pPr>
    </w:p>
    <w:p w14:paraId="4F4F71A8" w14:textId="1DB65303" w:rsidR="00ED68D4" w:rsidRPr="006D7D86" w:rsidRDefault="00ED68D4" w:rsidP="0093401E">
      <w:pPr>
        <w:rPr>
          <w:b/>
          <w:bCs/>
          <w:sz w:val="22"/>
          <w:szCs w:val="22"/>
        </w:rPr>
      </w:pPr>
      <w:r w:rsidRPr="006D7D86">
        <w:rPr>
          <w:b/>
          <w:bCs/>
          <w:sz w:val="22"/>
          <w:szCs w:val="22"/>
        </w:rPr>
        <w:t>Original Contributions</w:t>
      </w:r>
    </w:p>
    <w:p w14:paraId="7024CF55" w14:textId="39BC34F7" w:rsidR="0037726A" w:rsidRPr="006D7D86" w:rsidRDefault="00F8567B" w:rsidP="0093401E">
      <w:pPr>
        <w:rPr>
          <w:sz w:val="22"/>
          <w:szCs w:val="22"/>
        </w:rPr>
      </w:pPr>
      <w:r w:rsidRPr="006D7D86">
        <w:rPr>
          <w:bCs/>
          <w:color w:val="000000" w:themeColor="text1"/>
          <w:kern w:val="32"/>
          <w:sz w:val="22"/>
          <w:szCs w:val="22"/>
        </w:rPr>
        <w:t xml:space="preserve">Unlike the existing finance websites which often only provide comprehensive </w:t>
      </w:r>
      <w:r w:rsidR="00EB162D" w:rsidRPr="006D7D86">
        <w:rPr>
          <w:bCs/>
          <w:color w:val="000000" w:themeColor="text1"/>
          <w:kern w:val="32"/>
          <w:sz w:val="22"/>
          <w:szCs w:val="22"/>
        </w:rPr>
        <w:t>stock data</w:t>
      </w:r>
      <w:r w:rsidRPr="006D7D86">
        <w:rPr>
          <w:bCs/>
          <w:color w:val="000000" w:themeColor="text1"/>
          <w:kern w:val="32"/>
          <w:sz w:val="22"/>
          <w:szCs w:val="22"/>
        </w:rPr>
        <w:t xml:space="preserve"> that an </w:t>
      </w:r>
      <w:r w:rsidR="0048426C" w:rsidRPr="006D7D86">
        <w:rPr>
          <w:bCs/>
          <w:color w:val="000000" w:themeColor="text1"/>
          <w:kern w:val="32"/>
          <w:sz w:val="22"/>
          <w:szCs w:val="22"/>
        </w:rPr>
        <w:t xml:space="preserve">experienced </w:t>
      </w:r>
      <w:r w:rsidRPr="006D7D86">
        <w:rPr>
          <w:bCs/>
          <w:color w:val="000000" w:themeColor="text1"/>
          <w:kern w:val="32"/>
          <w:sz w:val="22"/>
          <w:szCs w:val="22"/>
        </w:rPr>
        <w:t>investor is interested</w:t>
      </w:r>
      <w:r w:rsidR="00EB162D" w:rsidRPr="006D7D86">
        <w:rPr>
          <w:bCs/>
          <w:color w:val="000000" w:themeColor="text1"/>
          <w:kern w:val="32"/>
          <w:sz w:val="22"/>
          <w:szCs w:val="22"/>
        </w:rPr>
        <w:t xml:space="preserve"> in</w:t>
      </w:r>
      <w:r w:rsidRPr="006D7D86">
        <w:rPr>
          <w:bCs/>
          <w:color w:val="000000" w:themeColor="text1"/>
          <w:kern w:val="32"/>
          <w:sz w:val="22"/>
          <w:szCs w:val="22"/>
        </w:rPr>
        <w:t>, we help beginners to devel</w:t>
      </w:r>
      <w:r w:rsidR="00EB162D" w:rsidRPr="006D7D86">
        <w:rPr>
          <w:bCs/>
          <w:color w:val="000000" w:themeColor="text1"/>
          <w:kern w:val="32"/>
          <w:sz w:val="22"/>
          <w:szCs w:val="22"/>
        </w:rPr>
        <w:t xml:space="preserve">op a basic understanding of </w:t>
      </w:r>
      <w:r w:rsidRPr="006D7D86">
        <w:rPr>
          <w:bCs/>
          <w:color w:val="000000" w:themeColor="text1"/>
          <w:kern w:val="32"/>
          <w:sz w:val="22"/>
          <w:szCs w:val="22"/>
        </w:rPr>
        <w:t>stock market</w:t>
      </w:r>
      <w:r w:rsidR="0048426C" w:rsidRPr="006D7D86">
        <w:rPr>
          <w:bCs/>
          <w:color w:val="000000" w:themeColor="text1"/>
          <w:kern w:val="32"/>
          <w:sz w:val="22"/>
          <w:szCs w:val="22"/>
        </w:rPr>
        <w:t xml:space="preserve"> in a </w:t>
      </w:r>
      <w:r w:rsidR="004D4272" w:rsidRPr="006D7D86">
        <w:rPr>
          <w:bCs/>
          <w:color w:val="000000" w:themeColor="text1"/>
          <w:kern w:val="32"/>
          <w:sz w:val="22"/>
          <w:szCs w:val="22"/>
        </w:rPr>
        <w:t xml:space="preserve">quick and </w:t>
      </w:r>
      <w:r w:rsidR="0048426C" w:rsidRPr="006D7D86">
        <w:rPr>
          <w:bCs/>
          <w:color w:val="000000" w:themeColor="text1"/>
          <w:kern w:val="32"/>
          <w:sz w:val="22"/>
          <w:szCs w:val="22"/>
        </w:rPr>
        <w:t>convenient way</w:t>
      </w:r>
      <w:r w:rsidRPr="006D7D86">
        <w:rPr>
          <w:bCs/>
          <w:color w:val="000000" w:themeColor="text1"/>
          <w:kern w:val="32"/>
          <w:sz w:val="22"/>
          <w:szCs w:val="22"/>
        </w:rPr>
        <w:t>. We not only</w:t>
      </w:r>
      <w:r w:rsidR="006E7979">
        <w:rPr>
          <w:bCs/>
          <w:color w:val="000000" w:themeColor="text1"/>
          <w:kern w:val="32"/>
          <w:sz w:val="22"/>
          <w:szCs w:val="22"/>
        </w:rPr>
        <w:t xml:space="preserve"> query the database to find </w:t>
      </w:r>
      <w:r w:rsidR="0048426C" w:rsidRPr="006D7D86">
        <w:rPr>
          <w:bCs/>
          <w:color w:val="000000" w:themeColor="text1"/>
          <w:kern w:val="32"/>
          <w:sz w:val="22"/>
          <w:szCs w:val="22"/>
        </w:rPr>
        <w:t xml:space="preserve">price </w:t>
      </w:r>
      <w:r w:rsidRPr="006D7D86">
        <w:rPr>
          <w:bCs/>
          <w:color w:val="000000" w:themeColor="text1"/>
          <w:kern w:val="32"/>
          <w:sz w:val="22"/>
          <w:szCs w:val="22"/>
        </w:rPr>
        <w:t xml:space="preserve">trend and status, but also give users insights on which stock has the least/most </w:t>
      </w:r>
      <w:r w:rsidR="0048426C" w:rsidRPr="006D7D86">
        <w:rPr>
          <w:bCs/>
          <w:color w:val="000000" w:themeColor="text1"/>
          <w:kern w:val="32"/>
          <w:sz w:val="22"/>
          <w:szCs w:val="22"/>
        </w:rPr>
        <w:t>return and risk</w:t>
      </w:r>
      <w:r w:rsidRPr="006D7D86">
        <w:rPr>
          <w:bCs/>
          <w:color w:val="000000" w:themeColor="text1"/>
          <w:kern w:val="32"/>
          <w:sz w:val="22"/>
          <w:szCs w:val="22"/>
        </w:rPr>
        <w:t xml:space="preserve"> in the e</w:t>
      </w:r>
      <w:r w:rsidR="0048426C" w:rsidRPr="006D7D86">
        <w:rPr>
          <w:bCs/>
          <w:color w:val="000000" w:themeColor="text1"/>
          <w:kern w:val="32"/>
          <w:sz w:val="22"/>
          <w:szCs w:val="22"/>
        </w:rPr>
        <w:t xml:space="preserve">ntire market based on the stock metrics and industries </w:t>
      </w:r>
      <w:r w:rsidR="00EB162D" w:rsidRPr="006D7D86">
        <w:rPr>
          <w:bCs/>
          <w:color w:val="000000" w:themeColor="text1"/>
          <w:kern w:val="32"/>
          <w:sz w:val="22"/>
          <w:szCs w:val="22"/>
        </w:rPr>
        <w:t>interested</w:t>
      </w:r>
      <w:r w:rsidRPr="006D7D86">
        <w:rPr>
          <w:bCs/>
          <w:color w:val="000000" w:themeColor="text1"/>
          <w:kern w:val="32"/>
          <w:sz w:val="22"/>
          <w:szCs w:val="22"/>
        </w:rPr>
        <w:t xml:space="preserve">. </w:t>
      </w:r>
      <w:r w:rsidR="004D4272" w:rsidRPr="006D7D86">
        <w:rPr>
          <w:bCs/>
          <w:color w:val="000000" w:themeColor="text1"/>
          <w:kern w:val="32"/>
          <w:sz w:val="22"/>
          <w:szCs w:val="22"/>
        </w:rPr>
        <w:t xml:space="preserve">Moreover, we offer on-site valuation analysis and metrics interpretation for stocks searched and compared, so that the data displayed make sense to </w:t>
      </w:r>
      <w:r w:rsidR="00B4491E" w:rsidRPr="006D7D86">
        <w:rPr>
          <w:bCs/>
          <w:color w:val="000000" w:themeColor="text1"/>
          <w:kern w:val="32"/>
          <w:sz w:val="22"/>
          <w:szCs w:val="22"/>
        </w:rPr>
        <w:t>beginner investors</w:t>
      </w:r>
      <w:r w:rsidR="004D4272" w:rsidRPr="006D7D86">
        <w:rPr>
          <w:bCs/>
          <w:color w:val="000000" w:themeColor="text1"/>
          <w:kern w:val="32"/>
          <w:sz w:val="22"/>
          <w:szCs w:val="22"/>
        </w:rPr>
        <w:t xml:space="preserve">. </w:t>
      </w:r>
      <w:r w:rsidR="00EB162D" w:rsidRPr="006D7D86">
        <w:rPr>
          <w:bCs/>
          <w:color w:val="000000" w:themeColor="text1"/>
          <w:kern w:val="32"/>
          <w:sz w:val="22"/>
          <w:szCs w:val="22"/>
        </w:rPr>
        <w:t xml:space="preserve">We not only display the data but more importantly derive useful information out of it. </w:t>
      </w:r>
      <w:r w:rsidRPr="006D7D86">
        <w:rPr>
          <w:bCs/>
          <w:color w:val="000000" w:themeColor="text1"/>
          <w:kern w:val="32"/>
          <w:sz w:val="22"/>
          <w:szCs w:val="22"/>
        </w:rPr>
        <w:t>This data</w:t>
      </w:r>
      <w:r w:rsidR="00EB162D" w:rsidRPr="006D7D86">
        <w:rPr>
          <w:bCs/>
          <w:color w:val="000000" w:themeColor="text1"/>
          <w:kern w:val="32"/>
          <w:sz w:val="22"/>
          <w:szCs w:val="22"/>
        </w:rPr>
        <w:t>base usage</w:t>
      </w:r>
      <w:r w:rsidRPr="006D7D86">
        <w:rPr>
          <w:bCs/>
          <w:color w:val="000000" w:themeColor="text1"/>
          <w:kern w:val="32"/>
          <w:sz w:val="22"/>
          <w:szCs w:val="22"/>
        </w:rPr>
        <w:t xml:space="preserve"> can also serve to identify new investment options. </w:t>
      </w:r>
    </w:p>
    <w:p w14:paraId="7087637E" w14:textId="77777777" w:rsidR="0037726A" w:rsidRPr="006D7D86" w:rsidRDefault="0037726A" w:rsidP="0037726A">
      <w:pPr>
        <w:rPr>
          <w:sz w:val="22"/>
          <w:szCs w:val="22"/>
        </w:rPr>
      </w:pPr>
    </w:p>
    <w:p w14:paraId="7E0CF4DC" w14:textId="4F32F254" w:rsidR="00186774" w:rsidRPr="006D7D86" w:rsidRDefault="00174EA2" w:rsidP="0093401E">
      <w:pPr>
        <w:rPr>
          <w:sz w:val="22"/>
          <w:szCs w:val="22"/>
        </w:rPr>
      </w:pPr>
      <w:r w:rsidRPr="006D7D86">
        <w:rPr>
          <w:b/>
          <w:bCs/>
          <w:kern w:val="32"/>
          <w:sz w:val="22"/>
          <w:szCs w:val="22"/>
        </w:rPr>
        <w:t>Soci</w:t>
      </w:r>
      <w:r w:rsidR="00E44079" w:rsidRPr="006D7D86">
        <w:rPr>
          <w:b/>
          <w:bCs/>
          <w:kern w:val="32"/>
          <w:sz w:val="22"/>
          <w:szCs w:val="22"/>
        </w:rPr>
        <w:t>al</w:t>
      </w:r>
      <w:r w:rsidRPr="006D7D86">
        <w:rPr>
          <w:b/>
          <w:bCs/>
          <w:kern w:val="32"/>
          <w:sz w:val="22"/>
          <w:szCs w:val="22"/>
        </w:rPr>
        <w:t xml:space="preserve"> Impact</w:t>
      </w:r>
    </w:p>
    <w:p w14:paraId="0B86CC56" w14:textId="77777777" w:rsidR="0037726A" w:rsidRPr="006D7D86" w:rsidRDefault="00186774" w:rsidP="0093401E">
      <w:pPr>
        <w:rPr>
          <w:sz w:val="22"/>
          <w:szCs w:val="22"/>
        </w:rPr>
      </w:pPr>
      <w:r w:rsidRPr="006D7D86">
        <w:rPr>
          <w:sz w:val="22"/>
          <w:szCs w:val="22"/>
        </w:rPr>
        <w:t>Two-thirds of Americans cannot pass a basic financial literacy test</w:t>
      </w:r>
      <w:r w:rsidR="004D4272" w:rsidRPr="006D7D86">
        <w:rPr>
          <w:sz w:val="22"/>
          <w:szCs w:val="22"/>
        </w:rPr>
        <w:t xml:space="preserve"> </w:t>
      </w:r>
      <w:r w:rsidR="00F14368" w:rsidRPr="006D7D86">
        <w:rPr>
          <w:sz w:val="22"/>
          <w:szCs w:val="22"/>
        </w:rPr>
        <w:t>(Farber, 2016)</w:t>
      </w:r>
      <w:r w:rsidR="004D4272" w:rsidRPr="006D7D86">
        <w:rPr>
          <w:sz w:val="22"/>
          <w:szCs w:val="22"/>
        </w:rPr>
        <w:t>.</w:t>
      </w:r>
      <w:r w:rsidRPr="006D7D86">
        <w:rPr>
          <w:sz w:val="22"/>
          <w:szCs w:val="22"/>
        </w:rPr>
        <w:t xml:space="preserve"> </w:t>
      </w:r>
      <w:r w:rsidR="00223DCD" w:rsidRPr="006D7D86">
        <w:rPr>
          <w:sz w:val="22"/>
          <w:szCs w:val="22"/>
        </w:rPr>
        <w:t xml:space="preserve">Our website will help to remedy these problems by </w:t>
      </w:r>
      <w:r w:rsidR="004D4272" w:rsidRPr="006D7D86">
        <w:rPr>
          <w:sz w:val="22"/>
          <w:szCs w:val="22"/>
        </w:rPr>
        <w:t xml:space="preserve">taking difficult investment questions and providing a simple, structured </w:t>
      </w:r>
      <w:r w:rsidR="00EB162D" w:rsidRPr="006D7D86">
        <w:rPr>
          <w:sz w:val="22"/>
          <w:szCs w:val="22"/>
        </w:rPr>
        <w:t>way</w:t>
      </w:r>
      <w:r w:rsidR="004D4272" w:rsidRPr="006D7D86">
        <w:rPr>
          <w:sz w:val="22"/>
          <w:szCs w:val="22"/>
        </w:rPr>
        <w:t xml:space="preserve"> to </w:t>
      </w:r>
      <w:r w:rsidR="004D4272" w:rsidRPr="006D7D86">
        <w:rPr>
          <w:sz w:val="22"/>
          <w:szCs w:val="22"/>
        </w:rPr>
        <w:t>understand</w:t>
      </w:r>
      <w:r w:rsidR="004D4272" w:rsidRPr="006D7D86">
        <w:rPr>
          <w:sz w:val="22"/>
          <w:szCs w:val="22"/>
        </w:rPr>
        <w:t xml:space="preserve"> stock market.</w:t>
      </w:r>
      <w:r w:rsidR="004D4272" w:rsidRPr="006D7D86">
        <w:rPr>
          <w:sz w:val="22"/>
          <w:szCs w:val="22"/>
        </w:rPr>
        <w:t xml:space="preserve"> With this educational website, </w:t>
      </w:r>
      <w:r w:rsidR="00B4491E" w:rsidRPr="006D7D86">
        <w:rPr>
          <w:sz w:val="22"/>
          <w:szCs w:val="22"/>
        </w:rPr>
        <w:t>people with no investment background</w:t>
      </w:r>
      <w:r w:rsidR="004D4272" w:rsidRPr="006D7D86">
        <w:rPr>
          <w:sz w:val="22"/>
          <w:szCs w:val="22"/>
        </w:rPr>
        <w:t xml:space="preserve"> can </w:t>
      </w:r>
      <w:r w:rsidR="00EB162D" w:rsidRPr="006D7D86">
        <w:rPr>
          <w:sz w:val="22"/>
          <w:szCs w:val="22"/>
        </w:rPr>
        <w:t>search for stock information, and meanwhile,</w:t>
      </w:r>
      <w:r w:rsidR="004D4272" w:rsidRPr="006D7D86">
        <w:rPr>
          <w:sz w:val="22"/>
          <w:szCs w:val="22"/>
        </w:rPr>
        <w:t xml:space="preserve"> </w:t>
      </w:r>
      <w:r w:rsidR="00B4491E" w:rsidRPr="006D7D86">
        <w:rPr>
          <w:sz w:val="22"/>
          <w:szCs w:val="22"/>
        </w:rPr>
        <w:t xml:space="preserve">obtain a quick understanding of </w:t>
      </w:r>
      <w:r w:rsidR="004D4272" w:rsidRPr="006D7D86">
        <w:rPr>
          <w:sz w:val="22"/>
          <w:szCs w:val="22"/>
        </w:rPr>
        <w:t>stock</w:t>
      </w:r>
      <w:r w:rsidR="00EB162D" w:rsidRPr="006D7D86">
        <w:rPr>
          <w:sz w:val="22"/>
          <w:szCs w:val="22"/>
        </w:rPr>
        <w:t xml:space="preserve"> valuation</w:t>
      </w:r>
      <w:r w:rsidR="004D4272" w:rsidRPr="006D7D86">
        <w:rPr>
          <w:sz w:val="22"/>
          <w:szCs w:val="22"/>
        </w:rPr>
        <w:t xml:space="preserve">. </w:t>
      </w:r>
      <w:r w:rsidR="00B4491E" w:rsidRPr="006D7D86">
        <w:rPr>
          <w:sz w:val="22"/>
          <w:szCs w:val="22"/>
        </w:rPr>
        <w:t>The user interface is designed to be colorful and fun, so it can foster an interest in learning. Having the basic knowledge of investment, people are more likely to start doing more research a</w:t>
      </w:r>
      <w:r w:rsidR="00EB162D" w:rsidRPr="006D7D86">
        <w:rPr>
          <w:sz w:val="22"/>
          <w:szCs w:val="22"/>
        </w:rPr>
        <w:t xml:space="preserve">nd actually making investment. </w:t>
      </w:r>
      <w:r w:rsidR="00B4491E" w:rsidRPr="006D7D86">
        <w:rPr>
          <w:sz w:val="22"/>
          <w:szCs w:val="22"/>
        </w:rPr>
        <w:t>Eventually, appropriate investment can help people better manage their wealth</w:t>
      </w:r>
      <w:r w:rsidR="00EB162D" w:rsidRPr="006D7D86">
        <w:rPr>
          <w:sz w:val="22"/>
          <w:szCs w:val="22"/>
        </w:rPr>
        <w:t xml:space="preserve"> and make lives </w:t>
      </w:r>
      <w:r w:rsidR="00B4491E" w:rsidRPr="006D7D86">
        <w:rPr>
          <w:sz w:val="22"/>
          <w:szCs w:val="22"/>
        </w:rPr>
        <w:t xml:space="preserve">better. </w:t>
      </w:r>
    </w:p>
    <w:p w14:paraId="047216CC" w14:textId="77777777" w:rsidR="0037726A" w:rsidRPr="006D7D86" w:rsidRDefault="0037726A" w:rsidP="0037726A">
      <w:pPr>
        <w:rPr>
          <w:sz w:val="22"/>
          <w:szCs w:val="22"/>
        </w:rPr>
      </w:pPr>
    </w:p>
    <w:p w14:paraId="6B3EDDB5" w14:textId="4D59ADEC" w:rsidR="00174EA2" w:rsidRPr="006D7D86" w:rsidRDefault="00174EA2" w:rsidP="0093401E">
      <w:pPr>
        <w:rPr>
          <w:sz w:val="22"/>
          <w:szCs w:val="22"/>
        </w:rPr>
      </w:pPr>
      <w:r w:rsidRPr="006D7D86">
        <w:rPr>
          <w:b/>
          <w:bCs/>
          <w:kern w:val="32"/>
          <w:sz w:val="22"/>
          <w:szCs w:val="22"/>
        </w:rPr>
        <w:t>System Architecture</w:t>
      </w:r>
    </w:p>
    <w:p w14:paraId="4F344EFB" w14:textId="1577ABCA" w:rsidR="0037726A" w:rsidRPr="00861618" w:rsidRDefault="0037726A" w:rsidP="0093401E">
      <w:pPr>
        <w:pStyle w:val="ListParagraph"/>
        <w:numPr>
          <w:ilvl w:val="0"/>
          <w:numId w:val="7"/>
        </w:numPr>
        <w:textAlignment w:val="baseline"/>
        <w:rPr>
          <w:i/>
          <w:iCs/>
          <w:sz w:val="22"/>
          <w:szCs w:val="22"/>
        </w:rPr>
      </w:pPr>
      <w:r w:rsidRPr="006D7D86">
        <w:rPr>
          <w:i/>
          <w:iCs/>
          <w:sz w:val="22"/>
          <w:szCs w:val="22"/>
        </w:rPr>
        <w:t>Structure:</w:t>
      </w:r>
      <w:r w:rsidR="00861618">
        <w:rPr>
          <w:i/>
          <w:iCs/>
          <w:sz w:val="22"/>
          <w:szCs w:val="22"/>
        </w:rPr>
        <w:t xml:space="preserve"> </w:t>
      </w:r>
      <w:r w:rsidR="00861618" w:rsidRPr="00861618">
        <w:rPr>
          <w:iCs/>
          <w:sz w:val="22"/>
          <w:szCs w:val="22"/>
        </w:rPr>
        <w:t xml:space="preserve">A </w:t>
      </w:r>
      <w:r w:rsidR="00861618">
        <w:rPr>
          <w:sz w:val="22"/>
          <w:szCs w:val="22"/>
        </w:rPr>
        <w:t>d</w:t>
      </w:r>
      <w:r w:rsidR="006D7D86" w:rsidRPr="00861618">
        <w:rPr>
          <w:sz w:val="22"/>
          <w:szCs w:val="22"/>
        </w:rPr>
        <w:t>atabase</w:t>
      </w:r>
      <w:r w:rsidR="00861618">
        <w:rPr>
          <w:sz w:val="22"/>
          <w:szCs w:val="22"/>
        </w:rPr>
        <w:t xml:space="preserve"> and web-</w:t>
      </w:r>
      <w:r w:rsidR="006D7D86" w:rsidRPr="00861618">
        <w:rPr>
          <w:sz w:val="22"/>
          <w:szCs w:val="22"/>
        </w:rPr>
        <w:t>based</w:t>
      </w:r>
      <w:r w:rsidR="00861618">
        <w:rPr>
          <w:sz w:val="22"/>
          <w:szCs w:val="22"/>
        </w:rPr>
        <w:t xml:space="preserve"> system that interacts with stock data</w:t>
      </w:r>
    </w:p>
    <w:p w14:paraId="5C5C2DF1" w14:textId="70B2FB4B" w:rsidR="00EB162D" w:rsidRPr="006D7D86" w:rsidRDefault="00186774" w:rsidP="0093401E">
      <w:pPr>
        <w:pStyle w:val="ListParagraph"/>
        <w:numPr>
          <w:ilvl w:val="0"/>
          <w:numId w:val="7"/>
        </w:numPr>
        <w:textAlignment w:val="baseline"/>
        <w:rPr>
          <w:sz w:val="22"/>
          <w:szCs w:val="22"/>
        </w:rPr>
      </w:pPr>
      <w:r w:rsidRPr="006D7D86">
        <w:rPr>
          <w:i/>
          <w:iCs/>
          <w:sz w:val="22"/>
          <w:szCs w:val="22"/>
        </w:rPr>
        <w:t>Functions</w:t>
      </w:r>
      <w:r w:rsidRPr="006D7D86">
        <w:rPr>
          <w:sz w:val="22"/>
          <w:szCs w:val="22"/>
        </w:rPr>
        <w:t xml:space="preserve">: </w:t>
      </w:r>
    </w:p>
    <w:p w14:paraId="479F91AC" w14:textId="5B07ACF0" w:rsidR="00186774" w:rsidRPr="006D7D86" w:rsidRDefault="00186774" w:rsidP="0093401E">
      <w:pPr>
        <w:pStyle w:val="ListParagraph"/>
        <w:numPr>
          <w:ilvl w:val="1"/>
          <w:numId w:val="7"/>
        </w:numPr>
        <w:textAlignment w:val="baseline"/>
        <w:rPr>
          <w:sz w:val="22"/>
          <w:szCs w:val="22"/>
        </w:rPr>
      </w:pPr>
      <w:r w:rsidRPr="006D7D86">
        <w:rPr>
          <w:sz w:val="22"/>
          <w:szCs w:val="22"/>
        </w:rPr>
        <w:t xml:space="preserve">Provide processed info about </w:t>
      </w:r>
      <w:r w:rsidR="0037726A" w:rsidRPr="006D7D86">
        <w:rPr>
          <w:sz w:val="22"/>
          <w:szCs w:val="22"/>
        </w:rPr>
        <w:t xml:space="preserve">a stock </w:t>
      </w:r>
      <w:r w:rsidRPr="006D7D86">
        <w:rPr>
          <w:sz w:val="22"/>
          <w:szCs w:val="22"/>
        </w:rPr>
        <w:t>(</w:t>
      </w:r>
      <w:r w:rsidR="002414E6" w:rsidRPr="006D7D86">
        <w:rPr>
          <w:sz w:val="22"/>
          <w:szCs w:val="22"/>
        </w:rPr>
        <w:t>data</w:t>
      </w:r>
      <w:r w:rsidR="00AA2A17" w:rsidRPr="006D7D86">
        <w:rPr>
          <w:sz w:val="22"/>
          <w:szCs w:val="22"/>
        </w:rPr>
        <w:t xml:space="preserve"> </w:t>
      </w:r>
      <w:r w:rsidRPr="006D7D86">
        <w:rPr>
          <w:sz w:val="22"/>
          <w:szCs w:val="22"/>
        </w:rPr>
        <w:t>take</w:t>
      </w:r>
      <w:r w:rsidR="00AA2A17" w:rsidRPr="006D7D86">
        <w:rPr>
          <w:sz w:val="22"/>
          <w:szCs w:val="22"/>
        </w:rPr>
        <w:t>n</w:t>
      </w:r>
      <w:r w:rsidRPr="006D7D86">
        <w:rPr>
          <w:sz w:val="22"/>
          <w:szCs w:val="22"/>
        </w:rPr>
        <w:t xml:space="preserve"> from </w:t>
      </w:r>
      <w:r w:rsidR="00FF5CC2" w:rsidRPr="006D7D86">
        <w:rPr>
          <w:sz w:val="22"/>
          <w:szCs w:val="22"/>
        </w:rPr>
        <w:t>IEX Trading API</w:t>
      </w:r>
      <w:r w:rsidRPr="006D7D86">
        <w:rPr>
          <w:sz w:val="22"/>
          <w:szCs w:val="22"/>
        </w:rPr>
        <w:t>)</w:t>
      </w:r>
    </w:p>
    <w:p w14:paraId="44A773C1" w14:textId="5D16B619" w:rsidR="00EB162D" w:rsidRPr="006D7D86" w:rsidRDefault="00EB162D" w:rsidP="0093401E">
      <w:pPr>
        <w:pStyle w:val="ListParagraph"/>
        <w:numPr>
          <w:ilvl w:val="1"/>
          <w:numId w:val="1"/>
        </w:numPr>
        <w:textAlignment w:val="baseline"/>
        <w:rPr>
          <w:sz w:val="22"/>
          <w:szCs w:val="22"/>
        </w:rPr>
      </w:pPr>
      <w:r w:rsidRPr="006D7D86">
        <w:rPr>
          <w:sz w:val="22"/>
          <w:szCs w:val="22"/>
        </w:rPr>
        <w:t>Display basic stock metrics</w:t>
      </w:r>
      <w:r w:rsidR="002414E6" w:rsidRPr="006D7D86">
        <w:rPr>
          <w:sz w:val="22"/>
          <w:szCs w:val="22"/>
        </w:rPr>
        <w:t xml:space="preserve"> with </w:t>
      </w:r>
      <w:r w:rsidRPr="006D7D86">
        <w:rPr>
          <w:sz w:val="22"/>
          <w:szCs w:val="22"/>
        </w:rPr>
        <w:t xml:space="preserve">onsite </w:t>
      </w:r>
      <w:r w:rsidR="002414E6" w:rsidRPr="006D7D86">
        <w:rPr>
          <w:sz w:val="22"/>
          <w:szCs w:val="22"/>
        </w:rPr>
        <w:t>interpretation</w:t>
      </w:r>
    </w:p>
    <w:p w14:paraId="19A4C3CA" w14:textId="620D96B1" w:rsidR="0037726A" w:rsidRPr="006D7D86" w:rsidRDefault="00EB162D" w:rsidP="0037726A">
      <w:pPr>
        <w:pStyle w:val="ListParagraph"/>
        <w:numPr>
          <w:ilvl w:val="1"/>
          <w:numId w:val="1"/>
        </w:numPr>
        <w:textAlignment w:val="baseline"/>
        <w:rPr>
          <w:sz w:val="22"/>
          <w:szCs w:val="22"/>
        </w:rPr>
      </w:pPr>
      <w:r w:rsidRPr="006D7D86">
        <w:rPr>
          <w:sz w:val="22"/>
          <w:szCs w:val="22"/>
        </w:rPr>
        <w:t xml:space="preserve">15 days </w:t>
      </w:r>
      <w:r w:rsidR="0037726A" w:rsidRPr="006D7D86">
        <w:rPr>
          <w:sz w:val="22"/>
          <w:szCs w:val="22"/>
        </w:rPr>
        <w:t>stock</w:t>
      </w:r>
      <w:r w:rsidRPr="006D7D86">
        <w:rPr>
          <w:sz w:val="22"/>
          <w:szCs w:val="22"/>
        </w:rPr>
        <w:t xml:space="preserve">’ prices trend </w:t>
      </w:r>
      <w:r w:rsidR="002414E6" w:rsidRPr="006D7D86">
        <w:rPr>
          <w:sz w:val="22"/>
          <w:szCs w:val="22"/>
        </w:rPr>
        <w:t>graphs</w:t>
      </w:r>
    </w:p>
    <w:p w14:paraId="25F4835F" w14:textId="4D5AE901" w:rsidR="0037726A" w:rsidRPr="006D7D86" w:rsidRDefault="0037726A" w:rsidP="00186774">
      <w:pPr>
        <w:numPr>
          <w:ilvl w:val="0"/>
          <w:numId w:val="1"/>
        </w:numPr>
        <w:ind w:left="1440"/>
        <w:textAlignment w:val="baseline"/>
        <w:rPr>
          <w:sz w:val="22"/>
          <w:szCs w:val="22"/>
        </w:rPr>
      </w:pPr>
      <w:r w:rsidRPr="006D7D86">
        <w:rPr>
          <w:sz w:val="22"/>
          <w:szCs w:val="22"/>
        </w:rPr>
        <w:t>Compare two stocks</w:t>
      </w:r>
    </w:p>
    <w:p w14:paraId="0DD4B1D5" w14:textId="77777777" w:rsidR="0037726A" w:rsidRPr="006D7D86" w:rsidRDefault="0037726A" w:rsidP="0037726A">
      <w:pPr>
        <w:pStyle w:val="ListParagraph"/>
        <w:numPr>
          <w:ilvl w:val="1"/>
          <w:numId w:val="1"/>
        </w:numPr>
        <w:textAlignment w:val="baseline"/>
        <w:rPr>
          <w:sz w:val="22"/>
          <w:szCs w:val="22"/>
        </w:rPr>
      </w:pPr>
      <w:r w:rsidRPr="006D7D86">
        <w:rPr>
          <w:sz w:val="22"/>
          <w:szCs w:val="22"/>
        </w:rPr>
        <w:t>Display basic stock metrics with onsite interpretation</w:t>
      </w:r>
    </w:p>
    <w:p w14:paraId="33B70050" w14:textId="77777777" w:rsidR="0037726A" w:rsidRPr="006D7D86" w:rsidRDefault="0037726A" w:rsidP="0037726A">
      <w:pPr>
        <w:pStyle w:val="ListParagraph"/>
        <w:numPr>
          <w:ilvl w:val="1"/>
          <w:numId w:val="1"/>
        </w:numPr>
        <w:textAlignment w:val="baseline"/>
        <w:rPr>
          <w:sz w:val="22"/>
          <w:szCs w:val="22"/>
        </w:rPr>
      </w:pPr>
      <w:r w:rsidRPr="006D7D86">
        <w:rPr>
          <w:sz w:val="22"/>
          <w:szCs w:val="22"/>
        </w:rPr>
        <w:t>15 days stocks’ prices trend graphs</w:t>
      </w:r>
    </w:p>
    <w:p w14:paraId="7D3B61F1" w14:textId="03498F84" w:rsidR="0037726A" w:rsidRPr="006D7D86" w:rsidRDefault="0037726A" w:rsidP="006D7D86">
      <w:pPr>
        <w:pStyle w:val="ListParagraph"/>
        <w:numPr>
          <w:ilvl w:val="1"/>
          <w:numId w:val="1"/>
        </w:numPr>
        <w:textAlignment w:val="baseline"/>
        <w:rPr>
          <w:sz w:val="22"/>
          <w:szCs w:val="22"/>
        </w:rPr>
      </w:pPr>
      <w:r w:rsidRPr="006D7D86">
        <w:rPr>
          <w:sz w:val="22"/>
          <w:szCs w:val="22"/>
        </w:rPr>
        <w:t>Stock comparison analysis – algorithm derived from research (</w:t>
      </w:r>
      <w:r w:rsidR="009838F3">
        <w:rPr>
          <w:sz w:val="22"/>
          <w:szCs w:val="22"/>
        </w:rPr>
        <w:t>refer to Investopedia articles</w:t>
      </w:r>
      <w:r w:rsidRPr="006D7D86">
        <w:rPr>
          <w:sz w:val="22"/>
          <w:szCs w:val="22"/>
        </w:rPr>
        <w:t>)</w:t>
      </w:r>
    </w:p>
    <w:p w14:paraId="0A239FBD" w14:textId="1457B5FB" w:rsidR="00671B36" w:rsidRPr="006D7D86" w:rsidRDefault="0037726A" w:rsidP="00186774">
      <w:pPr>
        <w:numPr>
          <w:ilvl w:val="0"/>
          <w:numId w:val="1"/>
        </w:numPr>
        <w:ind w:left="1440"/>
        <w:textAlignment w:val="baseline"/>
        <w:rPr>
          <w:sz w:val="22"/>
          <w:szCs w:val="22"/>
        </w:rPr>
      </w:pPr>
      <w:r w:rsidRPr="006D7D86">
        <w:rPr>
          <w:sz w:val="22"/>
          <w:szCs w:val="22"/>
        </w:rPr>
        <w:t xml:space="preserve">Rank stocks in market based on industries and </w:t>
      </w:r>
      <w:r w:rsidR="006D7D86" w:rsidRPr="006D7D86">
        <w:rPr>
          <w:sz w:val="22"/>
          <w:szCs w:val="22"/>
        </w:rPr>
        <w:t>return-and-</w:t>
      </w:r>
      <w:r w:rsidRPr="006D7D86">
        <w:rPr>
          <w:sz w:val="22"/>
          <w:szCs w:val="22"/>
        </w:rPr>
        <w:t xml:space="preserve">risk </w:t>
      </w:r>
      <w:r w:rsidR="006D7D86" w:rsidRPr="006D7D86">
        <w:rPr>
          <w:sz w:val="22"/>
          <w:szCs w:val="22"/>
        </w:rPr>
        <w:t>valuation</w:t>
      </w:r>
      <w:r w:rsidRPr="006D7D86">
        <w:rPr>
          <w:sz w:val="22"/>
          <w:szCs w:val="22"/>
        </w:rPr>
        <w:t xml:space="preserve"> metrics </w:t>
      </w:r>
    </w:p>
    <w:p w14:paraId="2F33B9A2" w14:textId="0E6597B6" w:rsidR="0037726A" w:rsidRPr="006D7D86" w:rsidRDefault="0037726A" w:rsidP="0037726A">
      <w:pPr>
        <w:pStyle w:val="ListParagraph"/>
        <w:numPr>
          <w:ilvl w:val="1"/>
          <w:numId w:val="1"/>
        </w:numPr>
        <w:textAlignment w:val="baseline"/>
        <w:rPr>
          <w:sz w:val="22"/>
          <w:szCs w:val="22"/>
        </w:rPr>
      </w:pPr>
      <w:r w:rsidRPr="006D7D86">
        <w:rPr>
          <w:sz w:val="22"/>
          <w:szCs w:val="22"/>
        </w:rPr>
        <w:t>High return – highest PE ratio, highest EPS, highest</w:t>
      </w:r>
      <w:r w:rsidR="006D7D86" w:rsidRPr="006D7D86">
        <w:rPr>
          <w:sz w:val="22"/>
          <w:szCs w:val="22"/>
        </w:rPr>
        <w:t xml:space="preserve"> Dividend</w:t>
      </w:r>
    </w:p>
    <w:p w14:paraId="0EC3E994" w14:textId="14D54AE9" w:rsidR="0037726A" w:rsidRPr="006D7D86" w:rsidRDefault="0037726A" w:rsidP="0037726A">
      <w:pPr>
        <w:pStyle w:val="ListParagraph"/>
        <w:numPr>
          <w:ilvl w:val="1"/>
          <w:numId w:val="1"/>
        </w:numPr>
        <w:textAlignment w:val="baseline"/>
        <w:rPr>
          <w:sz w:val="22"/>
          <w:szCs w:val="22"/>
        </w:rPr>
      </w:pPr>
      <w:r w:rsidRPr="006D7D86">
        <w:rPr>
          <w:sz w:val="22"/>
          <w:szCs w:val="22"/>
        </w:rPr>
        <w:t>Low Risk – least price change, smallest Beta, largest market cap</w:t>
      </w:r>
    </w:p>
    <w:p w14:paraId="20477FBE" w14:textId="14DA2381" w:rsidR="00186774" w:rsidRPr="00861618" w:rsidRDefault="00186774" w:rsidP="00861618">
      <w:pPr>
        <w:pStyle w:val="ListParagraph"/>
        <w:numPr>
          <w:ilvl w:val="0"/>
          <w:numId w:val="7"/>
        </w:numPr>
        <w:textAlignment w:val="baseline"/>
        <w:rPr>
          <w:sz w:val="22"/>
          <w:szCs w:val="22"/>
        </w:rPr>
      </w:pPr>
      <w:r w:rsidRPr="006D7D86">
        <w:rPr>
          <w:i/>
          <w:iCs/>
          <w:sz w:val="22"/>
          <w:szCs w:val="22"/>
        </w:rPr>
        <w:t>Features</w:t>
      </w:r>
      <w:r w:rsidRPr="006D7D86">
        <w:rPr>
          <w:sz w:val="22"/>
          <w:szCs w:val="22"/>
        </w:rPr>
        <w:t xml:space="preserve">: </w:t>
      </w:r>
      <w:r w:rsidR="00861618">
        <w:rPr>
          <w:sz w:val="22"/>
          <w:szCs w:val="22"/>
        </w:rPr>
        <w:t>s</w:t>
      </w:r>
      <w:r w:rsidRPr="00861618">
        <w:rPr>
          <w:sz w:val="22"/>
          <w:szCs w:val="22"/>
        </w:rPr>
        <w:t xml:space="preserve">imple UI allows for even users with little to no financial background </w:t>
      </w:r>
      <w:r w:rsidR="00EB162D" w:rsidRPr="00861618">
        <w:rPr>
          <w:sz w:val="22"/>
          <w:szCs w:val="22"/>
        </w:rPr>
        <w:t xml:space="preserve">to </w:t>
      </w:r>
      <w:r w:rsidRPr="00861618">
        <w:rPr>
          <w:sz w:val="22"/>
          <w:szCs w:val="22"/>
        </w:rPr>
        <w:t xml:space="preserve">understand </w:t>
      </w:r>
      <w:r w:rsidR="00EB162D" w:rsidRPr="00861618">
        <w:rPr>
          <w:sz w:val="22"/>
          <w:szCs w:val="22"/>
        </w:rPr>
        <w:t>stock market</w:t>
      </w:r>
    </w:p>
    <w:p w14:paraId="40B94E25" w14:textId="1FF7C553" w:rsidR="000234AF" w:rsidRPr="006D7D86" w:rsidRDefault="000234AF" w:rsidP="000234AF">
      <w:pPr>
        <w:textAlignment w:val="baseline"/>
        <w:rPr>
          <w:b/>
          <w:bCs/>
          <w:sz w:val="22"/>
          <w:szCs w:val="22"/>
        </w:rPr>
      </w:pPr>
    </w:p>
    <w:p w14:paraId="20A34AE0" w14:textId="77777777" w:rsidR="0093401E" w:rsidRDefault="0093401E" w:rsidP="0093401E">
      <w:pPr>
        <w:textAlignment w:val="baseline"/>
        <w:rPr>
          <w:b/>
          <w:bCs/>
          <w:sz w:val="22"/>
          <w:szCs w:val="22"/>
        </w:rPr>
      </w:pPr>
    </w:p>
    <w:p w14:paraId="3E3B9BBD" w14:textId="77777777" w:rsidR="0093401E" w:rsidRDefault="0093401E" w:rsidP="0093401E">
      <w:pPr>
        <w:textAlignment w:val="baseline"/>
        <w:rPr>
          <w:b/>
          <w:bCs/>
          <w:sz w:val="22"/>
          <w:szCs w:val="22"/>
        </w:rPr>
      </w:pPr>
    </w:p>
    <w:p w14:paraId="794D44DE" w14:textId="77777777" w:rsidR="0093401E" w:rsidRDefault="0093401E" w:rsidP="0093401E">
      <w:pPr>
        <w:textAlignment w:val="baseline"/>
        <w:rPr>
          <w:b/>
          <w:bCs/>
          <w:sz w:val="22"/>
          <w:szCs w:val="22"/>
        </w:rPr>
      </w:pPr>
    </w:p>
    <w:p w14:paraId="6056BBB9" w14:textId="682E44C2" w:rsidR="000234AF" w:rsidRDefault="006E7979" w:rsidP="0093401E">
      <w:pPr>
        <w:textAlignment w:val="baseline"/>
        <w:rPr>
          <w:bCs/>
          <w:sz w:val="22"/>
          <w:szCs w:val="22"/>
        </w:rPr>
      </w:pPr>
      <w:r>
        <w:rPr>
          <w:b/>
          <w:bCs/>
          <w:sz w:val="22"/>
          <w:szCs w:val="22"/>
        </w:rPr>
        <w:lastRenderedPageBreak/>
        <w:t xml:space="preserve">Some screenshots of </w:t>
      </w:r>
      <w:r w:rsidR="000234AF" w:rsidRPr="006D7D86">
        <w:rPr>
          <w:b/>
          <w:bCs/>
          <w:sz w:val="22"/>
          <w:szCs w:val="22"/>
        </w:rPr>
        <w:t>pages</w:t>
      </w:r>
      <w:r>
        <w:rPr>
          <w:b/>
          <w:bCs/>
          <w:sz w:val="22"/>
          <w:szCs w:val="22"/>
        </w:rPr>
        <w:t xml:space="preserve"> </w:t>
      </w:r>
      <w:r w:rsidRPr="006E7979">
        <w:rPr>
          <w:bCs/>
          <w:sz w:val="22"/>
          <w:szCs w:val="22"/>
        </w:rPr>
        <w:t>– for all screenshots of pages refer to folder “screenshots”</w:t>
      </w:r>
    </w:p>
    <w:p w14:paraId="5210AD64" w14:textId="77777777" w:rsidR="009838F3" w:rsidRPr="006E7979" w:rsidRDefault="009838F3" w:rsidP="0093401E">
      <w:pPr>
        <w:textAlignment w:val="baseline"/>
        <w:rPr>
          <w:bCs/>
          <w:sz w:val="22"/>
          <w:szCs w:val="22"/>
        </w:rPr>
      </w:pPr>
    </w:p>
    <w:p w14:paraId="146E351B" w14:textId="60A0A9C8" w:rsidR="000234AF" w:rsidRPr="006D7D86" w:rsidRDefault="000234AF" w:rsidP="000234AF">
      <w:pPr>
        <w:textAlignment w:val="baseline"/>
        <w:rPr>
          <w:sz w:val="22"/>
          <w:szCs w:val="22"/>
        </w:rPr>
      </w:pPr>
      <w:r w:rsidRPr="006D7D86">
        <w:rPr>
          <w:sz w:val="22"/>
          <w:szCs w:val="22"/>
        </w:rPr>
        <w:t>Homepage:</w:t>
      </w:r>
    </w:p>
    <w:p w14:paraId="33F327EC" w14:textId="62F7F831" w:rsidR="000234AF" w:rsidRPr="006D7D86" w:rsidRDefault="000234AF" w:rsidP="000234AF">
      <w:pPr>
        <w:textAlignment w:val="baseline"/>
        <w:rPr>
          <w:b/>
          <w:bCs/>
          <w:sz w:val="22"/>
          <w:szCs w:val="22"/>
        </w:rPr>
      </w:pPr>
      <w:r w:rsidRPr="006D7D86">
        <w:rPr>
          <w:b/>
          <w:bCs/>
          <w:noProof/>
          <w:sz w:val="22"/>
          <w:szCs w:val="22"/>
        </w:rPr>
        <w:drawing>
          <wp:inline distT="0" distB="0" distL="0" distR="0" wp14:anchorId="51BA639D" wp14:editId="2F1F8B43">
            <wp:extent cx="4330284" cy="2269958"/>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8531" cy="2290007"/>
                    </a:xfrm>
                    <a:prstGeom prst="rect">
                      <a:avLst/>
                    </a:prstGeom>
                  </pic:spPr>
                </pic:pic>
              </a:graphicData>
            </a:graphic>
          </wp:inline>
        </w:drawing>
      </w:r>
    </w:p>
    <w:p w14:paraId="5DF95028" w14:textId="4CA39AB1" w:rsidR="000234AF" w:rsidRPr="006D7D86" w:rsidRDefault="000234AF" w:rsidP="000234AF">
      <w:pPr>
        <w:textAlignment w:val="baseline"/>
        <w:rPr>
          <w:b/>
          <w:bCs/>
          <w:sz w:val="22"/>
          <w:szCs w:val="22"/>
        </w:rPr>
      </w:pPr>
    </w:p>
    <w:p w14:paraId="0FF2CAEF" w14:textId="344FFA6C" w:rsidR="006D7D86" w:rsidRPr="006D7D86" w:rsidRDefault="000234AF" w:rsidP="000234AF">
      <w:pPr>
        <w:textAlignment w:val="baseline"/>
        <w:rPr>
          <w:noProof/>
          <w:sz w:val="22"/>
          <w:szCs w:val="22"/>
        </w:rPr>
      </w:pPr>
      <w:r w:rsidRPr="006D7D86">
        <w:rPr>
          <w:sz w:val="22"/>
          <w:szCs w:val="22"/>
        </w:rPr>
        <w:t xml:space="preserve">Stock </w:t>
      </w:r>
      <w:r w:rsidR="006D7D86" w:rsidRPr="006D7D86">
        <w:rPr>
          <w:sz w:val="22"/>
          <w:szCs w:val="22"/>
        </w:rPr>
        <w:t xml:space="preserve">Search </w:t>
      </w:r>
      <w:r w:rsidRPr="006D7D86">
        <w:rPr>
          <w:sz w:val="22"/>
          <w:szCs w:val="22"/>
        </w:rPr>
        <w:t>Page</w:t>
      </w:r>
      <w:r w:rsidR="00AE0580">
        <w:rPr>
          <w:sz w:val="22"/>
          <w:szCs w:val="22"/>
        </w:rPr>
        <w:t xml:space="preserve"> with a Price Trend Graph</w:t>
      </w:r>
      <w:r w:rsidRPr="006D7D86">
        <w:rPr>
          <w:sz w:val="22"/>
          <w:szCs w:val="22"/>
        </w:rPr>
        <w:t>:</w:t>
      </w:r>
      <w:r w:rsidR="006D7D86" w:rsidRPr="006D7D86">
        <w:rPr>
          <w:noProof/>
          <w:sz w:val="22"/>
          <w:szCs w:val="22"/>
        </w:rPr>
        <w:t xml:space="preserve"> </w:t>
      </w:r>
    </w:p>
    <w:p w14:paraId="49EF4969" w14:textId="40488C55" w:rsidR="00861618" w:rsidRDefault="006E7979" w:rsidP="000234AF">
      <w:pPr>
        <w:textAlignment w:val="baseline"/>
        <w:rPr>
          <w:sz w:val="22"/>
          <w:szCs w:val="22"/>
        </w:rPr>
      </w:pPr>
      <w:r>
        <w:rPr>
          <w:noProof/>
          <w:sz w:val="22"/>
          <w:szCs w:val="22"/>
        </w:rPr>
        <w:drawing>
          <wp:inline distT="0" distB="0" distL="0" distR="0" wp14:anchorId="78057B45" wp14:editId="6505489B">
            <wp:extent cx="4376754" cy="2398295"/>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1 at 8.16.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2452" cy="2417856"/>
                    </a:xfrm>
                    <a:prstGeom prst="rect">
                      <a:avLst/>
                    </a:prstGeom>
                  </pic:spPr>
                </pic:pic>
              </a:graphicData>
            </a:graphic>
          </wp:inline>
        </w:drawing>
      </w:r>
    </w:p>
    <w:p w14:paraId="3A3C6BE6" w14:textId="77777777" w:rsidR="006E7979" w:rsidRDefault="006E7979" w:rsidP="000234AF">
      <w:pPr>
        <w:textAlignment w:val="baseline"/>
        <w:rPr>
          <w:sz w:val="22"/>
          <w:szCs w:val="22"/>
        </w:rPr>
      </w:pPr>
    </w:p>
    <w:p w14:paraId="341EECB8" w14:textId="6DD07397" w:rsidR="006D7D86" w:rsidRDefault="006E7979" w:rsidP="000234AF">
      <w:pPr>
        <w:textAlignment w:val="baseline"/>
        <w:rPr>
          <w:sz w:val="22"/>
          <w:szCs w:val="22"/>
        </w:rPr>
      </w:pPr>
      <w:r>
        <w:rPr>
          <w:noProof/>
          <w:sz w:val="22"/>
          <w:szCs w:val="22"/>
        </w:rPr>
        <w:drawing>
          <wp:inline distT="0" distB="0" distL="0" distR="0" wp14:anchorId="6ED0B244" wp14:editId="4A57D48B">
            <wp:extent cx="4419756" cy="238225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1 at 8.16.4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4868" cy="2411959"/>
                    </a:xfrm>
                    <a:prstGeom prst="rect">
                      <a:avLst/>
                    </a:prstGeom>
                  </pic:spPr>
                </pic:pic>
              </a:graphicData>
            </a:graphic>
          </wp:inline>
        </w:drawing>
      </w:r>
    </w:p>
    <w:p w14:paraId="5A44F867" w14:textId="5FD3EB1C" w:rsidR="006D7D86" w:rsidRDefault="006D7D86" w:rsidP="000234AF">
      <w:pPr>
        <w:textAlignment w:val="baseline"/>
        <w:rPr>
          <w:sz w:val="22"/>
          <w:szCs w:val="22"/>
        </w:rPr>
      </w:pPr>
    </w:p>
    <w:p w14:paraId="656B0DB8" w14:textId="7E57D641" w:rsidR="00861618" w:rsidRDefault="006D7D86" w:rsidP="000234AF">
      <w:pPr>
        <w:textAlignment w:val="baseline"/>
        <w:rPr>
          <w:sz w:val="22"/>
          <w:szCs w:val="22"/>
        </w:rPr>
      </w:pPr>
      <w:r w:rsidRPr="006D7D86">
        <w:rPr>
          <w:sz w:val="22"/>
          <w:szCs w:val="22"/>
        </w:rPr>
        <w:t>Stock Comparison Page</w:t>
      </w:r>
      <w:r w:rsidR="00AE0580">
        <w:rPr>
          <w:sz w:val="22"/>
          <w:szCs w:val="22"/>
        </w:rPr>
        <w:t xml:space="preserve"> with a </w:t>
      </w:r>
      <w:r w:rsidR="00AE0580">
        <w:rPr>
          <w:sz w:val="22"/>
          <w:szCs w:val="22"/>
        </w:rPr>
        <w:t>Price Trend Graph</w:t>
      </w:r>
      <w:r w:rsidRPr="006D7D86">
        <w:rPr>
          <w:sz w:val="22"/>
          <w:szCs w:val="22"/>
        </w:rPr>
        <w:t>:</w:t>
      </w:r>
    </w:p>
    <w:p w14:paraId="31F424E0" w14:textId="77777777" w:rsidR="00861618" w:rsidRDefault="00861618" w:rsidP="000234AF">
      <w:pPr>
        <w:textAlignment w:val="baseline"/>
        <w:rPr>
          <w:sz w:val="22"/>
          <w:szCs w:val="22"/>
        </w:rPr>
      </w:pPr>
    </w:p>
    <w:p w14:paraId="5127421D" w14:textId="42E646D0" w:rsidR="00861618" w:rsidRDefault="00861618" w:rsidP="000234AF">
      <w:pPr>
        <w:textAlignment w:val="baseline"/>
        <w:rPr>
          <w:noProof/>
          <w:sz w:val="22"/>
          <w:szCs w:val="22"/>
        </w:rPr>
      </w:pPr>
      <w:r w:rsidRPr="00861618">
        <w:rPr>
          <w:noProof/>
          <w:sz w:val="22"/>
          <w:szCs w:val="22"/>
        </w:rPr>
        <w:lastRenderedPageBreak/>
        <w:t xml:space="preserve"> </w:t>
      </w:r>
      <w:r>
        <w:rPr>
          <w:noProof/>
          <w:sz w:val="22"/>
          <w:szCs w:val="22"/>
        </w:rPr>
        <w:drawing>
          <wp:inline distT="0" distB="0" distL="0" distR="0" wp14:anchorId="06F5C136" wp14:editId="109107A7">
            <wp:extent cx="4413113"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1 at 7.27.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3800" cy="2301896"/>
                    </a:xfrm>
                    <a:prstGeom prst="rect">
                      <a:avLst/>
                    </a:prstGeom>
                  </pic:spPr>
                </pic:pic>
              </a:graphicData>
            </a:graphic>
          </wp:inline>
        </w:drawing>
      </w:r>
    </w:p>
    <w:p w14:paraId="17378310" w14:textId="77777777" w:rsidR="009838F3" w:rsidRDefault="009838F3" w:rsidP="000234AF">
      <w:pPr>
        <w:textAlignment w:val="baseline"/>
        <w:rPr>
          <w:noProof/>
          <w:sz w:val="22"/>
          <w:szCs w:val="22"/>
        </w:rPr>
      </w:pPr>
    </w:p>
    <w:p w14:paraId="61E4AFE6" w14:textId="31872374" w:rsidR="009838F3" w:rsidRDefault="00861618" w:rsidP="000234AF">
      <w:pPr>
        <w:textAlignment w:val="baseline"/>
        <w:rPr>
          <w:sz w:val="22"/>
          <w:szCs w:val="22"/>
        </w:rPr>
      </w:pPr>
      <w:r>
        <w:rPr>
          <w:noProof/>
          <w:sz w:val="22"/>
          <w:szCs w:val="22"/>
        </w:rPr>
        <w:drawing>
          <wp:inline distT="0" distB="0" distL="0" distR="0" wp14:anchorId="08D0036D" wp14:editId="4812621A">
            <wp:extent cx="4474845" cy="233412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01 at 7.28.0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6394" cy="2355800"/>
                    </a:xfrm>
                    <a:prstGeom prst="rect">
                      <a:avLst/>
                    </a:prstGeom>
                  </pic:spPr>
                </pic:pic>
              </a:graphicData>
            </a:graphic>
          </wp:inline>
        </w:drawing>
      </w:r>
    </w:p>
    <w:p w14:paraId="2867DE4D" w14:textId="77777777" w:rsidR="009838F3" w:rsidRDefault="009838F3" w:rsidP="000234AF">
      <w:pPr>
        <w:textAlignment w:val="baseline"/>
        <w:rPr>
          <w:sz w:val="22"/>
          <w:szCs w:val="22"/>
        </w:rPr>
      </w:pPr>
    </w:p>
    <w:p w14:paraId="64D141F7" w14:textId="438AD914" w:rsidR="00861618" w:rsidRPr="006D7D86" w:rsidRDefault="00861618" w:rsidP="000234AF">
      <w:pPr>
        <w:textAlignment w:val="baseline"/>
        <w:rPr>
          <w:sz w:val="22"/>
          <w:szCs w:val="22"/>
        </w:rPr>
      </w:pPr>
      <w:r>
        <w:rPr>
          <w:noProof/>
          <w:sz w:val="22"/>
          <w:szCs w:val="22"/>
        </w:rPr>
        <w:drawing>
          <wp:inline distT="0" distB="0" distL="0" distR="0" wp14:anchorId="582B7059" wp14:editId="5CF9A063">
            <wp:extent cx="4503207" cy="234214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01 at 7.29.3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5878" cy="2364341"/>
                    </a:xfrm>
                    <a:prstGeom prst="rect">
                      <a:avLst/>
                    </a:prstGeom>
                  </pic:spPr>
                </pic:pic>
              </a:graphicData>
            </a:graphic>
          </wp:inline>
        </w:drawing>
      </w:r>
    </w:p>
    <w:p w14:paraId="78635639" w14:textId="534A080D" w:rsidR="009838F3" w:rsidRPr="006D7D86" w:rsidRDefault="009838F3" w:rsidP="000234AF">
      <w:pPr>
        <w:textAlignment w:val="baseline"/>
        <w:rPr>
          <w:sz w:val="22"/>
          <w:szCs w:val="22"/>
        </w:rPr>
      </w:pPr>
    </w:p>
    <w:p w14:paraId="038298CF" w14:textId="442CF77E" w:rsidR="00861618" w:rsidRDefault="000234AF" w:rsidP="000234AF">
      <w:pPr>
        <w:textAlignment w:val="baseline"/>
        <w:rPr>
          <w:sz w:val="22"/>
          <w:szCs w:val="22"/>
        </w:rPr>
      </w:pPr>
      <w:r w:rsidRPr="006D7D86">
        <w:rPr>
          <w:sz w:val="22"/>
          <w:szCs w:val="22"/>
        </w:rPr>
        <w:t>Market:</w:t>
      </w:r>
    </w:p>
    <w:p w14:paraId="0C1F82C1" w14:textId="77777777" w:rsidR="00861618" w:rsidRDefault="00861618" w:rsidP="000234AF">
      <w:pPr>
        <w:textAlignment w:val="baseline"/>
        <w:rPr>
          <w:sz w:val="22"/>
          <w:szCs w:val="22"/>
        </w:rPr>
      </w:pPr>
    </w:p>
    <w:p w14:paraId="7AE276B2" w14:textId="1F9C31E5" w:rsidR="00861618" w:rsidRDefault="00861618" w:rsidP="000234AF">
      <w:pPr>
        <w:textAlignment w:val="baseline"/>
        <w:rPr>
          <w:noProof/>
          <w:sz w:val="22"/>
          <w:szCs w:val="22"/>
        </w:rPr>
      </w:pPr>
      <w:r w:rsidRPr="00861618">
        <w:rPr>
          <w:noProof/>
          <w:sz w:val="22"/>
          <w:szCs w:val="22"/>
        </w:rPr>
        <w:lastRenderedPageBreak/>
        <w:t xml:space="preserve"> </w:t>
      </w:r>
      <w:r>
        <w:rPr>
          <w:noProof/>
          <w:sz w:val="22"/>
          <w:szCs w:val="22"/>
        </w:rPr>
        <w:drawing>
          <wp:inline distT="0" distB="0" distL="0" distR="0" wp14:anchorId="152B83F0" wp14:editId="587404B9">
            <wp:extent cx="4371474" cy="251043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01 at 7.39.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7592" cy="2519694"/>
                    </a:xfrm>
                    <a:prstGeom prst="rect">
                      <a:avLst/>
                    </a:prstGeom>
                  </pic:spPr>
                </pic:pic>
              </a:graphicData>
            </a:graphic>
          </wp:inline>
        </w:drawing>
      </w:r>
    </w:p>
    <w:p w14:paraId="4632D6D6" w14:textId="77777777" w:rsidR="009838F3" w:rsidRDefault="009838F3" w:rsidP="000234AF">
      <w:pPr>
        <w:textAlignment w:val="baseline"/>
        <w:rPr>
          <w:noProof/>
          <w:sz w:val="22"/>
          <w:szCs w:val="22"/>
        </w:rPr>
      </w:pPr>
    </w:p>
    <w:p w14:paraId="3C758450" w14:textId="29C9039C" w:rsidR="000234AF" w:rsidRDefault="00861618" w:rsidP="000234AF">
      <w:pPr>
        <w:textAlignment w:val="baseline"/>
        <w:rPr>
          <w:sz w:val="22"/>
          <w:szCs w:val="22"/>
        </w:rPr>
      </w:pPr>
      <w:r>
        <w:rPr>
          <w:noProof/>
          <w:sz w:val="22"/>
          <w:szCs w:val="22"/>
        </w:rPr>
        <w:drawing>
          <wp:inline distT="0" distB="0" distL="0" distR="0" wp14:anchorId="2ECE873E" wp14:editId="3208FA9F">
            <wp:extent cx="4409739" cy="22940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01 at 7.40.0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9739" cy="2294021"/>
                    </a:xfrm>
                    <a:prstGeom prst="rect">
                      <a:avLst/>
                    </a:prstGeom>
                  </pic:spPr>
                </pic:pic>
              </a:graphicData>
            </a:graphic>
          </wp:inline>
        </w:drawing>
      </w:r>
    </w:p>
    <w:p w14:paraId="2D4F45F0" w14:textId="77777777" w:rsidR="00861618" w:rsidRPr="006D7D86" w:rsidRDefault="00861618" w:rsidP="000234AF">
      <w:pPr>
        <w:textAlignment w:val="baseline"/>
        <w:rPr>
          <w:sz w:val="22"/>
          <w:szCs w:val="22"/>
        </w:rPr>
      </w:pPr>
    </w:p>
    <w:p w14:paraId="5661D7BD" w14:textId="72116E76" w:rsidR="000234AF" w:rsidRPr="006D7D86" w:rsidRDefault="000234AF" w:rsidP="000234AF">
      <w:pPr>
        <w:textAlignment w:val="baseline"/>
        <w:rPr>
          <w:sz w:val="22"/>
          <w:szCs w:val="22"/>
        </w:rPr>
      </w:pPr>
      <w:r w:rsidRPr="006D7D86">
        <w:rPr>
          <w:noProof/>
          <w:sz w:val="22"/>
          <w:szCs w:val="22"/>
        </w:rPr>
        <w:drawing>
          <wp:inline distT="0" distB="0" distL="0" distR="0" wp14:anchorId="21C7938A" wp14:editId="54847980">
            <wp:extent cx="4459705" cy="2336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9705" cy="2336813"/>
                    </a:xfrm>
                    <a:prstGeom prst="rect">
                      <a:avLst/>
                    </a:prstGeom>
                  </pic:spPr>
                </pic:pic>
              </a:graphicData>
            </a:graphic>
          </wp:inline>
        </w:drawing>
      </w:r>
    </w:p>
    <w:p w14:paraId="55BBEDFF" w14:textId="1B7D5A5F" w:rsidR="00174EA2" w:rsidRPr="006D7D86" w:rsidRDefault="00174EA2" w:rsidP="00637916">
      <w:pPr>
        <w:keepNext/>
        <w:spacing w:before="480" w:after="120"/>
        <w:outlineLvl w:val="0"/>
        <w:rPr>
          <w:b/>
          <w:bCs/>
          <w:kern w:val="32"/>
          <w:sz w:val="22"/>
          <w:szCs w:val="22"/>
        </w:rPr>
      </w:pPr>
      <w:r w:rsidRPr="006D7D86">
        <w:rPr>
          <w:b/>
          <w:bCs/>
          <w:kern w:val="32"/>
          <w:sz w:val="22"/>
          <w:szCs w:val="22"/>
        </w:rPr>
        <w:t>Technical Details</w:t>
      </w:r>
    </w:p>
    <w:p w14:paraId="7762BF10" w14:textId="2C762EB1" w:rsidR="006D0C3B" w:rsidRPr="006D7D86" w:rsidRDefault="00E5270F" w:rsidP="00982408">
      <w:pPr>
        <w:pStyle w:val="ListParagraph"/>
        <w:numPr>
          <w:ilvl w:val="0"/>
          <w:numId w:val="4"/>
        </w:numPr>
        <w:rPr>
          <w:sz w:val="22"/>
          <w:szCs w:val="22"/>
        </w:rPr>
      </w:pPr>
      <w:r w:rsidRPr="006D7D86">
        <w:rPr>
          <w:sz w:val="22"/>
          <w:szCs w:val="22"/>
        </w:rPr>
        <w:t>Database</w:t>
      </w:r>
      <w:r w:rsidR="007815CC" w:rsidRPr="006D7D86">
        <w:rPr>
          <w:sz w:val="22"/>
          <w:szCs w:val="22"/>
        </w:rPr>
        <w:t xml:space="preserve"> Backend</w:t>
      </w:r>
      <w:r w:rsidRPr="006D7D86">
        <w:rPr>
          <w:sz w:val="22"/>
          <w:szCs w:val="22"/>
        </w:rPr>
        <w:t xml:space="preserve">: </w:t>
      </w:r>
    </w:p>
    <w:p w14:paraId="2BDCEA92" w14:textId="7FA5FF3D" w:rsidR="00C609B3" w:rsidRPr="000D6EB2" w:rsidRDefault="006D0C3B" w:rsidP="00B32E96">
      <w:pPr>
        <w:pStyle w:val="ListParagraph"/>
        <w:numPr>
          <w:ilvl w:val="1"/>
          <w:numId w:val="4"/>
        </w:numPr>
        <w:rPr>
          <w:sz w:val="22"/>
          <w:szCs w:val="22"/>
        </w:rPr>
      </w:pPr>
      <w:r w:rsidRPr="006D7D86">
        <w:rPr>
          <w:sz w:val="22"/>
          <w:szCs w:val="22"/>
        </w:rPr>
        <w:t xml:space="preserve">Data Source: </w:t>
      </w:r>
      <w:r w:rsidR="00E5270F" w:rsidRPr="006D7D86">
        <w:rPr>
          <w:sz w:val="22"/>
          <w:szCs w:val="22"/>
        </w:rPr>
        <w:t xml:space="preserve">stock data </w:t>
      </w:r>
      <w:r w:rsidR="00694307" w:rsidRPr="006D7D86">
        <w:rPr>
          <w:sz w:val="22"/>
          <w:szCs w:val="22"/>
        </w:rPr>
        <w:t xml:space="preserve">taken from </w:t>
      </w:r>
      <w:r w:rsidR="00CD4AA2" w:rsidRPr="006D7D86">
        <w:rPr>
          <w:sz w:val="22"/>
          <w:szCs w:val="22"/>
        </w:rPr>
        <w:t>IEX Trading API</w:t>
      </w:r>
      <w:r w:rsidR="00001490" w:rsidRPr="006D7D86">
        <w:rPr>
          <w:sz w:val="22"/>
          <w:szCs w:val="22"/>
        </w:rPr>
        <w:t xml:space="preserve"> and </w:t>
      </w:r>
      <w:r w:rsidR="000D6EB2">
        <w:rPr>
          <w:sz w:val="22"/>
          <w:szCs w:val="22"/>
        </w:rPr>
        <w:t xml:space="preserve">stored locally as historical </w:t>
      </w:r>
      <w:r w:rsidR="002C450B" w:rsidRPr="006D7D86">
        <w:rPr>
          <w:sz w:val="22"/>
          <w:szCs w:val="22"/>
        </w:rPr>
        <w:t>data for later usage</w:t>
      </w:r>
      <w:r w:rsidR="000D6EB2">
        <w:rPr>
          <w:sz w:val="22"/>
          <w:szCs w:val="22"/>
        </w:rPr>
        <w:t xml:space="preserve">. </w:t>
      </w:r>
      <w:r w:rsidR="000D6EB2" w:rsidRPr="000D6EB2">
        <w:rPr>
          <w:sz w:val="22"/>
          <w:szCs w:val="22"/>
        </w:rPr>
        <w:t xml:space="preserve">A separate java file </w:t>
      </w:r>
      <w:r w:rsidR="000D6EB2">
        <w:rPr>
          <w:sz w:val="22"/>
          <w:szCs w:val="22"/>
        </w:rPr>
        <w:t xml:space="preserve">is </w:t>
      </w:r>
      <w:r w:rsidR="000D6EB2" w:rsidRPr="000D6EB2">
        <w:rPr>
          <w:sz w:val="22"/>
          <w:szCs w:val="22"/>
        </w:rPr>
        <w:t>written to update current data of prices</w:t>
      </w:r>
      <w:r w:rsidR="000D6EB2">
        <w:rPr>
          <w:sz w:val="22"/>
          <w:szCs w:val="22"/>
        </w:rPr>
        <w:t xml:space="preserve">. </w:t>
      </w:r>
      <w:r w:rsidR="000D6EB2" w:rsidRPr="000D6EB2">
        <w:rPr>
          <w:sz w:val="22"/>
          <w:szCs w:val="22"/>
        </w:rPr>
        <w:t>un separately</w:t>
      </w:r>
      <w:r w:rsidR="000D6EB2">
        <w:rPr>
          <w:sz w:val="22"/>
          <w:szCs w:val="22"/>
        </w:rPr>
        <w:t>.</w:t>
      </w:r>
      <w:r w:rsidR="000D6EB2" w:rsidRPr="000D6EB2">
        <w:rPr>
          <w:sz w:val="22"/>
          <w:szCs w:val="22"/>
        </w:rPr>
        <w:t xml:space="preserve"> </w:t>
      </w:r>
    </w:p>
    <w:p w14:paraId="2723E263" w14:textId="7B45A65E" w:rsidR="007815CC" w:rsidRPr="006D7D86" w:rsidRDefault="007815CC" w:rsidP="006D0C3B">
      <w:pPr>
        <w:pStyle w:val="ListParagraph"/>
        <w:numPr>
          <w:ilvl w:val="1"/>
          <w:numId w:val="4"/>
        </w:numPr>
        <w:rPr>
          <w:sz w:val="22"/>
          <w:szCs w:val="22"/>
        </w:rPr>
      </w:pPr>
      <w:r w:rsidRPr="006D7D86">
        <w:rPr>
          <w:sz w:val="22"/>
          <w:szCs w:val="22"/>
        </w:rPr>
        <w:t>MySQL</w:t>
      </w:r>
      <w:r w:rsidR="00335225" w:rsidRPr="006D7D86">
        <w:rPr>
          <w:sz w:val="22"/>
          <w:szCs w:val="22"/>
        </w:rPr>
        <w:t xml:space="preserve">: </w:t>
      </w:r>
      <w:r w:rsidRPr="006D7D86">
        <w:rPr>
          <w:sz w:val="22"/>
          <w:szCs w:val="22"/>
        </w:rPr>
        <w:t xml:space="preserve">used </w:t>
      </w:r>
      <w:r w:rsidR="004364D9" w:rsidRPr="006D7D86">
        <w:rPr>
          <w:sz w:val="22"/>
          <w:szCs w:val="22"/>
        </w:rPr>
        <w:t>as a database backend</w:t>
      </w:r>
    </w:p>
    <w:p w14:paraId="3A0C5BCF" w14:textId="533E4674" w:rsidR="00CD4AA2" w:rsidRPr="006D7D86" w:rsidRDefault="00CD4AA2" w:rsidP="006D0C3B">
      <w:pPr>
        <w:pStyle w:val="ListParagraph"/>
        <w:numPr>
          <w:ilvl w:val="1"/>
          <w:numId w:val="4"/>
        </w:numPr>
        <w:rPr>
          <w:sz w:val="22"/>
          <w:szCs w:val="22"/>
        </w:rPr>
      </w:pPr>
      <w:r w:rsidRPr="006D7D86">
        <w:rPr>
          <w:sz w:val="22"/>
          <w:szCs w:val="22"/>
        </w:rPr>
        <w:lastRenderedPageBreak/>
        <w:t xml:space="preserve">Maven: </w:t>
      </w:r>
      <w:r w:rsidR="00BD03B6">
        <w:rPr>
          <w:sz w:val="22"/>
          <w:szCs w:val="22"/>
        </w:rPr>
        <w:t>Maven project to collect our data</w:t>
      </w:r>
      <w:bookmarkStart w:id="0" w:name="_GoBack"/>
      <w:bookmarkEnd w:id="0"/>
      <w:r w:rsidRPr="006D7D86">
        <w:rPr>
          <w:sz w:val="22"/>
          <w:szCs w:val="22"/>
        </w:rPr>
        <w:t xml:space="preserve"> from IEX Trading API </w:t>
      </w:r>
    </w:p>
    <w:p w14:paraId="35C88DED" w14:textId="5BABBC19" w:rsidR="00982408" w:rsidRPr="006D7D86" w:rsidRDefault="00525DE7" w:rsidP="00982408">
      <w:pPr>
        <w:pStyle w:val="ListParagraph"/>
        <w:numPr>
          <w:ilvl w:val="0"/>
          <w:numId w:val="4"/>
        </w:numPr>
        <w:rPr>
          <w:sz w:val="22"/>
          <w:szCs w:val="22"/>
        </w:rPr>
      </w:pPr>
      <w:r w:rsidRPr="006D7D86">
        <w:rPr>
          <w:sz w:val="22"/>
          <w:szCs w:val="22"/>
        </w:rPr>
        <w:t>Web Application:</w:t>
      </w:r>
    </w:p>
    <w:p w14:paraId="5D0E8535" w14:textId="20346A1C" w:rsidR="003429ED" w:rsidRPr="006D7D86" w:rsidRDefault="003429ED" w:rsidP="003429ED">
      <w:pPr>
        <w:pStyle w:val="ListParagraph"/>
        <w:numPr>
          <w:ilvl w:val="1"/>
          <w:numId w:val="4"/>
        </w:numPr>
        <w:rPr>
          <w:sz w:val="22"/>
          <w:szCs w:val="22"/>
        </w:rPr>
      </w:pPr>
      <w:r w:rsidRPr="006D7D86">
        <w:rPr>
          <w:sz w:val="22"/>
          <w:szCs w:val="22"/>
        </w:rPr>
        <w:t>HTML: content of web pages</w:t>
      </w:r>
    </w:p>
    <w:p w14:paraId="036B2016" w14:textId="3BBDB089" w:rsidR="003429ED" w:rsidRPr="006D7D86" w:rsidRDefault="003429ED" w:rsidP="00525DE7">
      <w:pPr>
        <w:pStyle w:val="ListParagraph"/>
        <w:numPr>
          <w:ilvl w:val="1"/>
          <w:numId w:val="4"/>
        </w:numPr>
        <w:rPr>
          <w:sz w:val="22"/>
          <w:szCs w:val="22"/>
        </w:rPr>
      </w:pPr>
      <w:r w:rsidRPr="006D7D86">
        <w:rPr>
          <w:sz w:val="22"/>
          <w:szCs w:val="22"/>
        </w:rPr>
        <w:t>CSS: layout of web pages</w:t>
      </w:r>
    </w:p>
    <w:p w14:paraId="665BFD58" w14:textId="43CC609E" w:rsidR="00525DE7" w:rsidRPr="006D7D86" w:rsidRDefault="00335225" w:rsidP="00525DE7">
      <w:pPr>
        <w:pStyle w:val="ListParagraph"/>
        <w:numPr>
          <w:ilvl w:val="1"/>
          <w:numId w:val="4"/>
        </w:numPr>
        <w:rPr>
          <w:sz w:val="22"/>
          <w:szCs w:val="22"/>
        </w:rPr>
      </w:pPr>
      <w:r w:rsidRPr="006D7D86">
        <w:rPr>
          <w:sz w:val="22"/>
          <w:szCs w:val="22"/>
        </w:rPr>
        <w:t>JavaScript</w:t>
      </w:r>
      <w:r w:rsidR="00A06A32" w:rsidRPr="006D7D86">
        <w:rPr>
          <w:sz w:val="22"/>
          <w:szCs w:val="22"/>
        </w:rPr>
        <w:t xml:space="preserve">: </w:t>
      </w:r>
      <w:r w:rsidR="003429ED" w:rsidRPr="006D7D86">
        <w:rPr>
          <w:sz w:val="22"/>
          <w:szCs w:val="22"/>
        </w:rPr>
        <w:t>behavior of web pages</w:t>
      </w:r>
    </w:p>
    <w:p w14:paraId="12A35ED9" w14:textId="5B4B637E" w:rsidR="005A670E" w:rsidRPr="006D7D86" w:rsidRDefault="005A670E" w:rsidP="00525DE7">
      <w:pPr>
        <w:pStyle w:val="ListParagraph"/>
        <w:numPr>
          <w:ilvl w:val="1"/>
          <w:numId w:val="4"/>
        </w:numPr>
        <w:rPr>
          <w:sz w:val="22"/>
          <w:szCs w:val="22"/>
        </w:rPr>
      </w:pPr>
      <w:r w:rsidRPr="006D7D86">
        <w:rPr>
          <w:sz w:val="22"/>
          <w:szCs w:val="22"/>
        </w:rPr>
        <w:t xml:space="preserve">JQuery: </w:t>
      </w:r>
      <w:r w:rsidR="00527653" w:rsidRPr="006D7D86">
        <w:rPr>
          <w:sz w:val="22"/>
          <w:szCs w:val="22"/>
        </w:rPr>
        <w:t>front end</w:t>
      </w:r>
    </w:p>
    <w:p w14:paraId="593C6040" w14:textId="0C7157C8" w:rsidR="000D6EB2" w:rsidRPr="000D6EB2" w:rsidRDefault="000D6EB2" w:rsidP="000D6EB2">
      <w:pPr>
        <w:pStyle w:val="ListParagraph"/>
        <w:numPr>
          <w:ilvl w:val="0"/>
          <w:numId w:val="4"/>
        </w:numPr>
        <w:rPr>
          <w:sz w:val="22"/>
          <w:szCs w:val="22"/>
        </w:rPr>
      </w:pPr>
      <w:r>
        <w:rPr>
          <w:sz w:val="22"/>
          <w:szCs w:val="22"/>
        </w:rPr>
        <w:t>Major supports</w:t>
      </w:r>
      <w:r w:rsidR="00612AA1" w:rsidRPr="006D7D86">
        <w:rPr>
          <w:sz w:val="22"/>
          <w:szCs w:val="22"/>
        </w:rPr>
        <w:t>:</w:t>
      </w:r>
    </w:p>
    <w:p w14:paraId="7C4554AF" w14:textId="77777777" w:rsidR="000D6EB2" w:rsidRPr="006D7D86" w:rsidRDefault="000D6EB2" w:rsidP="000D6EB2">
      <w:pPr>
        <w:pStyle w:val="ListParagraph"/>
        <w:numPr>
          <w:ilvl w:val="1"/>
          <w:numId w:val="4"/>
        </w:numPr>
        <w:rPr>
          <w:sz w:val="22"/>
          <w:szCs w:val="22"/>
        </w:rPr>
      </w:pPr>
      <w:r w:rsidRPr="006D7D86">
        <w:rPr>
          <w:sz w:val="22"/>
          <w:szCs w:val="22"/>
        </w:rPr>
        <w:t>AJAX: get data</w:t>
      </w:r>
      <w:r>
        <w:rPr>
          <w:sz w:val="22"/>
          <w:szCs w:val="22"/>
        </w:rPr>
        <w:t xml:space="preserve"> and display on webpage without refreshing page</w:t>
      </w:r>
    </w:p>
    <w:p w14:paraId="77865D43" w14:textId="1D3A1B77" w:rsidR="00612AA1" w:rsidRPr="006D7D86" w:rsidRDefault="00612AA1" w:rsidP="00612AA1">
      <w:pPr>
        <w:pStyle w:val="ListParagraph"/>
        <w:numPr>
          <w:ilvl w:val="1"/>
          <w:numId w:val="4"/>
        </w:numPr>
        <w:rPr>
          <w:sz w:val="22"/>
          <w:szCs w:val="22"/>
        </w:rPr>
      </w:pPr>
      <w:r w:rsidRPr="006D7D86">
        <w:rPr>
          <w:sz w:val="22"/>
          <w:szCs w:val="22"/>
        </w:rPr>
        <w:t xml:space="preserve">JDBC: </w:t>
      </w:r>
      <w:r w:rsidR="00FC03BF" w:rsidRPr="006D7D86">
        <w:rPr>
          <w:sz w:val="22"/>
          <w:szCs w:val="22"/>
        </w:rPr>
        <w:t>connectivity</w:t>
      </w:r>
    </w:p>
    <w:p w14:paraId="391250EE" w14:textId="77777777" w:rsidR="00637916" w:rsidRDefault="00EA6115" w:rsidP="00637916">
      <w:pPr>
        <w:pStyle w:val="ListParagraph"/>
        <w:numPr>
          <w:ilvl w:val="1"/>
          <w:numId w:val="4"/>
        </w:numPr>
        <w:rPr>
          <w:sz w:val="22"/>
          <w:szCs w:val="22"/>
        </w:rPr>
      </w:pPr>
      <w:r w:rsidRPr="006D7D86">
        <w:rPr>
          <w:sz w:val="22"/>
          <w:szCs w:val="22"/>
        </w:rPr>
        <w:t>Java: backend</w:t>
      </w:r>
    </w:p>
    <w:p w14:paraId="0D754473" w14:textId="77777777" w:rsidR="00637916" w:rsidRDefault="00637916" w:rsidP="00637916">
      <w:pPr>
        <w:rPr>
          <w:b/>
          <w:bCs/>
          <w:kern w:val="32"/>
          <w:sz w:val="22"/>
          <w:szCs w:val="22"/>
        </w:rPr>
      </w:pPr>
    </w:p>
    <w:p w14:paraId="6B9A2B7E" w14:textId="1D52D2FF" w:rsidR="00174EA2" w:rsidRPr="00637916" w:rsidRDefault="00174EA2" w:rsidP="00637916">
      <w:pPr>
        <w:rPr>
          <w:sz w:val="22"/>
          <w:szCs w:val="22"/>
        </w:rPr>
      </w:pPr>
      <w:r w:rsidRPr="00637916">
        <w:rPr>
          <w:b/>
          <w:bCs/>
          <w:kern w:val="32"/>
          <w:sz w:val="22"/>
          <w:szCs w:val="22"/>
        </w:rPr>
        <w:t>Related Work</w:t>
      </w:r>
    </w:p>
    <w:p w14:paraId="04E535BD" w14:textId="287997F8" w:rsidR="00AE0580" w:rsidRPr="00AE0580" w:rsidRDefault="00AE0580" w:rsidP="00637916">
      <w:pPr>
        <w:pStyle w:val="ListParagraph"/>
        <w:numPr>
          <w:ilvl w:val="0"/>
          <w:numId w:val="8"/>
        </w:numPr>
        <w:rPr>
          <w:rFonts w:eastAsiaTheme="minorEastAsia"/>
          <w:sz w:val="22"/>
          <w:szCs w:val="22"/>
        </w:rPr>
      </w:pPr>
      <w:r w:rsidRPr="00AE0580">
        <w:rPr>
          <w:sz w:val="22"/>
          <w:szCs w:val="22"/>
        </w:rPr>
        <w:t xml:space="preserve">Investors Exchanges (IEX) also </w:t>
      </w:r>
      <w:r>
        <w:rPr>
          <w:rFonts w:hint="eastAsia"/>
          <w:sz w:val="22"/>
          <w:szCs w:val="22"/>
        </w:rPr>
        <w:t>provides</w:t>
      </w:r>
      <w:r>
        <w:rPr>
          <w:sz w:val="22"/>
          <w:szCs w:val="22"/>
        </w:rPr>
        <w:t xml:space="preserve"> stock and market information to users through displaying the data of pricing and valuation metrics data; however, there is no explanation or further analysis for users to better understand what the data means.</w:t>
      </w:r>
    </w:p>
    <w:p w14:paraId="5BBA05B8" w14:textId="77777777" w:rsidR="00637916" w:rsidRPr="00637916" w:rsidRDefault="00AE0580" w:rsidP="00637916">
      <w:pPr>
        <w:pStyle w:val="ListParagraph"/>
        <w:numPr>
          <w:ilvl w:val="0"/>
          <w:numId w:val="8"/>
        </w:numPr>
        <w:rPr>
          <w:rFonts w:eastAsiaTheme="minorEastAsia"/>
          <w:sz w:val="22"/>
          <w:szCs w:val="22"/>
        </w:rPr>
      </w:pPr>
      <w:r>
        <w:rPr>
          <w:sz w:val="22"/>
          <w:szCs w:val="22"/>
        </w:rPr>
        <w:t xml:space="preserve"> Investopedia offers explanations and articles on various financial terms. It teaches people what different stock metrics are and how to use them to evaluate investments. Nonetheless, it is not connected to real stock data.</w:t>
      </w:r>
    </w:p>
    <w:p w14:paraId="3CECF102" w14:textId="77777777" w:rsidR="00637916" w:rsidRDefault="00637916" w:rsidP="00637916">
      <w:pPr>
        <w:rPr>
          <w:b/>
          <w:bCs/>
          <w:kern w:val="32"/>
          <w:sz w:val="22"/>
          <w:szCs w:val="22"/>
        </w:rPr>
      </w:pPr>
    </w:p>
    <w:p w14:paraId="7272D6A7" w14:textId="58069357" w:rsidR="00637916" w:rsidRDefault="00174EA2" w:rsidP="00637916">
      <w:pPr>
        <w:rPr>
          <w:b/>
          <w:bCs/>
          <w:kern w:val="32"/>
          <w:sz w:val="22"/>
          <w:szCs w:val="22"/>
        </w:rPr>
      </w:pPr>
      <w:r w:rsidRPr="00637916">
        <w:rPr>
          <w:b/>
          <w:bCs/>
          <w:kern w:val="32"/>
          <w:sz w:val="22"/>
          <w:szCs w:val="22"/>
        </w:rPr>
        <w:t>Team Member and Responsibilities</w:t>
      </w:r>
    </w:p>
    <w:p w14:paraId="0F4F54CA" w14:textId="77777777" w:rsidR="00637916" w:rsidRPr="00637916" w:rsidRDefault="00637916" w:rsidP="00637916">
      <w:pPr>
        <w:rPr>
          <w:b/>
          <w:bCs/>
          <w:kern w:val="32"/>
          <w:sz w:val="22"/>
          <w:szCs w:val="22"/>
        </w:rPr>
      </w:pPr>
    </w:p>
    <w:tbl>
      <w:tblPr>
        <w:tblStyle w:val="TableGrid"/>
        <w:tblW w:w="0" w:type="auto"/>
        <w:tblLook w:val="04A0" w:firstRow="1" w:lastRow="0" w:firstColumn="1" w:lastColumn="0" w:noHBand="0" w:noVBand="1"/>
      </w:tblPr>
      <w:tblGrid>
        <w:gridCol w:w="2425"/>
        <w:gridCol w:w="6592"/>
      </w:tblGrid>
      <w:tr w:rsidR="004B4AF7" w:rsidRPr="006D7D86" w14:paraId="56AEE089" w14:textId="77777777" w:rsidTr="00821C8A">
        <w:tc>
          <w:tcPr>
            <w:tcW w:w="2425" w:type="dxa"/>
          </w:tcPr>
          <w:p w14:paraId="1916E0C0" w14:textId="26D8D5AD" w:rsidR="004B4AF7" w:rsidRPr="006D7D86" w:rsidRDefault="004B4AF7" w:rsidP="00A551B0">
            <w:pPr>
              <w:rPr>
                <w:b/>
                <w:sz w:val="22"/>
                <w:szCs w:val="22"/>
              </w:rPr>
            </w:pPr>
            <w:r w:rsidRPr="006D7D86">
              <w:rPr>
                <w:b/>
                <w:sz w:val="22"/>
                <w:szCs w:val="22"/>
              </w:rPr>
              <w:t>Team Member Name</w:t>
            </w:r>
          </w:p>
        </w:tc>
        <w:tc>
          <w:tcPr>
            <w:tcW w:w="6592" w:type="dxa"/>
          </w:tcPr>
          <w:p w14:paraId="1DB8D422" w14:textId="33583897" w:rsidR="004B4AF7" w:rsidRPr="006D7D86" w:rsidRDefault="004B4AF7" w:rsidP="00A551B0">
            <w:pPr>
              <w:rPr>
                <w:b/>
                <w:sz w:val="22"/>
                <w:szCs w:val="22"/>
              </w:rPr>
            </w:pPr>
            <w:r w:rsidRPr="006D7D86">
              <w:rPr>
                <w:b/>
                <w:sz w:val="22"/>
                <w:szCs w:val="22"/>
              </w:rPr>
              <w:t>Responsibility</w:t>
            </w:r>
          </w:p>
        </w:tc>
      </w:tr>
      <w:tr w:rsidR="004B4AF7" w:rsidRPr="006D7D86" w14:paraId="352AC7F5" w14:textId="77777777" w:rsidTr="00821C8A">
        <w:tc>
          <w:tcPr>
            <w:tcW w:w="2425" w:type="dxa"/>
          </w:tcPr>
          <w:p w14:paraId="0DE8CCDA" w14:textId="49D6FEE0" w:rsidR="004B4AF7" w:rsidRPr="006D7D86" w:rsidRDefault="004B4AF7" w:rsidP="00A551B0">
            <w:pPr>
              <w:rPr>
                <w:sz w:val="22"/>
                <w:szCs w:val="22"/>
              </w:rPr>
            </w:pPr>
            <w:r w:rsidRPr="006D7D86">
              <w:rPr>
                <w:sz w:val="22"/>
                <w:szCs w:val="22"/>
              </w:rPr>
              <w:t>Hanke Xiao</w:t>
            </w:r>
          </w:p>
        </w:tc>
        <w:tc>
          <w:tcPr>
            <w:tcW w:w="6592" w:type="dxa"/>
          </w:tcPr>
          <w:p w14:paraId="37077BF2" w14:textId="6999CE0F" w:rsidR="004B4AF7" w:rsidRPr="006D7D86" w:rsidRDefault="00EE6B88" w:rsidP="00A551B0">
            <w:pPr>
              <w:rPr>
                <w:sz w:val="22"/>
                <w:szCs w:val="22"/>
              </w:rPr>
            </w:pPr>
            <w:r w:rsidRPr="006D7D86">
              <w:rPr>
                <w:sz w:val="22"/>
                <w:szCs w:val="22"/>
              </w:rPr>
              <w:t>Manage the team, frontend, backend, and query.</w:t>
            </w:r>
          </w:p>
        </w:tc>
      </w:tr>
      <w:tr w:rsidR="004B4AF7" w:rsidRPr="006D7D86" w14:paraId="4BF8F664" w14:textId="77777777" w:rsidTr="00821C8A">
        <w:tc>
          <w:tcPr>
            <w:tcW w:w="2425" w:type="dxa"/>
          </w:tcPr>
          <w:p w14:paraId="4545E210" w14:textId="6A4E4714" w:rsidR="004B4AF7" w:rsidRPr="006D7D86" w:rsidRDefault="004B4AF7" w:rsidP="00A551B0">
            <w:pPr>
              <w:rPr>
                <w:sz w:val="22"/>
                <w:szCs w:val="22"/>
              </w:rPr>
            </w:pPr>
            <w:r w:rsidRPr="006D7D86">
              <w:rPr>
                <w:sz w:val="22"/>
                <w:szCs w:val="22"/>
              </w:rPr>
              <w:t>Yan Lin</w:t>
            </w:r>
          </w:p>
        </w:tc>
        <w:tc>
          <w:tcPr>
            <w:tcW w:w="6592" w:type="dxa"/>
          </w:tcPr>
          <w:p w14:paraId="24FE5469" w14:textId="3C26E5E1" w:rsidR="004B4AF7" w:rsidRPr="006D7D86" w:rsidRDefault="00EE6B88" w:rsidP="00A551B0">
            <w:pPr>
              <w:rPr>
                <w:sz w:val="22"/>
                <w:szCs w:val="22"/>
              </w:rPr>
            </w:pPr>
            <w:r w:rsidRPr="006D7D86">
              <w:rPr>
                <w:sz w:val="22"/>
                <w:szCs w:val="22"/>
              </w:rPr>
              <w:t>Frontend and query</w:t>
            </w:r>
          </w:p>
        </w:tc>
      </w:tr>
      <w:tr w:rsidR="004B4AF7" w:rsidRPr="006D7D86" w14:paraId="0A72CD36" w14:textId="77777777" w:rsidTr="00821C8A">
        <w:tc>
          <w:tcPr>
            <w:tcW w:w="2425" w:type="dxa"/>
          </w:tcPr>
          <w:p w14:paraId="291147A6" w14:textId="33E0FDA7" w:rsidR="004B4AF7" w:rsidRPr="006D7D86" w:rsidRDefault="004B4AF7" w:rsidP="00A551B0">
            <w:pPr>
              <w:rPr>
                <w:sz w:val="22"/>
                <w:szCs w:val="22"/>
              </w:rPr>
            </w:pPr>
            <w:r w:rsidRPr="006D7D86">
              <w:rPr>
                <w:sz w:val="22"/>
                <w:szCs w:val="22"/>
              </w:rPr>
              <w:t>Ethan Wang</w:t>
            </w:r>
          </w:p>
        </w:tc>
        <w:tc>
          <w:tcPr>
            <w:tcW w:w="6592" w:type="dxa"/>
          </w:tcPr>
          <w:p w14:paraId="16F685AC" w14:textId="52269F98" w:rsidR="004B4AF7" w:rsidRPr="006D7D86" w:rsidRDefault="00EE6B88" w:rsidP="00A551B0">
            <w:pPr>
              <w:rPr>
                <w:sz w:val="22"/>
                <w:szCs w:val="22"/>
              </w:rPr>
            </w:pPr>
            <w:r w:rsidRPr="006D7D86">
              <w:rPr>
                <w:sz w:val="22"/>
                <w:szCs w:val="22"/>
              </w:rPr>
              <w:t>Data fetching from IEX Trading API</w:t>
            </w:r>
          </w:p>
        </w:tc>
      </w:tr>
      <w:tr w:rsidR="004B4AF7" w:rsidRPr="006D7D86" w14:paraId="6CAEC88F" w14:textId="77777777" w:rsidTr="00821C8A">
        <w:tc>
          <w:tcPr>
            <w:tcW w:w="2425" w:type="dxa"/>
          </w:tcPr>
          <w:p w14:paraId="71374D28" w14:textId="15207593" w:rsidR="004B4AF7" w:rsidRPr="006D7D86" w:rsidRDefault="004B4AF7" w:rsidP="00A551B0">
            <w:pPr>
              <w:rPr>
                <w:sz w:val="22"/>
                <w:szCs w:val="22"/>
              </w:rPr>
            </w:pPr>
            <w:r w:rsidRPr="006D7D86">
              <w:rPr>
                <w:sz w:val="22"/>
                <w:szCs w:val="22"/>
              </w:rPr>
              <w:t>Zhenyu Yan</w:t>
            </w:r>
          </w:p>
        </w:tc>
        <w:tc>
          <w:tcPr>
            <w:tcW w:w="6592" w:type="dxa"/>
          </w:tcPr>
          <w:p w14:paraId="7197EEBD" w14:textId="4C3AE065" w:rsidR="004B4AF7" w:rsidRPr="006D7D86" w:rsidRDefault="00EE6B88" w:rsidP="00A551B0">
            <w:pPr>
              <w:rPr>
                <w:sz w:val="22"/>
                <w:szCs w:val="22"/>
              </w:rPr>
            </w:pPr>
            <w:r w:rsidRPr="006D7D86">
              <w:rPr>
                <w:sz w:val="22"/>
                <w:szCs w:val="22"/>
              </w:rPr>
              <w:t>Frontend</w:t>
            </w:r>
          </w:p>
        </w:tc>
      </w:tr>
    </w:tbl>
    <w:p w14:paraId="1D99F407" w14:textId="7B13DAFA" w:rsidR="00174EA2" w:rsidRPr="006D7D86" w:rsidRDefault="00174EA2" w:rsidP="00637916">
      <w:pPr>
        <w:keepNext/>
        <w:spacing w:before="480" w:after="120"/>
        <w:outlineLvl w:val="0"/>
        <w:rPr>
          <w:b/>
          <w:bCs/>
          <w:kern w:val="32"/>
          <w:sz w:val="22"/>
          <w:szCs w:val="22"/>
        </w:rPr>
      </w:pPr>
      <w:r w:rsidRPr="006D7D86">
        <w:rPr>
          <w:b/>
          <w:bCs/>
          <w:kern w:val="32"/>
          <w:sz w:val="22"/>
          <w:szCs w:val="22"/>
        </w:rPr>
        <w:t>Conclusion</w:t>
      </w:r>
    </w:p>
    <w:p w14:paraId="43C49564" w14:textId="64703039" w:rsidR="00A551B0" w:rsidRPr="006D7D86" w:rsidRDefault="000C5DE1" w:rsidP="00637916">
      <w:pPr>
        <w:rPr>
          <w:sz w:val="22"/>
          <w:szCs w:val="22"/>
        </w:rPr>
      </w:pPr>
      <w:r w:rsidRPr="006D7D86">
        <w:rPr>
          <w:sz w:val="22"/>
          <w:szCs w:val="22"/>
        </w:rPr>
        <w:t>We believe our website w</w:t>
      </w:r>
      <w:r w:rsidR="000D6EB2">
        <w:rPr>
          <w:sz w:val="22"/>
          <w:szCs w:val="22"/>
        </w:rPr>
        <w:t xml:space="preserve">ill bring great benefits to </w:t>
      </w:r>
      <w:r w:rsidRPr="006D7D86">
        <w:rPr>
          <w:sz w:val="22"/>
          <w:szCs w:val="22"/>
        </w:rPr>
        <w:t>users</w:t>
      </w:r>
      <w:r w:rsidR="0055535E" w:rsidRPr="006D7D86">
        <w:rPr>
          <w:sz w:val="22"/>
          <w:szCs w:val="22"/>
        </w:rPr>
        <w:t>: i</w:t>
      </w:r>
      <w:r w:rsidRPr="006D7D86">
        <w:rPr>
          <w:sz w:val="22"/>
          <w:szCs w:val="22"/>
        </w:rPr>
        <w:t xml:space="preserve">t reduces user’s time cost that </w:t>
      </w:r>
      <w:r w:rsidR="00D27EEA" w:rsidRPr="006D7D86">
        <w:rPr>
          <w:sz w:val="22"/>
          <w:szCs w:val="22"/>
        </w:rPr>
        <w:t>are</w:t>
      </w:r>
      <w:r w:rsidRPr="006D7D86">
        <w:rPr>
          <w:sz w:val="22"/>
          <w:szCs w:val="22"/>
        </w:rPr>
        <w:t xml:space="preserve"> used to search and compare different stocks</w:t>
      </w:r>
      <w:r w:rsidR="00074F23" w:rsidRPr="006D7D86">
        <w:rPr>
          <w:sz w:val="22"/>
          <w:szCs w:val="22"/>
        </w:rPr>
        <w:t xml:space="preserve"> before</w:t>
      </w:r>
      <w:r w:rsidR="00D27EEA" w:rsidRPr="006D7D86">
        <w:rPr>
          <w:sz w:val="22"/>
          <w:szCs w:val="22"/>
        </w:rPr>
        <w:t xml:space="preserve">; it provides </w:t>
      </w:r>
      <w:r w:rsidR="000D6EB2">
        <w:rPr>
          <w:sz w:val="22"/>
          <w:szCs w:val="22"/>
        </w:rPr>
        <w:t xml:space="preserve">users </w:t>
      </w:r>
      <w:r w:rsidR="00F66BA5" w:rsidRPr="006D7D86">
        <w:rPr>
          <w:sz w:val="22"/>
          <w:szCs w:val="22"/>
        </w:rPr>
        <w:t xml:space="preserve">with </w:t>
      </w:r>
      <w:r w:rsidR="00D27EEA" w:rsidRPr="006D7D86">
        <w:rPr>
          <w:sz w:val="22"/>
          <w:szCs w:val="22"/>
        </w:rPr>
        <w:t xml:space="preserve">analyzed and calculated data </w:t>
      </w:r>
      <w:r w:rsidR="00F66BA5" w:rsidRPr="006D7D86">
        <w:rPr>
          <w:sz w:val="22"/>
          <w:szCs w:val="22"/>
        </w:rPr>
        <w:t>that are essential to make decision</w:t>
      </w:r>
      <w:r w:rsidR="00116CE2" w:rsidRPr="006D7D86">
        <w:rPr>
          <w:sz w:val="22"/>
          <w:szCs w:val="22"/>
        </w:rPr>
        <w:t>; it helps those who are new to the stock market trade by providing critical matrix with interpretation</w:t>
      </w:r>
      <w:r w:rsidR="0055535E" w:rsidRPr="006D7D86">
        <w:rPr>
          <w:sz w:val="22"/>
          <w:szCs w:val="22"/>
        </w:rPr>
        <w:t>. We also believe this easy-to-use website will benefit the society as a whole because all the benefits mentioned above enable people to manage their financial portfolio and assets wisely</w:t>
      </w:r>
      <w:r w:rsidR="00E60EBD" w:rsidRPr="006D7D86">
        <w:rPr>
          <w:sz w:val="22"/>
          <w:szCs w:val="22"/>
        </w:rPr>
        <w:t>.</w:t>
      </w:r>
    </w:p>
    <w:p w14:paraId="7CA6E00F" w14:textId="599C4720" w:rsidR="00174EA2" w:rsidRPr="006D7D86" w:rsidRDefault="00174EA2" w:rsidP="00174EA2">
      <w:pPr>
        <w:keepNext/>
        <w:spacing w:before="480" w:after="120"/>
        <w:outlineLvl w:val="0"/>
        <w:rPr>
          <w:b/>
          <w:bCs/>
          <w:kern w:val="32"/>
          <w:sz w:val="22"/>
          <w:szCs w:val="22"/>
        </w:rPr>
      </w:pPr>
      <w:r w:rsidRPr="006D7D86">
        <w:rPr>
          <w:b/>
          <w:bCs/>
          <w:kern w:val="32"/>
          <w:sz w:val="22"/>
          <w:szCs w:val="22"/>
        </w:rPr>
        <w:t>References</w:t>
      </w:r>
    </w:p>
    <w:p w14:paraId="5C7D336D" w14:textId="6FF2050E" w:rsidR="00370AF3" w:rsidRPr="006D7D86" w:rsidRDefault="00F14368">
      <w:pPr>
        <w:rPr>
          <w:sz w:val="22"/>
          <w:szCs w:val="22"/>
        </w:rPr>
      </w:pPr>
      <w:r w:rsidRPr="006D7D86">
        <w:rPr>
          <w:sz w:val="22"/>
          <w:szCs w:val="22"/>
        </w:rPr>
        <w:t xml:space="preserve">Farber, M. (2016, July 12). Nearly Two-Thirds of Americans Can't Pass a Basic Test of Financial Literacy. Retrieved March 22, 2018, from </w:t>
      </w:r>
      <w:hyperlink r:id="rId17" w:history="1">
        <w:r w:rsidR="00782494" w:rsidRPr="006D7D86">
          <w:rPr>
            <w:rStyle w:val="Hyperlink"/>
            <w:sz w:val="22"/>
            <w:szCs w:val="22"/>
          </w:rPr>
          <w:t>http://fortune.com/2016/07/12/financial-literacy/</w:t>
        </w:r>
      </w:hyperlink>
    </w:p>
    <w:p w14:paraId="6A7E801C" w14:textId="77777777" w:rsidR="0048426C" w:rsidRPr="006D7D86" w:rsidRDefault="0048426C" w:rsidP="00782494">
      <w:pPr>
        <w:rPr>
          <w:sz w:val="22"/>
          <w:szCs w:val="22"/>
        </w:rPr>
      </w:pPr>
    </w:p>
    <w:p w14:paraId="7B5993C9" w14:textId="1CE724E1" w:rsidR="00782494" w:rsidRPr="006D7D86" w:rsidRDefault="00782494" w:rsidP="00782494">
      <w:pPr>
        <w:rPr>
          <w:color w:val="333333"/>
          <w:sz w:val="22"/>
          <w:szCs w:val="22"/>
          <w:shd w:val="clear" w:color="auto" w:fill="FFFFFF"/>
          <w:lang w:val="it-IT"/>
        </w:rPr>
      </w:pPr>
      <w:r w:rsidRPr="006D7D86">
        <w:rPr>
          <w:color w:val="333333"/>
          <w:sz w:val="22"/>
          <w:szCs w:val="22"/>
          <w:shd w:val="clear" w:color="auto" w:fill="FFFFFF"/>
        </w:rPr>
        <w:t>Nickolas, Steven. “What Is the Difference between Earnings per Share and Dividends per    Share?” </w:t>
      </w:r>
      <w:r w:rsidRPr="006D7D86">
        <w:rPr>
          <w:i/>
          <w:iCs/>
          <w:color w:val="333333"/>
          <w:sz w:val="22"/>
          <w:szCs w:val="22"/>
          <w:lang w:val="it-IT"/>
        </w:rPr>
        <w:t>Investopedia</w:t>
      </w:r>
      <w:r w:rsidRPr="006D7D86">
        <w:rPr>
          <w:color w:val="333333"/>
          <w:sz w:val="22"/>
          <w:szCs w:val="22"/>
          <w:shd w:val="clear" w:color="auto" w:fill="FFFFFF"/>
          <w:lang w:val="it-IT"/>
        </w:rPr>
        <w:t xml:space="preserve">, Investopedia, 7 Feb. 2018, </w:t>
      </w:r>
      <w:hyperlink r:id="rId18" w:history="1">
        <w:r w:rsidR="00472F4B" w:rsidRPr="006D7D86">
          <w:rPr>
            <w:rStyle w:val="Hyperlink"/>
            <w:sz w:val="22"/>
            <w:szCs w:val="22"/>
            <w:shd w:val="clear" w:color="auto" w:fill="FFFFFF"/>
            <w:lang w:val="it-IT"/>
          </w:rPr>
          <w:t>www.investopedia.com/ask/answers/032515/what-difference-between-earnings-share-and-dividends-share.asp</w:t>
        </w:r>
      </w:hyperlink>
      <w:r w:rsidRPr="006D7D86">
        <w:rPr>
          <w:color w:val="333333"/>
          <w:sz w:val="22"/>
          <w:szCs w:val="22"/>
          <w:shd w:val="clear" w:color="auto" w:fill="FFFFFF"/>
          <w:lang w:val="it-IT"/>
        </w:rPr>
        <w:t>.</w:t>
      </w:r>
    </w:p>
    <w:p w14:paraId="6FED79E3" w14:textId="437CE8D5" w:rsidR="00472F4B" w:rsidRPr="006D7D86" w:rsidRDefault="00472F4B" w:rsidP="00782494">
      <w:pPr>
        <w:rPr>
          <w:color w:val="333333"/>
          <w:sz w:val="22"/>
          <w:szCs w:val="22"/>
          <w:shd w:val="clear" w:color="auto" w:fill="FFFFFF"/>
          <w:lang w:val="it-IT"/>
        </w:rPr>
      </w:pPr>
    </w:p>
    <w:p w14:paraId="12F10BC9" w14:textId="77777777" w:rsidR="00472F4B" w:rsidRPr="006D7D86" w:rsidRDefault="00472F4B" w:rsidP="00472F4B">
      <w:pPr>
        <w:rPr>
          <w:sz w:val="22"/>
          <w:szCs w:val="22"/>
        </w:rPr>
      </w:pPr>
      <w:r w:rsidRPr="006D7D86">
        <w:rPr>
          <w:color w:val="333333"/>
          <w:sz w:val="22"/>
          <w:szCs w:val="22"/>
          <w:shd w:val="clear" w:color="auto" w:fill="FFFFFF"/>
        </w:rPr>
        <w:t>Picardo, CFA Elvis. “Comparing The P/E, EPS And Earnings Yield.” </w:t>
      </w:r>
      <w:r w:rsidRPr="006D7D86">
        <w:rPr>
          <w:i/>
          <w:iCs/>
          <w:color w:val="333333"/>
          <w:sz w:val="22"/>
          <w:szCs w:val="22"/>
        </w:rPr>
        <w:t>Investopedia</w:t>
      </w:r>
      <w:r w:rsidRPr="006D7D86">
        <w:rPr>
          <w:color w:val="333333"/>
          <w:sz w:val="22"/>
          <w:szCs w:val="22"/>
          <w:shd w:val="clear" w:color="auto" w:fill="FFFFFF"/>
        </w:rPr>
        <w:t>, Investopedia, 6 Apr. 2018, www.investopedia.com/articles/investing/120513/comparing-pe-eps-and-earnings-yield.asp.</w:t>
      </w:r>
    </w:p>
    <w:p w14:paraId="29FCFDDC" w14:textId="445DCC1A" w:rsidR="00472F4B" w:rsidRPr="006D7D86" w:rsidRDefault="00472F4B" w:rsidP="00782494">
      <w:pPr>
        <w:rPr>
          <w:sz w:val="22"/>
          <w:szCs w:val="22"/>
          <w:lang w:val="it-IT"/>
        </w:rPr>
      </w:pPr>
    </w:p>
    <w:p w14:paraId="635FEB5C" w14:textId="77777777" w:rsidR="00472F4B" w:rsidRPr="006D7D86" w:rsidRDefault="00472F4B" w:rsidP="00472F4B">
      <w:pPr>
        <w:rPr>
          <w:sz w:val="22"/>
          <w:szCs w:val="22"/>
        </w:rPr>
      </w:pPr>
      <w:r w:rsidRPr="006D7D86">
        <w:rPr>
          <w:color w:val="333333"/>
          <w:sz w:val="22"/>
          <w:szCs w:val="22"/>
          <w:shd w:val="clear" w:color="auto" w:fill="FFFFFF"/>
        </w:rPr>
        <w:t>Fingas, Jon. “New Stock Exchange Fights Unfair Online Trading.” </w:t>
      </w:r>
      <w:r w:rsidRPr="006D7D86">
        <w:rPr>
          <w:i/>
          <w:iCs/>
          <w:color w:val="333333"/>
          <w:sz w:val="22"/>
          <w:szCs w:val="22"/>
        </w:rPr>
        <w:t>Engadget</w:t>
      </w:r>
      <w:r w:rsidRPr="006D7D86">
        <w:rPr>
          <w:color w:val="333333"/>
          <w:sz w:val="22"/>
          <w:szCs w:val="22"/>
          <w:shd w:val="clear" w:color="auto" w:fill="FFFFFF"/>
        </w:rPr>
        <w:t>, 22 Aug. 2016, www.engadget.com/2016/08/21/iex-stock-exchange-fights-high-frequency-trading/.</w:t>
      </w:r>
    </w:p>
    <w:p w14:paraId="5D6BD01E" w14:textId="77777777" w:rsidR="00472F4B" w:rsidRPr="006D7D86" w:rsidRDefault="00472F4B" w:rsidP="00782494">
      <w:pPr>
        <w:rPr>
          <w:sz w:val="22"/>
          <w:szCs w:val="22"/>
          <w:lang w:val="it-IT"/>
        </w:rPr>
      </w:pPr>
    </w:p>
    <w:p w14:paraId="7AECCB75" w14:textId="77777777" w:rsidR="00782494" w:rsidRPr="006D7D86" w:rsidRDefault="00782494">
      <w:pPr>
        <w:rPr>
          <w:sz w:val="22"/>
          <w:szCs w:val="22"/>
          <w:lang w:val="it-IT"/>
        </w:rPr>
      </w:pPr>
    </w:p>
    <w:sectPr w:rsidR="00782494" w:rsidRPr="006D7D86" w:rsidSect="007864A5">
      <w:pgSz w:w="11907" w:h="16840" w:code="9"/>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A3B04" w14:textId="77777777" w:rsidR="00FD6D5D" w:rsidRDefault="00FD6D5D" w:rsidP="00861618">
      <w:r>
        <w:separator/>
      </w:r>
    </w:p>
  </w:endnote>
  <w:endnote w:type="continuationSeparator" w:id="0">
    <w:p w14:paraId="5D9003AC" w14:textId="77777777" w:rsidR="00FD6D5D" w:rsidRDefault="00FD6D5D" w:rsidP="00861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A6D03" w14:textId="77777777" w:rsidR="00FD6D5D" w:rsidRDefault="00FD6D5D" w:rsidP="00861618">
      <w:r>
        <w:separator/>
      </w:r>
    </w:p>
  </w:footnote>
  <w:footnote w:type="continuationSeparator" w:id="0">
    <w:p w14:paraId="22864A9F" w14:textId="77777777" w:rsidR="00FD6D5D" w:rsidRDefault="00FD6D5D" w:rsidP="00861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F4541"/>
    <w:multiLevelType w:val="hybridMultilevel"/>
    <w:tmpl w:val="63C4E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6560EB"/>
    <w:multiLevelType w:val="hybridMultilevel"/>
    <w:tmpl w:val="88105C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E167E3"/>
    <w:multiLevelType w:val="multilevel"/>
    <w:tmpl w:val="61DE1FB4"/>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imes New Roman" w:hAnsi="Times New Roman" w:cs="Times New Roman"/>
      </w:rPr>
    </w:lvl>
    <w:lvl w:ilvl="2">
      <w:start w:val="1"/>
      <w:numFmt w:val="decimal"/>
      <w:lvlText w:val="%3."/>
      <w:lvlJc w:val="left"/>
      <w:pPr>
        <w:tabs>
          <w:tab w:val="num" w:pos="2520"/>
        </w:tabs>
        <w:ind w:left="2520" w:hanging="360"/>
      </w:pPr>
    </w:lvl>
    <w:lvl w:ilvl="3">
      <w:start w:val="1"/>
      <w:numFmt w:val="lowerLetter"/>
      <w:lvlText w:val="%4."/>
      <w:lvlJc w:val="left"/>
      <w:pPr>
        <w:tabs>
          <w:tab w:val="num" w:pos="3240"/>
        </w:tabs>
        <w:ind w:left="3240" w:hanging="360"/>
      </w:pPr>
      <w:rPr>
        <w:rFonts w:ascii="Times New Roman" w:eastAsia="Times New Roman" w:hAnsi="Times New Roman" w:cs="Times New Roman"/>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474264E0"/>
    <w:multiLevelType w:val="multilevel"/>
    <w:tmpl w:val="3DC2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307CD2"/>
    <w:multiLevelType w:val="hybridMultilevel"/>
    <w:tmpl w:val="07B63AC0"/>
    <w:lvl w:ilvl="0" w:tplc="3912D54A">
      <w:start w:val="1"/>
      <w:numFmt w:val="decimal"/>
      <w:lvlText w:val="%1."/>
      <w:lvlJc w:val="left"/>
      <w:pPr>
        <w:ind w:left="360" w:hanging="360"/>
      </w:pPr>
      <w:rPr>
        <w:rFonts w:ascii="Arial" w:eastAsia="Times New Roman"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BF7594D"/>
    <w:multiLevelType w:val="hybridMultilevel"/>
    <w:tmpl w:val="45A2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6D6B60"/>
    <w:multiLevelType w:val="hybridMultilevel"/>
    <w:tmpl w:val="8D2083E0"/>
    <w:lvl w:ilvl="0" w:tplc="283A8ACE">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A411F5"/>
    <w:multiLevelType w:val="hybridMultilevel"/>
    <w:tmpl w:val="2F1A7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7"/>
  </w:num>
  <w:num w:numId="5">
    <w:abstractNumId w:val="6"/>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431"/>
    <w:rsid w:val="00001490"/>
    <w:rsid w:val="000234AF"/>
    <w:rsid w:val="00044FCF"/>
    <w:rsid w:val="00054272"/>
    <w:rsid w:val="00057DDF"/>
    <w:rsid w:val="00074F23"/>
    <w:rsid w:val="000877F2"/>
    <w:rsid w:val="000C5DE1"/>
    <w:rsid w:val="000D1A30"/>
    <w:rsid w:val="000D25C6"/>
    <w:rsid w:val="000D6EB2"/>
    <w:rsid w:val="000F7A54"/>
    <w:rsid w:val="00116CE2"/>
    <w:rsid w:val="00137E35"/>
    <w:rsid w:val="00160CE1"/>
    <w:rsid w:val="00174EA2"/>
    <w:rsid w:val="00186774"/>
    <w:rsid w:val="001E6704"/>
    <w:rsid w:val="001F4615"/>
    <w:rsid w:val="00204146"/>
    <w:rsid w:val="00211A5B"/>
    <w:rsid w:val="00221340"/>
    <w:rsid w:val="00223DCD"/>
    <w:rsid w:val="002414E6"/>
    <w:rsid w:val="0025182D"/>
    <w:rsid w:val="0025478B"/>
    <w:rsid w:val="002623E9"/>
    <w:rsid w:val="00264B40"/>
    <w:rsid w:val="002677FD"/>
    <w:rsid w:val="002800D8"/>
    <w:rsid w:val="002A6431"/>
    <w:rsid w:val="002C450B"/>
    <w:rsid w:val="002D2661"/>
    <w:rsid w:val="002F5F71"/>
    <w:rsid w:val="00335225"/>
    <w:rsid w:val="00337A8E"/>
    <w:rsid w:val="00340270"/>
    <w:rsid w:val="003429ED"/>
    <w:rsid w:val="00363AAA"/>
    <w:rsid w:val="00370AF3"/>
    <w:rsid w:val="0037726A"/>
    <w:rsid w:val="003C29D4"/>
    <w:rsid w:val="003C7126"/>
    <w:rsid w:val="003D07F4"/>
    <w:rsid w:val="003E3AEC"/>
    <w:rsid w:val="003F79D0"/>
    <w:rsid w:val="00403D77"/>
    <w:rsid w:val="00421EB8"/>
    <w:rsid w:val="004251EF"/>
    <w:rsid w:val="004364D9"/>
    <w:rsid w:val="0046113B"/>
    <w:rsid w:val="00472F4B"/>
    <w:rsid w:val="0048426C"/>
    <w:rsid w:val="004B4AF7"/>
    <w:rsid w:val="004D4272"/>
    <w:rsid w:val="004E4DF5"/>
    <w:rsid w:val="0050176B"/>
    <w:rsid w:val="00506F49"/>
    <w:rsid w:val="005100D8"/>
    <w:rsid w:val="00520102"/>
    <w:rsid w:val="00524614"/>
    <w:rsid w:val="00525AE2"/>
    <w:rsid w:val="00525DE7"/>
    <w:rsid w:val="00527653"/>
    <w:rsid w:val="005415CB"/>
    <w:rsid w:val="0055535E"/>
    <w:rsid w:val="005A458B"/>
    <w:rsid w:val="005A670E"/>
    <w:rsid w:val="005F08E7"/>
    <w:rsid w:val="00603CBF"/>
    <w:rsid w:val="00612AA1"/>
    <w:rsid w:val="00637916"/>
    <w:rsid w:val="00646F5C"/>
    <w:rsid w:val="00671B36"/>
    <w:rsid w:val="00682B1C"/>
    <w:rsid w:val="00687F7D"/>
    <w:rsid w:val="00694307"/>
    <w:rsid w:val="006C7778"/>
    <w:rsid w:val="006C7C90"/>
    <w:rsid w:val="006D01CA"/>
    <w:rsid w:val="006D0C3B"/>
    <w:rsid w:val="006D7D86"/>
    <w:rsid w:val="006E7979"/>
    <w:rsid w:val="00732430"/>
    <w:rsid w:val="0074747E"/>
    <w:rsid w:val="0075126A"/>
    <w:rsid w:val="00755BAC"/>
    <w:rsid w:val="007702AE"/>
    <w:rsid w:val="007815CC"/>
    <w:rsid w:val="00782494"/>
    <w:rsid w:val="00784350"/>
    <w:rsid w:val="007864A5"/>
    <w:rsid w:val="007E6F0E"/>
    <w:rsid w:val="00803865"/>
    <w:rsid w:val="00821C8A"/>
    <w:rsid w:val="00826EF4"/>
    <w:rsid w:val="00834EC9"/>
    <w:rsid w:val="00841B5B"/>
    <w:rsid w:val="00847FDA"/>
    <w:rsid w:val="00852499"/>
    <w:rsid w:val="00861618"/>
    <w:rsid w:val="008753C2"/>
    <w:rsid w:val="00885A25"/>
    <w:rsid w:val="00886029"/>
    <w:rsid w:val="00894FE8"/>
    <w:rsid w:val="008A1DC7"/>
    <w:rsid w:val="008B1CA1"/>
    <w:rsid w:val="008C1A00"/>
    <w:rsid w:val="008C7C27"/>
    <w:rsid w:val="008E5D1C"/>
    <w:rsid w:val="008F5A00"/>
    <w:rsid w:val="008F7DD6"/>
    <w:rsid w:val="0090649D"/>
    <w:rsid w:val="00917763"/>
    <w:rsid w:val="0093401E"/>
    <w:rsid w:val="00965BD3"/>
    <w:rsid w:val="00976477"/>
    <w:rsid w:val="00982408"/>
    <w:rsid w:val="009838F3"/>
    <w:rsid w:val="00995BB1"/>
    <w:rsid w:val="00997F80"/>
    <w:rsid w:val="00A06A32"/>
    <w:rsid w:val="00A311B4"/>
    <w:rsid w:val="00A43C7B"/>
    <w:rsid w:val="00A551B0"/>
    <w:rsid w:val="00A66726"/>
    <w:rsid w:val="00AA2A17"/>
    <w:rsid w:val="00AC6A61"/>
    <w:rsid w:val="00AE0580"/>
    <w:rsid w:val="00AE64B9"/>
    <w:rsid w:val="00AF352E"/>
    <w:rsid w:val="00B10024"/>
    <w:rsid w:val="00B163A2"/>
    <w:rsid w:val="00B32E96"/>
    <w:rsid w:val="00B4491E"/>
    <w:rsid w:val="00B579FB"/>
    <w:rsid w:val="00B9536A"/>
    <w:rsid w:val="00BD03B6"/>
    <w:rsid w:val="00BD7416"/>
    <w:rsid w:val="00C2017A"/>
    <w:rsid w:val="00C23205"/>
    <w:rsid w:val="00C50DFE"/>
    <w:rsid w:val="00C609B3"/>
    <w:rsid w:val="00CC1CC7"/>
    <w:rsid w:val="00CC5936"/>
    <w:rsid w:val="00CD4AA2"/>
    <w:rsid w:val="00D10A02"/>
    <w:rsid w:val="00D15A4E"/>
    <w:rsid w:val="00D27EEA"/>
    <w:rsid w:val="00D30DDA"/>
    <w:rsid w:val="00D46438"/>
    <w:rsid w:val="00D711C1"/>
    <w:rsid w:val="00D81E3F"/>
    <w:rsid w:val="00D96831"/>
    <w:rsid w:val="00DA6E54"/>
    <w:rsid w:val="00DE5B03"/>
    <w:rsid w:val="00DF1416"/>
    <w:rsid w:val="00DF2E6E"/>
    <w:rsid w:val="00E0046B"/>
    <w:rsid w:val="00E13FF5"/>
    <w:rsid w:val="00E16D71"/>
    <w:rsid w:val="00E233D6"/>
    <w:rsid w:val="00E44079"/>
    <w:rsid w:val="00E5270F"/>
    <w:rsid w:val="00E60EBD"/>
    <w:rsid w:val="00E81C56"/>
    <w:rsid w:val="00EA6115"/>
    <w:rsid w:val="00EB162D"/>
    <w:rsid w:val="00EB1DF6"/>
    <w:rsid w:val="00ED68D4"/>
    <w:rsid w:val="00EE3414"/>
    <w:rsid w:val="00EE6B88"/>
    <w:rsid w:val="00F14368"/>
    <w:rsid w:val="00F4715A"/>
    <w:rsid w:val="00F51C92"/>
    <w:rsid w:val="00F66BA5"/>
    <w:rsid w:val="00F8567B"/>
    <w:rsid w:val="00FA62AA"/>
    <w:rsid w:val="00FB26DB"/>
    <w:rsid w:val="00FB58F0"/>
    <w:rsid w:val="00FB5F26"/>
    <w:rsid w:val="00FC03BF"/>
    <w:rsid w:val="00FD120D"/>
    <w:rsid w:val="00FD5748"/>
    <w:rsid w:val="00FD6D5D"/>
    <w:rsid w:val="00FF5CC2"/>
    <w:rsid w:val="00FF6A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5BA3"/>
  <w15:chartTrackingRefBased/>
  <w15:docId w15:val="{B19BC1C0-4084-4BE5-AD67-11C42863D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427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43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68"/>
    <w:rPr>
      <w:rFonts w:ascii="Segoe UI" w:eastAsia="Times New Roman" w:hAnsi="Segoe UI" w:cs="Segoe UI"/>
      <w:sz w:val="18"/>
      <w:szCs w:val="18"/>
      <w:lang w:val="en-GB" w:eastAsia="en-US"/>
    </w:rPr>
  </w:style>
  <w:style w:type="paragraph" w:styleId="ListParagraph">
    <w:name w:val="List Paragraph"/>
    <w:basedOn w:val="Normal"/>
    <w:uiPriority w:val="34"/>
    <w:qFormat/>
    <w:rsid w:val="00687F7D"/>
    <w:pPr>
      <w:ind w:left="720"/>
      <w:contextualSpacing/>
    </w:pPr>
  </w:style>
  <w:style w:type="table" w:styleId="TableGrid">
    <w:name w:val="Table Grid"/>
    <w:basedOn w:val="TableNormal"/>
    <w:uiPriority w:val="39"/>
    <w:rsid w:val="004B4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2494"/>
    <w:rPr>
      <w:color w:val="0563C1" w:themeColor="hyperlink"/>
      <w:u w:val="single"/>
    </w:rPr>
  </w:style>
  <w:style w:type="character" w:styleId="UnresolvedMention">
    <w:name w:val="Unresolved Mention"/>
    <w:basedOn w:val="DefaultParagraphFont"/>
    <w:uiPriority w:val="99"/>
    <w:rsid w:val="00782494"/>
    <w:rPr>
      <w:color w:val="808080"/>
      <w:shd w:val="clear" w:color="auto" w:fill="E6E6E6"/>
    </w:rPr>
  </w:style>
  <w:style w:type="paragraph" w:styleId="NormalWeb">
    <w:name w:val="Normal (Web)"/>
    <w:basedOn w:val="Normal"/>
    <w:uiPriority w:val="99"/>
    <w:semiHidden/>
    <w:unhideWhenUsed/>
    <w:rsid w:val="004D4272"/>
    <w:pPr>
      <w:spacing w:before="100" w:beforeAutospacing="1" w:after="100" w:afterAutospacing="1"/>
    </w:pPr>
  </w:style>
  <w:style w:type="paragraph" w:styleId="Header">
    <w:name w:val="header"/>
    <w:basedOn w:val="Normal"/>
    <w:link w:val="HeaderChar"/>
    <w:uiPriority w:val="99"/>
    <w:unhideWhenUsed/>
    <w:rsid w:val="00861618"/>
    <w:pPr>
      <w:tabs>
        <w:tab w:val="center" w:pos="4680"/>
        <w:tab w:val="right" w:pos="9360"/>
      </w:tabs>
    </w:pPr>
  </w:style>
  <w:style w:type="character" w:customStyle="1" w:styleId="HeaderChar">
    <w:name w:val="Header Char"/>
    <w:basedOn w:val="DefaultParagraphFont"/>
    <w:link w:val="Header"/>
    <w:uiPriority w:val="99"/>
    <w:rsid w:val="0086161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618"/>
    <w:pPr>
      <w:tabs>
        <w:tab w:val="center" w:pos="4680"/>
        <w:tab w:val="right" w:pos="9360"/>
      </w:tabs>
    </w:pPr>
  </w:style>
  <w:style w:type="character" w:customStyle="1" w:styleId="FooterChar">
    <w:name w:val="Footer Char"/>
    <w:basedOn w:val="DefaultParagraphFont"/>
    <w:link w:val="Footer"/>
    <w:uiPriority w:val="99"/>
    <w:rsid w:val="0086161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370381">
      <w:bodyDiv w:val="1"/>
      <w:marLeft w:val="0"/>
      <w:marRight w:val="0"/>
      <w:marTop w:val="0"/>
      <w:marBottom w:val="0"/>
      <w:divBdr>
        <w:top w:val="none" w:sz="0" w:space="0" w:color="auto"/>
        <w:left w:val="none" w:sz="0" w:space="0" w:color="auto"/>
        <w:bottom w:val="none" w:sz="0" w:space="0" w:color="auto"/>
        <w:right w:val="none" w:sz="0" w:space="0" w:color="auto"/>
      </w:divBdr>
    </w:div>
    <w:div w:id="288559013">
      <w:bodyDiv w:val="1"/>
      <w:marLeft w:val="0"/>
      <w:marRight w:val="0"/>
      <w:marTop w:val="0"/>
      <w:marBottom w:val="0"/>
      <w:divBdr>
        <w:top w:val="none" w:sz="0" w:space="0" w:color="auto"/>
        <w:left w:val="none" w:sz="0" w:space="0" w:color="auto"/>
        <w:bottom w:val="none" w:sz="0" w:space="0" w:color="auto"/>
        <w:right w:val="none" w:sz="0" w:space="0" w:color="auto"/>
      </w:divBdr>
    </w:div>
    <w:div w:id="527304873">
      <w:bodyDiv w:val="1"/>
      <w:marLeft w:val="0"/>
      <w:marRight w:val="0"/>
      <w:marTop w:val="0"/>
      <w:marBottom w:val="0"/>
      <w:divBdr>
        <w:top w:val="none" w:sz="0" w:space="0" w:color="auto"/>
        <w:left w:val="none" w:sz="0" w:space="0" w:color="auto"/>
        <w:bottom w:val="none" w:sz="0" w:space="0" w:color="auto"/>
        <w:right w:val="none" w:sz="0" w:space="0" w:color="auto"/>
      </w:divBdr>
    </w:div>
    <w:div w:id="636030692">
      <w:bodyDiv w:val="1"/>
      <w:marLeft w:val="0"/>
      <w:marRight w:val="0"/>
      <w:marTop w:val="0"/>
      <w:marBottom w:val="0"/>
      <w:divBdr>
        <w:top w:val="none" w:sz="0" w:space="0" w:color="auto"/>
        <w:left w:val="none" w:sz="0" w:space="0" w:color="auto"/>
        <w:bottom w:val="none" w:sz="0" w:space="0" w:color="auto"/>
        <w:right w:val="none" w:sz="0" w:space="0" w:color="auto"/>
      </w:divBdr>
    </w:div>
    <w:div w:id="710497439">
      <w:bodyDiv w:val="1"/>
      <w:marLeft w:val="0"/>
      <w:marRight w:val="0"/>
      <w:marTop w:val="0"/>
      <w:marBottom w:val="0"/>
      <w:divBdr>
        <w:top w:val="none" w:sz="0" w:space="0" w:color="auto"/>
        <w:left w:val="none" w:sz="0" w:space="0" w:color="auto"/>
        <w:bottom w:val="none" w:sz="0" w:space="0" w:color="auto"/>
        <w:right w:val="none" w:sz="0" w:space="0" w:color="auto"/>
      </w:divBdr>
    </w:div>
    <w:div w:id="842015096">
      <w:bodyDiv w:val="1"/>
      <w:marLeft w:val="0"/>
      <w:marRight w:val="0"/>
      <w:marTop w:val="0"/>
      <w:marBottom w:val="0"/>
      <w:divBdr>
        <w:top w:val="none" w:sz="0" w:space="0" w:color="auto"/>
        <w:left w:val="none" w:sz="0" w:space="0" w:color="auto"/>
        <w:bottom w:val="none" w:sz="0" w:space="0" w:color="auto"/>
        <w:right w:val="none" w:sz="0" w:space="0" w:color="auto"/>
      </w:divBdr>
    </w:div>
    <w:div w:id="947658453">
      <w:bodyDiv w:val="1"/>
      <w:marLeft w:val="0"/>
      <w:marRight w:val="0"/>
      <w:marTop w:val="0"/>
      <w:marBottom w:val="0"/>
      <w:divBdr>
        <w:top w:val="none" w:sz="0" w:space="0" w:color="auto"/>
        <w:left w:val="none" w:sz="0" w:space="0" w:color="auto"/>
        <w:bottom w:val="none" w:sz="0" w:space="0" w:color="auto"/>
        <w:right w:val="none" w:sz="0" w:space="0" w:color="auto"/>
      </w:divBdr>
    </w:div>
    <w:div w:id="1283608257">
      <w:bodyDiv w:val="1"/>
      <w:marLeft w:val="0"/>
      <w:marRight w:val="0"/>
      <w:marTop w:val="0"/>
      <w:marBottom w:val="0"/>
      <w:divBdr>
        <w:top w:val="none" w:sz="0" w:space="0" w:color="auto"/>
        <w:left w:val="none" w:sz="0" w:space="0" w:color="auto"/>
        <w:bottom w:val="none" w:sz="0" w:space="0" w:color="auto"/>
        <w:right w:val="none" w:sz="0" w:space="0" w:color="auto"/>
      </w:divBdr>
    </w:div>
    <w:div w:id="1569463620">
      <w:bodyDiv w:val="1"/>
      <w:marLeft w:val="0"/>
      <w:marRight w:val="0"/>
      <w:marTop w:val="0"/>
      <w:marBottom w:val="0"/>
      <w:divBdr>
        <w:top w:val="none" w:sz="0" w:space="0" w:color="auto"/>
        <w:left w:val="none" w:sz="0" w:space="0" w:color="auto"/>
        <w:bottom w:val="none" w:sz="0" w:space="0" w:color="auto"/>
        <w:right w:val="none" w:sz="0" w:space="0" w:color="auto"/>
      </w:divBdr>
    </w:div>
    <w:div w:id="174117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nvestopedia.com/ask/answers/032515/what-difference-between-earnings-share-and-dividends-share.as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fortune.com/2016/07/12/financial-literac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0DD7A-16CA-AA4B-BA25-A0CEC2A3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Lin</dc:creator>
  <cp:keywords/>
  <dc:description/>
  <cp:lastModifiedBy>Hanke Xiao</cp:lastModifiedBy>
  <cp:revision>5</cp:revision>
  <dcterms:created xsi:type="dcterms:W3CDTF">2018-05-02T00:07:00Z</dcterms:created>
  <dcterms:modified xsi:type="dcterms:W3CDTF">2018-05-02T00:56:00Z</dcterms:modified>
</cp:coreProperties>
</file>