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BA3B" w14:textId="77777777" w:rsidR="004E510D" w:rsidRDefault="00000000">
      <w:pPr>
        <w:spacing w:before="1200" w:after="400"/>
        <w:jc w:val="center"/>
      </w:pPr>
      <w:r>
        <w:rPr>
          <w:b/>
          <w:bCs/>
          <w:sz w:val="44"/>
          <w:szCs w:val="44"/>
        </w:rPr>
        <w:t>Website Project Proposal</w:t>
      </w:r>
    </w:p>
    <w:p w14:paraId="7073BA3C" w14:textId="77777777" w:rsidR="004E510D" w:rsidRDefault="00000000">
      <w:pPr>
        <w:spacing w:after="800"/>
        <w:jc w:val="center"/>
      </w:pPr>
      <w:proofErr w:type="spellStart"/>
      <w:r>
        <w:rPr>
          <w:i/>
          <w:iCs/>
          <w:color w:val="666666"/>
          <w:sz w:val="24"/>
          <w:szCs w:val="24"/>
        </w:rPr>
        <w:t>AgriDirect</w:t>
      </w:r>
      <w:proofErr w:type="spellEnd"/>
      <w:r>
        <w:rPr>
          <w:i/>
          <w:iCs/>
          <w:color w:val="666666"/>
          <w:sz w:val="24"/>
          <w:szCs w:val="24"/>
        </w:rPr>
        <w:t xml:space="preserve"> SA — WEDE5020 Portfolio of Evidence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E510D" w14:paraId="7073B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C1C1C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3D" w14:textId="77777777" w:rsidR="004E510D" w:rsidRDefault="00000000">
            <w:r>
              <w:rPr>
                <w:b/>
                <w:bCs/>
                <w:color w:val="FFFFFF"/>
              </w:rPr>
              <w:t>Module Name</w:t>
            </w:r>
          </w:p>
        </w:tc>
        <w:tc>
          <w:tcPr>
            <w:tcW w:w="6000" w:type="dx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3E" w14:textId="77777777" w:rsidR="004E510D" w:rsidRDefault="00000000">
            <w:r>
              <w:t>Web Development (Introduction)</w:t>
            </w:r>
          </w:p>
        </w:tc>
      </w:tr>
      <w:tr w:rsidR="004E510D" w14:paraId="7073B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C1C1C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0" w14:textId="77777777" w:rsidR="004E510D" w:rsidRDefault="00000000">
            <w:r>
              <w:rPr>
                <w:b/>
                <w:bCs/>
                <w:color w:val="FFFFFF"/>
              </w:rPr>
              <w:t>Module Code</w:t>
            </w:r>
          </w:p>
        </w:tc>
        <w:tc>
          <w:tcPr>
            <w:tcW w:w="6000" w:type="dx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1" w14:textId="77777777" w:rsidR="004E510D" w:rsidRDefault="00000000">
            <w:r>
              <w:t>WEDE5020</w:t>
            </w:r>
          </w:p>
        </w:tc>
      </w:tr>
      <w:tr w:rsidR="004E510D" w14:paraId="7073B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C1C1C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3" w14:textId="77777777" w:rsidR="004E510D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6000" w:type="dx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4" w14:textId="77777777" w:rsidR="004E510D" w:rsidRDefault="00000000">
            <w:r>
              <w:t>Olwethu Simphiwe Mkhize</w:t>
            </w:r>
          </w:p>
        </w:tc>
      </w:tr>
      <w:tr w:rsidR="004E510D" w14:paraId="7073B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C1C1C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6" w14:textId="77777777" w:rsidR="004E510D" w:rsidRDefault="00000000">
            <w:r>
              <w:rPr>
                <w:b/>
                <w:bCs/>
                <w:color w:val="FFFFFF"/>
              </w:rPr>
              <w:t>Student Number</w:t>
            </w:r>
          </w:p>
        </w:tc>
        <w:tc>
          <w:tcPr>
            <w:tcW w:w="6000" w:type="dx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7" w14:textId="77777777" w:rsidR="004E510D" w:rsidRDefault="00000000">
            <w:r>
              <w:t>ST10493769</w:t>
            </w:r>
          </w:p>
        </w:tc>
      </w:tr>
      <w:tr w:rsidR="004E510D" w14:paraId="7073B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C1C1C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9" w14:textId="77777777" w:rsidR="004E510D" w:rsidRDefault="00000000">
            <w:r>
              <w:rPr>
                <w:b/>
                <w:bCs/>
                <w:color w:val="FFFFFF"/>
              </w:rPr>
              <w:t>Group (if applicable)</w:t>
            </w:r>
          </w:p>
        </w:tc>
        <w:tc>
          <w:tcPr>
            <w:tcW w:w="6000" w:type="dx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A" w14:textId="77777777" w:rsidR="004E510D" w:rsidRDefault="00000000">
            <w:r>
              <w:t>—</w:t>
            </w:r>
          </w:p>
        </w:tc>
      </w:tr>
      <w:tr w:rsidR="004E510D" w14:paraId="7073B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C1C1C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C" w14:textId="77777777" w:rsidR="004E510D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6000" w:type="dx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D" w14:textId="77777777" w:rsidR="004E510D" w:rsidRDefault="00000000">
            <w:r>
              <w:t xml:space="preserve">Website Project Proposal — </w:t>
            </w:r>
            <w:proofErr w:type="spellStart"/>
            <w:r>
              <w:t>AgriDirect</w:t>
            </w:r>
            <w:proofErr w:type="spellEnd"/>
            <w:r>
              <w:t xml:space="preserve"> SA</w:t>
            </w:r>
          </w:p>
        </w:tc>
      </w:tr>
      <w:tr w:rsidR="004E510D" w14:paraId="7073B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C1C1C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4F" w14:textId="77777777" w:rsidR="004E510D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000" w:type="dx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073BA50" w14:textId="77777777" w:rsidR="004E510D" w:rsidRDefault="00000000">
            <w:r>
              <w:t>August 2026</w:t>
            </w:r>
          </w:p>
        </w:tc>
      </w:tr>
    </w:tbl>
    <w:p w14:paraId="7073BA52" w14:textId="77777777" w:rsidR="004E510D" w:rsidRDefault="00000000">
      <w:r>
        <w:br w:type="page"/>
      </w:r>
    </w:p>
    <w:p w14:paraId="7073BA53" w14:textId="77777777" w:rsidR="004E510D" w:rsidRDefault="00000000">
      <w:pPr>
        <w:pStyle w:val="Heading1"/>
        <w:spacing w:after="200"/>
      </w:pPr>
      <w:bookmarkStart w:id="0" w:name="_Toc237183863"/>
      <w:r>
        <w:rPr>
          <w:b/>
          <w:bCs/>
        </w:rPr>
        <w:lastRenderedPageBreak/>
        <w:t>Table of Contents</w:t>
      </w:r>
      <w:bookmarkEnd w:id="0"/>
    </w:p>
    <w:sdt>
      <w:sdtPr>
        <w:alias w:val="Table of Contents"/>
        <w:id w:val="1304348446"/>
      </w:sdtPr>
      <w:sdtContent>
        <w:p w14:paraId="3B44AA25" w14:textId="11F252B9" w:rsidR="005D208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183863" w:history="1">
            <w:r w:rsidR="005D2081" w:rsidRPr="00ED7DB2">
              <w:rPr>
                <w:rStyle w:val="Hyperlink"/>
                <w:b/>
                <w:bCs/>
                <w:noProof/>
              </w:rPr>
              <w:t>Table of Contents</w:t>
            </w:r>
            <w:r w:rsidR="005D2081">
              <w:rPr>
                <w:noProof/>
              </w:rPr>
              <w:tab/>
            </w:r>
            <w:r w:rsidR="005D2081">
              <w:rPr>
                <w:noProof/>
              </w:rPr>
              <w:fldChar w:fldCharType="begin"/>
            </w:r>
            <w:r w:rsidR="005D2081">
              <w:rPr>
                <w:noProof/>
              </w:rPr>
              <w:instrText xml:space="preserve"> PAGEREF _Toc237183863 \h </w:instrText>
            </w:r>
            <w:r w:rsidR="005D2081">
              <w:rPr>
                <w:noProof/>
              </w:rPr>
            </w:r>
            <w:r w:rsidR="005D2081">
              <w:rPr>
                <w:noProof/>
              </w:rPr>
              <w:fldChar w:fldCharType="separate"/>
            </w:r>
            <w:r w:rsidR="005D2081">
              <w:rPr>
                <w:noProof/>
              </w:rPr>
              <w:t>1</w:t>
            </w:r>
            <w:r w:rsidR="005D2081">
              <w:rPr>
                <w:noProof/>
              </w:rPr>
              <w:fldChar w:fldCharType="end"/>
            </w:r>
          </w:hyperlink>
        </w:p>
        <w:p w14:paraId="544028C7" w14:textId="251AC434" w:rsidR="005D2081" w:rsidRDefault="005D208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183864" w:history="1">
            <w:r w:rsidRPr="00ED7DB2">
              <w:rPr>
                <w:rStyle w:val="Hyperlink"/>
                <w:b/>
                <w:bCs/>
                <w:noProof/>
              </w:rPr>
              <w:t>Website Project Proposal: AgriDirect 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9443E" w14:textId="21903CEE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65" w:history="1">
            <w:r w:rsidRPr="00ED7DB2">
              <w:rPr>
                <w:rStyle w:val="Hyperlink"/>
                <w:b/>
                <w:bCs/>
                <w:noProof/>
              </w:rPr>
              <w:t>1. Organisation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6BD238" w14:textId="44694A5E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66" w:history="1">
            <w:r w:rsidRPr="00ED7DB2">
              <w:rPr>
                <w:rStyle w:val="Hyperlink"/>
                <w:b/>
                <w:bCs/>
                <w:noProof/>
              </w:rPr>
              <w:t>2. Website Goals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6C8410" w14:textId="1C4402C4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67" w:history="1">
            <w:r w:rsidRPr="00ED7DB2">
              <w:rPr>
                <w:rStyle w:val="Hyperlink"/>
                <w:b/>
                <w:bCs/>
                <w:noProof/>
              </w:rPr>
              <w:t>3. Current Website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32BDD" w14:textId="1DDE16AB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68" w:history="1">
            <w:r w:rsidRPr="00ED7DB2">
              <w:rPr>
                <w:rStyle w:val="Hyperlink"/>
                <w:b/>
                <w:bCs/>
                <w:noProof/>
              </w:rPr>
              <w:t>4. Proposed Website Features and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66CCB" w14:textId="7EE4CAE2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69" w:history="1">
            <w:r w:rsidRPr="00ED7DB2">
              <w:rPr>
                <w:rStyle w:val="Hyperlink"/>
                <w:b/>
                <w:bCs/>
                <w:noProof/>
              </w:rPr>
              <w:t>5. Design and User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8615D" w14:textId="326A2FFA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70" w:history="1">
            <w:r w:rsidRPr="00ED7DB2">
              <w:rPr>
                <w:rStyle w:val="Hyperlink"/>
                <w:b/>
                <w:bCs/>
                <w:noProof/>
              </w:rPr>
              <w:t>6. Technical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C20C7" w14:textId="001FB368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71" w:history="1">
            <w:r w:rsidRPr="00ED7DB2">
              <w:rPr>
                <w:rStyle w:val="Hyperlink"/>
                <w:b/>
                <w:bCs/>
                <w:noProof/>
              </w:rPr>
              <w:t>7. Timeline and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22CA9" w14:textId="330A337D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72" w:history="1">
            <w:r w:rsidRPr="00ED7DB2">
              <w:rPr>
                <w:rStyle w:val="Hyperlink"/>
                <w:b/>
                <w:bCs/>
                <w:noProof/>
              </w:rPr>
              <w:t>8. Budget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83C57" w14:textId="4C84BE5D" w:rsidR="005D2081" w:rsidRDefault="005D20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183873" w:history="1">
            <w:r w:rsidRPr="00ED7DB2">
              <w:rPr>
                <w:rStyle w:val="Hyperlink"/>
                <w:b/>
                <w:bCs/>
                <w:noProof/>
              </w:rPr>
              <w:t>9.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_Toc237183873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3BA55" w14:textId="2AFFB37E" w:rsidR="004E510D" w:rsidRDefault="00000000">
          <w:r>
            <w:fldChar w:fldCharType="end"/>
          </w:r>
        </w:p>
      </w:sdtContent>
    </w:sdt>
    <w:p w14:paraId="7073BA56" w14:textId="77777777" w:rsidR="004E510D" w:rsidRDefault="00000000">
      <w:r>
        <w:br w:type="page"/>
      </w:r>
    </w:p>
    <w:p w14:paraId="7073BA57" w14:textId="77777777" w:rsidR="004E510D" w:rsidRDefault="00000000">
      <w:pPr>
        <w:pStyle w:val="Heading1"/>
        <w:spacing w:before="200" w:after="200"/>
      </w:pPr>
      <w:bookmarkStart w:id="1" w:name="_Toc237183864"/>
      <w:r>
        <w:rPr>
          <w:b/>
          <w:bCs/>
        </w:rPr>
        <w:lastRenderedPageBreak/>
        <w:t xml:space="preserve">Website Project Proposal: </w:t>
      </w:r>
      <w:proofErr w:type="spellStart"/>
      <w:r>
        <w:rPr>
          <w:b/>
          <w:bCs/>
        </w:rPr>
        <w:t>AgriDirect</w:t>
      </w:r>
      <w:proofErr w:type="spellEnd"/>
      <w:r>
        <w:rPr>
          <w:b/>
          <w:bCs/>
        </w:rPr>
        <w:t xml:space="preserve"> SA</w:t>
      </w:r>
      <w:bookmarkEnd w:id="1"/>
    </w:p>
    <w:p w14:paraId="7073BA58" w14:textId="77777777" w:rsidR="004E510D" w:rsidRDefault="00000000">
      <w:pPr>
        <w:spacing w:after="160" w:line="360" w:lineRule="auto"/>
      </w:pPr>
      <w:r>
        <w:rPr>
          <w:i/>
          <w:iCs/>
        </w:rPr>
        <w:t>Target Organisation Type: Retail Store (B2B agricultural produce marketplace)</w:t>
      </w:r>
    </w:p>
    <w:p w14:paraId="7073BA59" w14:textId="77777777" w:rsidR="004E510D" w:rsidRDefault="00000000">
      <w:pPr>
        <w:spacing w:after="160" w:line="360" w:lineRule="auto"/>
      </w:pPr>
      <w:r>
        <w:rPr>
          <w:i/>
          <w:iCs/>
        </w:rPr>
        <w:t>Prepared For: IIE Rosebank College</w:t>
      </w:r>
    </w:p>
    <w:p w14:paraId="7073BA5A" w14:textId="77777777" w:rsidR="004E510D" w:rsidRDefault="00000000">
      <w:pPr>
        <w:spacing w:after="160" w:line="360" w:lineRule="auto"/>
      </w:pPr>
      <w:r>
        <w:rPr>
          <w:i/>
          <w:iCs/>
        </w:rPr>
        <w:t>Prepared By: Olwethu Simphiwe Mkhize (ST10493769)</w:t>
      </w:r>
    </w:p>
    <w:p w14:paraId="7073BA5B" w14:textId="77777777" w:rsidR="004E510D" w:rsidRDefault="00000000">
      <w:pPr>
        <w:spacing w:after="160" w:line="360" w:lineRule="auto"/>
      </w:pPr>
      <w:r>
        <w:rPr>
          <w:i/>
          <w:iCs/>
        </w:rPr>
        <w:t>Course: WEDE5020 Portfolio of Evidence (Parts 1, 2, and 3) — Date: August 2026</w:t>
      </w:r>
    </w:p>
    <w:p w14:paraId="7073BA5C" w14:textId="77777777" w:rsidR="004E510D" w:rsidRDefault="00000000">
      <w:pPr>
        <w:pStyle w:val="Heading2"/>
        <w:spacing w:before="280" w:after="140"/>
      </w:pPr>
      <w:bookmarkStart w:id="2" w:name="_Toc237183865"/>
      <w:r>
        <w:rPr>
          <w:b/>
          <w:bCs/>
        </w:rPr>
        <w:t>1. Organisation Overview</w:t>
      </w:r>
      <w:bookmarkEnd w:id="2"/>
    </w:p>
    <w:p w14:paraId="7073BA5D" w14:textId="77777777" w:rsidR="004E510D" w:rsidRDefault="00000000">
      <w:pPr>
        <w:spacing w:after="160" w:line="360" w:lineRule="auto"/>
      </w:pPr>
      <w:r>
        <w:t xml:space="preserve">Brief History: </w:t>
      </w:r>
      <w:proofErr w:type="spellStart"/>
      <w:r>
        <w:t>AgriDirect</w:t>
      </w:r>
      <w:proofErr w:type="spellEnd"/>
      <w:r>
        <w:t xml:space="preserve"> SA was founded in 2026 to address severe supply chain inefficiencies in South Africa's agricultural sector. By leveraging modern web technologies, the initiative directly connects smallholder produce farmers in KwaZulu-Natal and the Western Cape with commercial buyers, eliminating costly middleman markups.</w:t>
      </w:r>
    </w:p>
    <w:p w14:paraId="7073BA5E" w14:textId="77777777" w:rsidR="004E510D" w:rsidRDefault="00000000">
      <w:pPr>
        <w:spacing w:after="160" w:line="360" w:lineRule="auto"/>
      </w:pPr>
      <w:r>
        <w:t>Mission Statement: “To build a transparent, accessible digital B2B marketplace that empowers emerging local farmers with direct commercial market access while providing restaurants, caterers, and food retailers with fresh, affordable produce.”</w:t>
      </w:r>
    </w:p>
    <w:p w14:paraId="7073BA5F" w14:textId="77777777" w:rsidR="004E510D" w:rsidRDefault="00000000">
      <w:pPr>
        <w:spacing w:after="160" w:line="360" w:lineRule="auto"/>
      </w:pPr>
      <w:r>
        <w:t>Vision Statement: “To become Southern Africa's leading digital agricultural trading ecosystem, driving economic inclusion for smallholder farmers and strengthening regional food security.”</w:t>
      </w:r>
    </w:p>
    <w:p w14:paraId="7073BA60" w14:textId="77777777" w:rsidR="004E510D" w:rsidRDefault="00000000">
      <w:pPr>
        <w:spacing w:after="160" w:line="360" w:lineRule="auto"/>
      </w:pPr>
      <w:r>
        <w:t>Target Audience:</w:t>
      </w:r>
    </w:p>
    <w:p w14:paraId="7073BA61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Emerging &amp; Smallholder Farmers: </w:t>
      </w:r>
      <w:r>
        <w:t>local produce growers seeking fair market prices and reliable bulk sales channels.</w:t>
      </w:r>
    </w:p>
    <w:p w14:paraId="7073BA62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Commercial Food Buyers: </w:t>
      </w:r>
      <w:r>
        <w:t>restaurants, hotel kitchens, caterers, and independent grocery stores seeking fresh, locally sourced ingredients.</w:t>
      </w:r>
    </w:p>
    <w:p w14:paraId="7073BA63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Agricultural Logistics Partners: </w:t>
      </w:r>
      <w:r>
        <w:t>independent transport operators delivering fresh produce from farms to commercial hubs.</w:t>
      </w:r>
    </w:p>
    <w:p w14:paraId="7073BA64" w14:textId="77777777" w:rsidR="004E510D" w:rsidRDefault="00000000">
      <w:pPr>
        <w:pStyle w:val="Heading2"/>
        <w:spacing w:before="280" w:after="140"/>
      </w:pPr>
      <w:bookmarkStart w:id="3" w:name="_Toc237183866"/>
      <w:r>
        <w:rPr>
          <w:b/>
          <w:bCs/>
        </w:rPr>
        <w:t>2. Website Goals and Objectives</w:t>
      </w:r>
      <w:bookmarkEnd w:id="3"/>
    </w:p>
    <w:p w14:paraId="7073BA65" w14:textId="77777777" w:rsidR="004E510D" w:rsidRDefault="00000000">
      <w:pPr>
        <w:spacing w:after="160" w:line="360" w:lineRule="auto"/>
      </w:pPr>
      <w:r>
        <w:t>Primary Goals:</w:t>
      </w:r>
    </w:p>
    <w:p w14:paraId="7073BA66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>Create an intuitive digital B2B marketplace platform for produce sourcing and bulk quotation requests.</w:t>
      </w:r>
    </w:p>
    <w:p w14:paraId="7073BA67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>Reduce food waste and transit delays by streamlining direct buyer-to-farmer communication.</w:t>
      </w:r>
    </w:p>
    <w:p w14:paraId="7073BA68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lastRenderedPageBreak/>
        <w:t>Automate inventory browsing and inquiry tracking through modern web interfaces.</w:t>
      </w:r>
    </w:p>
    <w:p w14:paraId="7073BA69" w14:textId="77777777" w:rsidR="004E510D" w:rsidRDefault="00000000">
      <w:pPr>
        <w:spacing w:after="160" w:line="360" w:lineRule="auto"/>
      </w:pPr>
      <w:r>
        <w:t>Key Performance Indicators (KPIs):</w:t>
      </w:r>
    </w:p>
    <w:p w14:paraId="7073BA6A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User Onboarding: </w:t>
      </w:r>
      <w:r>
        <w:t>onboard 50 verified local farms and 100 commercial buyers within the first 6 months of launch.</w:t>
      </w:r>
    </w:p>
    <w:p w14:paraId="7073BA6B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Conversion Rate: </w:t>
      </w:r>
      <w:r>
        <w:t>maintain an 80%+ order fulfilment rate on bulk produce requests submitted via the web platform.</w:t>
      </w:r>
    </w:p>
    <w:p w14:paraId="7073BA6C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Site Engagement: </w:t>
      </w:r>
      <w:r>
        <w:t>maintain an average session duration above 3 minutes and keep the bounce rate below 35%.</w:t>
      </w:r>
    </w:p>
    <w:p w14:paraId="7073BA6D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Lead Generation: </w:t>
      </w:r>
      <w:r>
        <w:t>secure 40+ dynamic quotation inquiry form submissions per month.</w:t>
      </w:r>
    </w:p>
    <w:p w14:paraId="7073BA6E" w14:textId="77777777" w:rsidR="004E510D" w:rsidRDefault="00000000">
      <w:pPr>
        <w:pStyle w:val="Heading2"/>
        <w:spacing w:before="280" w:after="140"/>
      </w:pPr>
      <w:bookmarkStart w:id="4" w:name="_Toc237183867"/>
      <w:r>
        <w:rPr>
          <w:b/>
          <w:bCs/>
        </w:rPr>
        <w:t>3. Current Website Analysis</w:t>
      </w:r>
      <w:bookmarkEnd w:id="4"/>
    </w:p>
    <w:p w14:paraId="7073BA6F" w14:textId="77777777" w:rsidR="004E510D" w:rsidRDefault="00000000">
      <w:pPr>
        <w:spacing w:after="160" w:line="360" w:lineRule="auto"/>
      </w:pPr>
      <w:r>
        <w:t>Strengths:</w:t>
      </w:r>
    </w:p>
    <w:p w14:paraId="7073BA70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Modern Architectural Baseline: </w:t>
      </w:r>
      <w:r>
        <w:t>built from the ground up without legacy technical debt, allowing for clean HTML5, CSS3, and JavaScript implementation.</w:t>
      </w:r>
    </w:p>
    <w:p w14:paraId="7073BA71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Targeted Value Proposition: </w:t>
      </w:r>
      <w:r>
        <w:t>solves a clear, high-impact economic challenge specific to South African agricultural distribution.</w:t>
      </w:r>
    </w:p>
    <w:p w14:paraId="7073BA72" w14:textId="77777777" w:rsidR="004E510D" w:rsidRDefault="00000000">
      <w:pPr>
        <w:spacing w:after="160" w:line="360" w:lineRule="auto"/>
      </w:pPr>
      <w:r>
        <w:t>Weaknesses and Areas for Improvement:</w:t>
      </w:r>
    </w:p>
    <w:p w14:paraId="7073BA73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Brand Awareness: </w:t>
      </w:r>
      <w:r>
        <w:t>as a new digital platform, focused search engine optimisation (SEO) and structured metadata are needed to establish domain authority.</w:t>
      </w:r>
    </w:p>
    <w:p w14:paraId="7073BA74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Mobile Optimisation: </w:t>
      </w:r>
      <w:r>
        <w:t>requires extensive responsive layout testing (Flexbox/Grid) to ensure smooth functionality for farmers operating on mobile devices in low-bandwidth areas.</w:t>
      </w:r>
    </w:p>
    <w:p w14:paraId="7073BA75" w14:textId="77777777" w:rsidR="004E510D" w:rsidRDefault="00000000">
      <w:pPr>
        <w:pStyle w:val="Heading2"/>
        <w:spacing w:before="280" w:after="140"/>
      </w:pPr>
      <w:bookmarkStart w:id="5" w:name="_Toc237183868"/>
      <w:r>
        <w:rPr>
          <w:b/>
          <w:bCs/>
        </w:rPr>
        <w:t>4. Proposed Website Features and Functionality</w:t>
      </w:r>
      <w:bookmarkEnd w:id="5"/>
    </w:p>
    <w:p w14:paraId="7073BA76" w14:textId="77777777" w:rsidR="004E510D" w:rsidRDefault="00000000">
      <w:pPr>
        <w:spacing w:after="160" w:line="360" w:lineRule="auto"/>
      </w:pPr>
      <w:r>
        <w:t>Webpages and Content Structure:</w:t>
      </w:r>
    </w:p>
    <w:p w14:paraId="7073BA77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Homepage (index.html): </w:t>
      </w:r>
      <w:r>
        <w:t>hero section featuring seasonal produce highlights, value proposition cards, search/filter entry points, and footer navigation.</w:t>
      </w:r>
    </w:p>
    <w:p w14:paraId="7073BA78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About Us Page (about.html): </w:t>
      </w:r>
      <w:r>
        <w:t xml:space="preserve">overview of </w:t>
      </w:r>
      <w:proofErr w:type="spellStart"/>
      <w:r>
        <w:t>AgriDirect</w:t>
      </w:r>
      <w:proofErr w:type="spellEnd"/>
      <w:r>
        <w:t xml:space="preserve"> SA's mission, regional farmer empowerment model, team profiles, and operational map.</w:t>
      </w:r>
    </w:p>
    <w:p w14:paraId="7073BA79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lastRenderedPageBreak/>
        <w:t xml:space="preserve">Products / Produce Catalogue (products.html): </w:t>
      </w:r>
      <w:r>
        <w:t>dynamic inventory listing displaying produce categories (vegetables, fruits, grains), pricing per unit/bulk, farm origin tags, and availability status.</w:t>
      </w:r>
    </w:p>
    <w:p w14:paraId="7073BA7A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Bulk Enquiry Page (enquiry.html): </w:t>
      </w:r>
      <w:r>
        <w:t>custom interactive form allowing commercial buyers to specify produce type, quantity (kg/tons), delivery date, and target delivery location.</w:t>
      </w:r>
    </w:p>
    <w:p w14:paraId="7073BA7B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Contact Us Page (contact.html): </w:t>
      </w:r>
      <w:r>
        <w:t>direct communication hub featuring an interactive message form, support email addresses, regional hub phone numbers, and operational hours.</w:t>
      </w:r>
    </w:p>
    <w:p w14:paraId="7073BA7C" w14:textId="77777777" w:rsidR="004E510D" w:rsidRDefault="00000000">
      <w:pPr>
        <w:spacing w:after="160" w:line="360" w:lineRule="auto"/>
      </w:pPr>
      <w:r>
        <w:t>Key Functionality (Parts 2 &amp; 3 Integration):</w:t>
      </w:r>
    </w:p>
    <w:p w14:paraId="7073BA7D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Responsive Layouts: </w:t>
      </w:r>
      <w:r>
        <w:t>flexible grid systems adapting effortlessly from desktop displays down to mobile viewports.</w:t>
      </w:r>
    </w:p>
    <w:p w14:paraId="7073BA7E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Interactive DOM Manipulation: </w:t>
      </w:r>
      <w:r>
        <w:t>JavaScript validation handling real-time form checks (e.g., verifying phone number formats and email structures before submission).</w:t>
      </w:r>
    </w:p>
    <w:p w14:paraId="7073BA7F" w14:textId="77777777" w:rsidR="004E510D" w:rsidRDefault="00000000">
      <w:pPr>
        <w:pStyle w:val="Heading2"/>
        <w:spacing w:before="280" w:after="140"/>
      </w:pPr>
      <w:bookmarkStart w:id="6" w:name="_Toc237183869"/>
      <w:r>
        <w:rPr>
          <w:b/>
          <w:bCs/>
        </w:rPr>
        <w:t>5. Design and User Experience</w:t>
      </w:r>
      <w:bookmarkEnd w:id="6"/>
    </w:p>
    <w:p w14:paraId="7073BA80" w14:textId="77777777" w:rsidR="004E510D" w:rsidRDefault="00000000">
      <w:pPr>
        <w:spacing w:after="160" w:line="360" w:lineRule="auto"/>
      </w:pPr>
      <w:r>
        <w:t>Colour Palette:</w:t>
      </w:r>
    </w:p>
    <w:p w14:paraId="7073BA81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Primary Green (#1B4332): </w:t>
      </w:r>
      <w:r>
        <w:t>represents growth, agriculture, freshness, and sustainability.</w:t>
      </w:r>
    </w:p>
    <w:p w14:paraId="7073BA82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Secondary Harvest Earth (#D4A373): </w:t>
      </w:r>
      <w:r>
        <w:t>provides warm contrast for call-to-action buttons and key highlights.</w:t>
      </w:r>
    </w:p>
    <w:p w14:paraId="7073BA83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Off-White Background (#F8F9FA): </w:t>
      </w:r>
      <w:r>
        <w:t>clean background colour minimising eye strain during long catalogue browsing sessions.</w:t>
      </w:r>
    </w:p>
    <w:p w14:paraId="7073BA84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Charcoal Text (#212529): </w:t>
      </w:r>
      <w:r>
        <w:t>ensures crisp readability and strict WCAG accessibility compliance.</w:t>
      </w:r>
    </w:p>
    <w:p w14:paraId="7073BA85" w14:textId="77777777" w:rsidR="004E510D" w:rsidRDefault="00000000">
      <w:pPr>
        <w:spacing w:after="160" w:line="360" w:lineRule="auto"/>
      </w:pPr>
      <w:r>
        <w:t>Typography Hierarchy:</w:t>
      </w:r>
    </w:p>
    <w:p w14:paraId="7073BA86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>Font Family: 'Segoe UI', Tahoma, Geneva, Verdana, sans-serif</w:t>
      </w:r>
    </w:p>
    <w:p w14:paraId="7073BA87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>H1 Headline: 2.5rem (page titles &amp; hero banner statements)</w:t>
      </w:r>
    </w:p>
    <w:p w14:paraId="7073BA88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>H2 Section Title: 2.0rem (major section headers)</w:t>
      </w:r>
    </w:p>
    <w:p w14:paraId="7073BA89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>H3 Subheading: 1.5rem (product titles &amp; card headings)</w:t>
      </w:r>
    </w:p>
    <w:p w14:paraId="7073BA8A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>Body Copy: 1.0rem (general descriptions &amp; form labels)</w:t>
      </w:r>
    </w:p>
    <w:p w14:paraId="7073BA8B" w14:textId="77777777" w:rsidR="004E510D" w:rsidRDefault="00000000">
      <w:pPr>
        <w:spacing w:after="160" w:line="360" w:lineRule="auto"/>
      </w:pPr>
      <w:r>
        <w:t>Low-fidelity wireframe — homepage: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E510D" w14:paraId="7073BA8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73BA8C" w14:textId="77777777" w:rsidR="004E510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lastRenderedPageBreak/>
              <w:t>Header / Sticky Nav</w:t>
            </w:r>
          </w:p>
        </w:tc>
      </w:tr>
      <w:tr w:rsidR="004E510D" w14:paraId="7073BA8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73BA8E" w14:textId="77777777" w:rsidR="004E510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Hero — Seasonal Produce Highlights</w:t>
            </w:r>
          </w:p>
        </w:tc>
      </w:tr>
      <w:tr w:rsidR="004E510D" w14:paraId="7073BA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73BA90" w14:textId="77777777" w:rsidR="004E510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Value Proposition Cards (3 cols)</w:t>
            </w:r>
          </w:p>
        </w:tc>
      </w:tr>
      <w:tr w:rsidR="004E510D" w14:paraId="7073BA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73BA92" w14:textId="77777777" w:rsidR="004E510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Search / Filter Entry Point</w:t>
            </w:r>
          </w:p>
        </w:tc>
      </w:tr>
      <w:tr w:rsidR="004E510D" w14:paraId="7073BA9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73BA94" w14:textId="77777777" w:rsidR="004E510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Featured Produce Grid</w:t>
            </w:r>
          </w:p>
        </w:tc>
      </w:tr>
      <w:tr w:rsidR="004E510D" w14:paraId="7073BA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73BA96" w14:textId="77777777" w:rsidR="004E510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Farmer &amp; Buyer CTA Band</w:t>
            </w:r>
          </w:p>
        </w:tc>
      </w:tr>
      <w:tr w:rsidR="004E510D" w14:paraId="7073BA9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73BA98" w14:textId="77777777" w:rsidR="004E510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Footer (regional hubs + navigation)</w:t>
            </w:r>
          </w:p>
        </w:tc>
      </w:tr>
    </w:tbl>
    <w:p w14:paraId="7073BA9A" w14:textId="77777777" w:rsidR="004E510D" w:rsidRDefault="00000000">
      <w:pPr>
        <w:pStyle w:val="Heading2"/>
        <w:spacing w:before="280" w:after="140"/>
      </w:pPr>
      <w:bookmarkStart w:id="7" w:name="_Toc237183870"/>
      <w:r>
        <w:rPr>
          <w:b/>
          <w:bCs/>
        </w:rPr>
        <w:t>6. Technical Requirements</w:t>
      </w:r>
      <w:bookmarkEnd w:id="7"/>
    </w:p>
    <w:p w14:paraId="7073BA9B" w14:textId="77777777" w:rsidR="004E510D" w:rsidRDefault="00000000">
      <w:pPr>
        <w:spacing w:after="160" w:line="360" w:lineRule="auto"/>
      </w:pPr>
      <w:r>
        <w:t>Hosting &amp; Tools:</w:t>
      </w:r>
    </w:p>
    <w:p w14:paraId="7073BA9C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Development Environment: </w:t>
      </w:r>
      <w:r>
        <w:t>Visual Studio Code (IDE) and Git version control system.</w:t>
      </w:r>
    </w:p>
    <w:p w14:paraId="7073BA9D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Staging &amp; Deployment: </w:t>
      </w:r>
      <w:r>
        <w:t>GitHub Pages for continuous deployment and public project demonstration.</w:t>
      </w:r>
    </w:p>
    <w:p w14:paraId="7073BA9E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Core Technology Stack: </w:t>
      </w:r>
      <w:r>
        <w:t>Semantic HTML5, CSS3 (Flexbox &amp; CSS Grid), and modern client-side JavaScript (ES6+).</w:t>
      </w:r>
    </w:p>
    <w:p w14:paraId="7073BA9F" w14:textId="77777777" w:rsidR="004E510D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Domain: </w:t>
      </w:r>
      <w:r>
        <w:t xml:space="preserve">production domain to be registered via </w:t>
      </w:r>
      <w:proofErr w:type="gramStart"/>
      <w:r>
        <w:t>the .</w:t>
      </w:r>
      <w:proofErr w:type="gramEnd"/>
      <w:r>
        <w:t>co.za registry.</w:t>
      </w:r>
    </w:p>
    <w:p w14:paraId="7073BAA0" w14:textId="77777777" w:rsidR="004E510D" w:rsidRDefault="00000000">
      <w:pPr>
        <w:pStyle w:val="Heading2"/>
        <w:spacing w:before="280" w:after="140"/>
      </w:pPr>
      <w:bookmarkStart w:id="8" w:name="_Toc237183871"/>
      <w:r>
        <w:rPr>
          <w:b/>
          <w:bCs/>
        </w:rPr>
        <w:t>7. Timeline and Milestones</w:t>
      </w:r>
      <w:bookmarkEnd w:id="8"/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000"/>
      </w:tblGrid>
      <w:tr w:rsidR="004E510D" w14:paraId="7073BA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C1C1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1" w14:textId="77777777" w:rsidR="004E510D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shd w:val="clear" w:color="auto" w:fill="1C1C1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2" w14:textId="77777777" w:rsidR="004E510D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4000" w:type="dxa"/>
            <w:shd w:val="clear" w:color="auto" w:fill="1C1C1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3" w14:textId="77777777" w:rsidR="004E510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510D" w14:paraId="7073BA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5" w14:textId="77777777" w:rsidR="004E510D" w:rsidRDefault="00000000">
            <w:r>
              <w:rPr>
                <w:sz w:val="20"/>
                <w:szCs w:val="20"/>
              </w:rPr>
              <w:t>Phase 1: Architecture &amp; Semantic HTML</w:t>
            </w:r>
          </w:p>
        </w:tc>
        <w:tc>
          <w:tcPr>
            <w:tcW w:w="16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6" w14:textId="77777777" w:rsidR="004E510D" w:rsidRDefault="00000000">
            <w:r>
              <w:rPr>
                <w:sz w:val="20"/>
                <w:szCs w:val="20"/>
              </w:rPr>
              <w:t>Weeks 1–2</w:t>
            </w:r>
          </w:p>
        </w:tc>
        <w:tc>
          <w:tcPr>
            <w:tcW w:w="4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7" w14:textId="77777777" w:rsidR="004E510D" w:rsidRDefault="00000000">
            <w:r>
              <w:rPr>
                <w:sz w:val="20"/>
                <w:szCs w:val="20"/>
              </w:rPr>
              <w:t>Define detailed user flows, produce catalogue metadata structure, and author semantic HTML5 pages.</w:t>
            </w:r>
          </w:p>
        </w:tc>
      </w:tr>
      <w:tr w:rsidR="004E510D" w14:paraId="7073BA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9" w14:textId="77777777" w:rsidR="004E510D" w:rsidRDefault="00000000">
            <w:r>
              <w:rPr>
                <w:sz w:val="20"/>
                <w:szCs w:val="20"/>
              </w:rPr>
              <w:t>Phase 2: CSS Layouts &amp; Responsive Design</w:t>
            </w:r>
          </w:p>
        </w:tc>
        <w:tc>
          <w:tcPr>
            <w:tcW w:w="16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A" w14:textId="77777777" w:rsidR="004E510D" w:rsidRDefault="00000000">
            <w:r>
              <w:rPr>
                <w:sz w:val="20"/>
                <w:szCs w:val="20"/>
              </w:rPr>
              <w:t>Weeks 3–4</w:t>
            </w:r>
          </w:p>
        </w:tc>
        <w:tc>
          <w:tcPr>
            <w:tcW w:w="40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B" w14:textId="77777777" w:rsidR="004E510D" w:rsidRDefault="00000000">
            <w:r>
              <w:rPr>
                <w:sz w:val="20"/>
                <w:szCs w:val="20"/>
              </w:rPr>
              <w:t>Implement agricultural colour scheme, typography hierarchy, Flexbox product grids, and mobile media queries.</w:t>
            </w:r>
          </w:p>
        </w:tc>
      </w:tr>
      <w:tr w:rsidR="004E510D" w14:paraId="7073BA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D" w14:textId="77777777" w:rsidR="004E510D" w:rsidRDefault="00000000">
            <w:r>
              <w:rPr>
                <w:sz w:val="20"/>
                <w:szCs w:val="20"/>
              </w:rPr>
              <w:t>Phase 3: JavaScript Development &amp; Form Scripting</w:t>
            </w:r>
          </w:p>
        </w:tc>
        <w:tc>
          <w:tcPr>
            <w:tcW w:w="16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E" w14:textId="77777777" w:rsidR="004E510D" w:rsidRDefault="00000000">
            <w:r>
              <w:rPr>
                <w:sz w:val="20"/>
                <w:szCs w:val="20"/>
              </w:rPr>
              <w:t>Weeks 5–6</w:t>
            </w:r>
          </w:p>
        </w:tc>
        <w:tc>
          <w:tcPr>
            <w:tcW w:w="4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AF" w14:textId="77777777" w:rsidR="004E510D" w:rsidRDefault="00000000">
            <w:r>
              <w:rPr>
                <w:sz w:val="20"/>
                <w:szCs w:val="20"/>
              </w:rPr>
              <w:t>Build client-side form validation scripts for the bulk enquiry page and dynamic product search/filtering logic.</w:t>
            </w:r>
          </w:p>
        </w:tc>
      </w:tr>
      <w:tr w:rsidR="004E510D" w14:paraId="7073BA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1" w14:textId="77777777" w:rsidR="004E510D" w:rsidRDefault="00000000">
            <w:r>
              <w:rPr>
                <w:b/>
                <w:bCs/>
                <w:sz w:val="20"/>
                <w:szCs w:val="20"/>
              </w:rPr>
              <w:t>Phase 4: Testing &amp; GitHub Deployment</w:t>
            </w:r>
          </w:p>
        </w:tc>
        <w:tc>
          <w:tcPr>
            <w:tcW w:w="16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2" w14:textId="77777777" w:rsidR="004E510D" w:rsidRDefault="00000000">
            <w:r>
              <w:rPr>
                <w:sz w:val="20"/>
                <w:szCs w:val="20"/>
              </w:rPr>
              <w:t>Weeks 7–8</w:t>
            </w:r>
          </w:p>
        </w:tc>
        <w:tc>
          <w:tcPr>
            <w:tcW w:w="40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3" w14:textId="77777777" w:rsidR="004E510D" w:rsidRDefault="00000000">
            <w:r>
              <w:rPr>
                <w:sz w:val="20"/>
                <w:szCs w:val="20"/>
              </w:rPr>
              <w:t>Conduct cross-device compatibility tests, accessibility checks, and deploy the final build to GitHub Pages.</w:t>
            </w:r>
          </w:p>
        </w:tc>
      </w:tr>
    </w:tbl>
    <w:p w14:paraId="7073BAB5" w14:textId="77777777" w:rsidR="004E510D" w:rsidRDefault="00000000">
      <w:pPr>
        <w:pStyle w:val="Heading2"/>
        <w:spacing w:before="280" w:after="140"/>
      </w:pPr>
      <w:bookmarkStart w:id="9" w:name="_Toc237183872"/>
      <w:r>
        <w:rPr>
          <w:b/>
          <w:bCs/>
        </w:rPr>
        <w:lastRenderedPageBreak/>
        <w:t>8. Budget Estimate</w:t>
      </w:r>
      <w:bookmarkEnd w:id="9"/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4E510D" w14:paraId="7073BA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C1C1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6" w14:textId="77777777" w:rsidR="004E510D" w:rsidRDefault="00000000">
            <w:r>
              <w:rPr>
                <w:b/>
                <w:bCs/>
                <w:color w:val="FFFFFF"/>
                <w:sz w:val="20"/>
                <w:szCs w:val="20"/>
              </w:rPr>
              <w:t>Expense Category</w:t>
            </w:r>
          </w:p>
        </w:tc>
        <w:tc>
          <w:tcPr>
            <w:tcW w:w="4000" w:type="dxa"/>
            <w:shd w:val="clear" w:color="auto" w:fill="1C1C1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7" w14:textId="77777777" w:rsidR="004E510D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 (ZAR)</w:t>
            </w:r>
          </w:p>
        </w:tc>
      </w:tr>
      <w:tr w:rsidR="004E510D" w14:paraId="7073BA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9" w14:textId="77777777" w:rsidR="004E510D" w:rsidRDefault="00000000">
            <w:r>
              <w:rPr>
                <w:sz w:val="20"/>
                <w:szCs w:val="20"/>
              </w:rPr>
              <w:t>Website Front-End Development</w:t>
            </w:r>
          </w:p>
        </w:tc>
        <w:tc>
          <w:tcPr>
            <w:tcW w:w="4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A" w14:textId="77777777" w:rsidR="004E510D" w:rsidRDefault="00000000">
            <w:r>
              <w:rPr>
                <w:sz w:val="20"/>
                <w:szCs w:val="20"/>
              </w:rPr>
              <w:t>R 15,000.00</w:t>
            </w:r>
          </w:p>
        </w:tc>
      </w:tr>
      <w:tr w:rsidR="004E510D" w14:paraId="7073BAB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C" w14:textId="77777777" w:rsidR="004E510D" w:rsidRDefault="00000000">
            <w:r>
              <w:rPr>
                <w:sz w:val="20"/>
                <w:szCs w:val="20"/>
              </w:rPr>
              <w:t>Domain Name Registration &amp; Annual Hosting</w:t>
            </w:r>
          </w:p>
        </w:tc>
        <w:tc>
          <w:tcPr>
            <w:tcW w:w="40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D" w14:textId="77777777" w:rsidR="004E510D" w:rsidRDefault="00000000">
            <w:r>
              <w:rPr>
                <w:sz w:val="20"/>
                <w:szCs w:val="20"/>
              </w:rPr>
              <w:t>R 1,800.00</w:t>
            </w:r>
          </w:p>
        </w:tc>
      </w:tr>
      <w:tr w:rsidR="004E510D" w14:paraId="7073BA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BF" w14:textId="77777777" w:rsidR="004E510D" w:rsidRDefault="00000000">
            <w:r>
              <w:rPr>
                <w:sz w:val="20"/>
                <w:szCs w:val="20"/>
              </w:rPr>
              <w:t>Agricultural Content &amp; Asset Creation</w:t>
            </w:r>
          </w:p>
        </w:tc>
        <w:tc>
          <w:tcPr>
            <w:tcW w:w="4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C0" w14:textId="77777777" w:rsidR="004E510D" w:rsidRDefault="00000000">
            <w:r>
              <w:rPr>
                <w:sz w:val="20"/>
                <w:szCs w:val="20"/>
              </w:rPr>
              <w:t>R 3,500.00</w:t>
            </w:r>
          </w:p>
        </w:tc>
      </w:tr>
      <w:tr w:rsidR="004E510D" w14:paraId="7073BAC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C2" w14:textId="77777777" w:rsidR="004E510D" w:rsidRDefault="00000000">
            <w:r>
              <w:rPr>
                <w:sz w:val="20"/>
                <w:szCs w:val="20"/>
              </w:rPr>
              <w:t>Monthly System Maintenance &amp; Updates</w:t>
            </w:r>
          </w:p>
        </w:tc>
        <w:tc>
          <w:tcPr>
            <w:tcW w:w="4000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C3" w14:textId="77777777" w:rsidR="004E510D" w:rsidRDefault="00000000">
            <w:r>
              <w:rPr>
                <w:sz w:val="20"/>
                <w:szCs w:val="20"/>
              </w:rPr>
              <w:t>R 1,200.00 / month</w:t>
            </w:r>
          </w:p>
        </w:tc>
      </w:tr>
      <w:tr w:rsidR="004E510D" w14:paraId="7073BAC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C5" w14:textId="77777777" w:rsidR="004E510D" w:rsidRDefault="00000000">
            <w:r>
              <w:rPr>
                <w:b/>
                <w:bCs/>
                <w:sz w:val="20"/>
                <w:szCs w:val="20"/>
              </w:rPr>
              <w:t>TOTAL ESTIMATED STARTUP BUDGET</w:t>
            </w:r>
          </w:p>
        </w:tc>
        <w:tc>
          <w:tcPr>
            <w:tcW w:w="40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073BAC6" w14:textId="77777777" w:rsidR="004E510D" w:rsidRDefault="00000000">
            <w:r>
              <w:rPr>
                <w:sz w:val="20"/>
                <w:szCs w:val="20"/>
              </w:rPr>
              <w:t>R 21,500.00</w:t>
            </w:r>
          </w:p>
        </w:tc>
      </w:tr>
    </w:tbl>
    <w:p w14:paraId="7073BAC8" w14:textId="77777777" w:rsidR="004E510D" w:rsidRDefault="00000000">
      <w:pPr>
        <w:pStyle w:val="Heading2"/>
        <w:spacing w:before="280" w:after="140"/>
      </w:pPr>
      <w:bookmarkStart w:id="10" w:name="_Toc237183873"/>
      <w:r>
        <w:rPr>
          <w:b/>
          <w:bCs/>
        </w:rPr>
        <w:t>9. References</w:t>
      </w:r>
      <w:bookmarkEnd w:id="10"/>
    </w:p>
    <w:p w14:paraId="7073BAC9" w14:textId="77777777" w:rsidR="004E510D" w:rsidRDefault="00000000">
      <w:pPr>
        <w:spacing w:after="160" w:line="360" w:lineRule="auto"/>
      </w:pPr>
      <w:r>
        <w:t>GitHub, Inc. (2026) GitHub Pages Documentation. Available at: https://docs.github.com/en/pages (Accessed: 7 August 2026).</w:t>
      </w:r>
    </w:p>
    <w:p w14:paraId="7073BACA" w14:textId="77777777" w:rsidR="004E510D" w:rsidRDefault="00000000">
      <w:pPr>
        <w:spacing w:after="160" w:line="360" w:lineRule="auto"/>
      </w:pPr>
      <w:r>
        <w:t>W3C (2026) HTML5 Specification. Available at: https://www.w3.org/TR/html52/ (Accessed: 7 August 2026).</w:t>
      </w:r>
    </w:p>
    <w:p w14:paraId="7073BACB" w14:textId="1B951738" w:rsidR="004E510D" w:rsidRDefault="004E510D">
      <w:pPr>
        <w:spacing w:after="160" w:line="360" w:lineRule="auto"/>
      </w:pPr>
    </w:p>
    <w:sectPr w:rsidR="004E51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C2DD4"/>
    <w:multiLevelType w:val="hybridMultilevel"/>
    <w:tmpl w:val="AED00658"/>
    <w:lvl w:ilvl="0" w:tplc="C92EA57A">
      <w:start w:val="1"/>
      <w:numFmt w:val="bullet"/>
      <w:lvlText w:val="●"/>
      <w:lvlJc w:val="left"/>
      <w:pPr>
        <w:ind w:left="720" w:hanging="360"/>
      </w:pPr>
    </w:lvl>
    <w:lvl w:ilvl="1" w:tplc="DBF4C58A">
      <w:start w:val="1"/>
      <w:numFmt w:val="bullet"/>
      <w:lvlText w:val="○"/>
      <w:lvlJc w:val="left"/>
      <w:pPr>
        <w:ind w:left="1440" w:hanging="360"/>
      </w:pPr>
    </w:lvl>
    <w:lvl w:ilvl="2" w:tplc="C764C242">
      <w:start w:val="1"/>
      <w:numFmt w:val="bullet"/>
      <w:lvlText w:val="■"/>
      <w:lvlJc w:val="left"/>
      <w:pPr>
        <w:ind w:left="2160" w:hanging="360"/>
      </w:pPr>
    </w:lvl>
    <w:lvl w:ilvl="3" w:tplc="06FA0B98">
      <w:start w:val="1"/>
      <w:numFmt w:val="bullet"/>
      <w:lvlText w:val="●"/>
      <w:lvlJc w:val="left"/>
      <w:pPr>
        <w:ind w:left="2880" w:hanging="360"/>
      </w:pPr>
    </w:lvl>
    <w:lvl w:ilvl="4" w:tplc="00869314">
      <w:start w:val="1"/>
      <w:numFmt w:val="bullet"/>
      <w:lvlText w:val="○"/>
      <w:lvlJc w:val="left"/>
      <w:pPr>
        <w:ind w:left="3600" w:hanging="360"/>
      </w:pPr>
    </w:lvl>
    <w:lvl w:ilvl="5" w:tplc="E17AC73A">
      <w:start w:val="1"/>
      <w:numFmt w:val="bullet"/>
      <w:lvlText w:val="■"/>
      <w:lvlJc w:val="left"/>
      <w:pPr>
        <w:ind w:left="4320" w:hanging="360"/>
      </w:pPr>
    </w:lvl>
    <w:lvl w:ilvl="6" w:tplc="AE684F20">
      <w:start w:val="1"/>
      <w:numFmt w:val="bullet"/>
      <w:lvlText w:val="●"/>
      <w:lvlJc w:val="left"/>
      <w:pPr>
        <w:ind w:left="5040" w:hanging="360"/>
      </w:pPr>
    </w:lvl>
    <w:lvl w:ilvl="7" w:tplc="08F0361A">
      <w:start w:val="1"/>
      <w:numFmt w:val="bullet"/>
      <w:lvlText w:val="●"/>
      <w:lvlJc w:val="left"/>
      <w:pPr>
        <w:ind w:left="5760" w:hanging="360"/>
      </w:pPr>
    </w:lvl>
    <w:lvl w:ilvl="8" w:tplc="0F8E33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7B505F"/>
    <w:multiLevelType w:val="hybridMultilevel"/>
    <w:tmpl w:val="2E0E5520"/>
    <w:lvl w:ilvl="0" w:tplc="1BEA67FC">
      <w:start w:val="1"/>
      <w:numFmt w:val="bullet"/>
      <w:lvlText w:val="•"/>
      <w:lvlJc w:val="left"/>
      <w:pPr>
        <w:ind w:left="431" w:hanging="259"/>
      </w:pPr>
    </w:lvl>
    <w:lvl w:ilvl="1" w:tplc="9D0E94A2">
      <w:start w:val="1"/>
      <w:numFmt w:val="bullet"/>
      <w:lvlText w:val="–"/>
      <w:lvlJc w:val="left"/>
      <w:pPr>
        <w:ind w:left="863" w:hanging="259"/>
      </w:pPr>
    </w:lvl>
    <w:lvl w:ilvl="2" w:tplc="B926909A">
      <w:numFmt w:val="decimal"/>
      <w:lvlText w:val=""/>
      <w:lvlJc w:val="left"/>
    </w:lvl>
    <w:lvl w:ilvl="3" w:tplc="FF7A9000">
      <w:numFmt w:val="decimal"/>
      <w:lvlText w:val=""/>
      <w:lvlJc w:val="left"/>
    </w:lvl>
    <w:lvl w:ilvl="4" w:tplc="D4F8C248">
      <w:numFmt w:val="decimal"/>
      <w:lvlText w:val=""/>
      <w:lvlJc w:val="left"/>
    </w:lvl>
    <w:lvl w:ilvl="5" w:tplc="F2F8B294">
      <w:numFmt w:val="decimal"/>
      <w:lvlText w:val=""/>
      <w:lvlJc w:val="left"/>
    </w:lvl>
    <w:lvl w:ilvl="6" w:tplc="8D4ADA36">
      <w:numFmt w:val="decimal"/>
      <w:lvlText w:val=""/>
      <w:lvlJc w:val="left"/>
    </w:lvl>
    <w:lvl w:ilvl="7" w:tplc="DE6A3D58">
      <w:numFmt w:val="decimal"/>
      <w:lvlText w:val=""/>
      <w:lvlJc w:val="left"/>
    </w:lvl>
    <w:lvl w:ilvl="8" w:tplc="ECE228F0">
      <w:numFmt w:val="decimal"/>
      <w:lvlText w:val=""/>
      <w:lvlJc w:val="left"/>
    </w:lvl>
  </w:abstractNum>
  <w:num w:numId="1" w16cid:durableId="1975717743">
    <w:abstractNumId w:val="0"/>
    <w:lvlOverride w:ilvl="0">
      <w:startOverride w:val="1"/>
    </w:lvlOverride>
  </w:num>
  <w:num w:numId="2" w16cid:durableId="16635041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10D"/>
    <w:rsid w:val="004E510D"/>
    <w:rsid w:val="005D2081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3BA3B"/>
  <w15:docId w15:val="{C63AA2F2-2221-460F-BEEB-45A5963D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20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208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1215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Olwethu Simphiwe Mkhize</cp:lastModifiedBy>
  <cp:revision>2</cp:revision>
  <dcterms:created xsi:type="dcterms:W3CDTF">2026-08-09T13:38:00Z</dcterms:created>
  <dcterms:modified xsi:type="dcterms:W3CDTF">2026-08-09T14:04:00Z</dcterms:modified>
</cp:coreProperties>
</file>