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634A" w14:textId="454457CB" w:rsidR="00E7712A" w:rsidRPr="00FB63EE" w:rsidRDefault="00FB63EE" w:rsidP="0005234B">
      <w:pPr>
        <w:pStyle w:val="Ttulo"/>
        <w:rPr>
          <w:rFonts w:ascii="Arial" w:hAnsi="Arial" w:cs="Arial"/>
        </w:rPr>
      </w:pPr>
      <w:r w:rsidRPr="00FB63EE">
        <w:rPr>
          <w:rFonts w:ascii="Arial" w:hAnsi="Arial" w:cs="Arial"/>
        </w:rPr>
        <w:t>Contract for Sale of Goods</w:t>
      </w:r>
    </w:p>
    <w:p w14:paraId="0F68C827" w14:textId="41D339CA" w:rsidR="0005234B" w:rsidRPr="00FB63EE" w:rsidRDefault="0005234B" w:rsidP="0005234B">
      <w:pPr>
        <w:rPr>
          <w:rFonts w:ascii="Arial" w:hAnsi="Arial" w:cs="Arial"/>
        </w:rPr>
      </w:pPr>
    </w:p>
    <w:p w14:paraId="5F5CC802" w14:textId="3D0D2D40" w:rsidR="0005234B" w:rsidRPr="00FB63EE" w:rsidRDefault="000C051F" w:rsidP="0005234B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highlight w:val="yellow"/>
        </w:rPr>
        <w:t>Wisozk</w:t>
      </w:r>
      <w:proofErr w:type="spellEnd"/>
      <w:r>
        <w:rPr>
          <w:rFonts w:ascii="Arial" w:hAnsi="Arial" w:cs="Arial"/>
          <w:highlight w:val="yellow"/>
        </w:rPr>
        <w:t>, Beatty and Schoen</w:t>
      </w:r>
      <w:r w:rsidR="0005234B" w:rsidRPr="00FB63EE">
        <w:rPr>
          <w:rFonts w:ascii="Arial" w:hAnsi="Arial" w:cs="Arial"/>
        </w:rPr>
        <w:t xml:space="preserve">, with a business address at </w:t>
      </w:r>
      <w:r w:rsidR="00F36631">
        <w:rPr>
          <w:rFonts w:ascii="Arial" w:hAnsi="Arial" w:cs="Arial"/>
          <w:highlight w:val="yellow"/>
        </w:rPr>
        <w:t>59 Northview Point,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Buyer</w:t>
      </w:r>
      <w:r w:rsidR="0005234B" w:rsidRPr="00FB63EE">
        <w:rPr>
          <w:rFonts w:ascii="Arial" w:hAnsi="Arial" w:cs="Arial"/>
        </w:rPr>
        <w:t xml:space="preserve">’), and </w:t>
      </w:r>
      <w:r w:rsidR="00DB051C">
        <w:rPr>
          <w:rFonts w:ascii="Arial" w:hAnsi="Arial" w:cs="Arial"/>
          <w:highlight w:val="yellow"/>
        </w:rPr>
        <w:t xml:space="preserve">Nikolaus, Raynor and </w:t>
      </w:r>
      <w:proofErr w:type="spellStart"/>
      <w:r w:rsidR="00DB051C">
        <w:rPr>
          <w:rFonts w:ascii="Arial" w:hAnsi="Arial" w:cs="Arial"/>
          <w:highlight w:val="yellow"/>
        </w:rPr>
        <w:t>Gusikowski</w:t>
      </w:r>
      <w:proofErr w:type="spellEnd"/>
      <w:r w:rsidR="0005234B" w:rsidRPr="00FB63EE">
        <w:rPr>
          <w:rFonts w:ascii="Arial" w:hAnsi="Arial" w:cs="Arial"/>
        </w:rPr>
        <w:t xml:space="preserve">, with a business address at </w:t>
      </w:r>
      <w:r w:rsidR="00A735BF">
        <w:rPr>
          <w:rFonts w:ascii="Arial" w:hAnsi="Arial" w:cs="Arial"/>
          <w:highlight w:val="yellow"/>
        </w:rPr>
        <w:t>12 Village Place, Manchester</w:t>
      </w:r>
      <w:r w:rsidR="0005234B" w:rsidRPr="00FB63EE">
        <w:rPr>
          <w:rFonts w:ascii="Arial" w:hAnsi="Arial" w:cs="Arial"/>
        </w:rPr>
        <w:t xml:space="preserve"> (‘</w:t>
      </w:r>
      <w:r w:rsidR="00FB63EE" w:rsidRPr="00FB63EE">
        <w:rPr>
          <w:rFonts w:ascii="Arial" w:hAnsi="Arial" w:cs="Arial"/>
        </w:rPr>
        <w:t>Seller</w:t>
      </w:r>
      <w:r w:rsidR="0005234B" w:rsidRPr="00FB63EE">
        <w:rPr>
          <w:rFonts w:ascii="Arial" w:hAnsi="Arial" w:cs="Arial"/>
        </w:rPr>
        <w:t xml:space="preserve">’), enter into this </w:t>
      </w:r>
      <w:r w:rsidR="00FB63EE" w:rsidRPr="00FB63EE">
        <w:rPr>
          <w:rFonts w:ascii="Arial" w:hAnsi="Arial" w:cs="Arial"/>
        </w:rPr>
        <w:t>Contract for Sale of Goods, for the purchase of the goods described below:</w:t>
      </w:r>
    </w:p>
    <w:p w14:paraId="1778C63F" w14:textId="4518AA94" w:rsidR="00326FEA" w:rsidRDefault="00326FEA" w:rsidP="00326FEA">
      <w:pPr>
        <w:rPr>
          <w:rFonts w:ascii="Arial" w:hAnsi="Arial" w:cs="Arial"/>
        </w:rPr>
      </w:pP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764CD9" w14:paraId="524A5FFF" w14:textId="77777777" w:rsidTr="00764CD9">
        <w:tc>
          <w:tcPr>
            <w:tcW w:w="1000" w:type="pct"/>
          </w:tcPr>
          <w:p w14:paraId="57A2A56D" w14:textId="7890419E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1000" w:type="pct"/>
          </w:tcPr>
          <w:p w14:paraId="15B11BF2" w14:textId="0D8D2181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000" w:type="pct"/>
          </w:tcPr>
          <w:p w14:paraId="4689C21E" w14:textId="7A4B0D5A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000" w:type="pct"/>
          </w:tcPr>
          <w:p w14:paraId="2DE8E35F" w14:textId="2C4C3E71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000" w:type="pct"/>
          </w:tcPr>
          <w:p w14:paraId="5A67919F" w14:textId="04043B90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764CD9" w14:paraId="068B0C69" w14:textId="77777777" w:rsidTr="00764CD9">
        <w:tc>
          <w:tcPr>
            <w:tcW w:w="1000" w:type="pct"/>
          </w:tcPr>
          <w:p w14:paraId="0A518E4F" w14:textId="316DB3DE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1000" w:type="pct"/>
          </w:tcPr>
          <w:p w14:paraId="75CD29EA" w14:textId="589A1A19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5ACDDF35" w14:textId="2AE811BE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Penfolds </w:t>
            </w:r>
            <w:proofErr w:type="spellStart"/>
            <w:r>
              <w:rPr>
                <w:rFonts w:ascii="Arial" w:hAnsi="Arial" w:cs="Arial"/>
              </w:rPr>
              <w:t>Koonuga</w:t>
            </w:r>
            <w:proofErr w:type="spellEnd"/>
            <w:r>
              <w:rPr>
                <w:rFonts w:ascii="Arial" w:hAnsi="Arial" w:cs="Arial"/>
              </w:rPr>
              <w:t xml:space="preserve"> Hill</w:t>
            </w:r>
          </w:p>
        </w:tc>
        <w:tc>
          <w:tcPr>
            <w:tcW w:w="1000" w:type="pct"/>
          </w:tcPr>
          <w:p w14:paraId="26F8CEFE" w14:textId="23FD65A4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5.37</w:t>
            </w:r>
          </w:p>
        </w:tc>
        <w:tc>
          <w:tcPr>
            <w:tcW w:w="1000" w:type="pct"/>
          </w:tcPr>
          <w:p w14:paraId="3229BED7" w14:textId="4B310038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1847.28</w:t>
            </w:r>
          </w:p>
        </w:tc>
      </w:tr>
      <w:tr w:rsidR="00764CD9" w14:paraId="6DA83ADF" w14:textId="77777777" w:rsidTr="00764CD9">
        <w:tc>
          <w:tcPr>
            <w:tcW w:w="1000" w:type="pct"/>
          </w:tcPr>
          <w:p w14:paraId="1F67C481" w14:textId="31E254AA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</w:t>
            </w:r>
          </w:p>
        </w:tc>
        <w:tc>
          <w:tcPr>
            <w:tcW w:w="1000" w:type="pct"/>
          </w:tcPr>
          <w:p w14:paraId="6AEA50B8" w14:textId="52D6BBF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3A27841A" w14:textId="12F529FA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903AA98" w14:textId="62582759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8.62</w:t>
            </w:r>
          </w:p>
        </w:tc>
        <w:tc>
          <w:tcPr>
            <w:tcW w:w="1000" w:type="pct"/>
          </w:tcPr>
          <w:p w14:paraId="3CB45832" w14:textId="6AEA5EC4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2620.48</w:t>
            </w:r>
          </w:p>
        </w:tc>
      </w:tr>
      <w:tr w:rsidR="00764CD9" w14:paraId="4679D091" w14:textId="77777777" w:rsidTr="00764CD9">
        <w:tc>
          <w:tcPr>
            <w:tcW w:w="1000" w:type="pct"/>
          </w:tcPr>
          <w:p w14:paraId="69E76C81" w14:textId="3C42727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1000" w:type="pct"/>
          </w:tcPr>
          <w:p w14:paraId="6E3A757D" w14:textId="5C2D7952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53BA3A70" w14:textId="57942CEF" w:rsidR="00764CD9" w:rsidRDefault="00764CD9" w:rsidP="000360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Sleemans</w:t>
            </w:r>
            <w:proofErr w:type="spellEnd"/>
            <w:r>
              <w:rPr>
                <w:rFonts w:ascii="Arial" w:hAnsi="Arial" w:cs="Arial"/>
              </w:rPr>
              <w:t xml:space="preserve"> Honey Brown</w:t>
            </w:r>
          </w:p>
        </w:tc>
        <w:tc>
          <w:tcPr>
            <w:tcW w:w="1000" w:type="pct"/>
          </w:tcPr>
          <w:p w14:paraId="2A60C89C" w14:textId="6A8CA71C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9.24</w:t>
            </w:r>
          </w:p>
        </w:tc>
        <w:tc>
          <w:tcPr>
            <w:tcW w:w="1000" w:type="pct"/>
          </w:tcPr>
          <w:p w14:paraId="5DFCCE0E" w14:textId="30F3D8A8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3215.52</w:t>
            </w:r>
          </w:p>
        </w:tc>
      </w:tr>
      <w:tr w:rsidR="00764CD9" w14:paraId="4A5DC725" w14:textId="77777777" w:rsidTr="00764CD9">
        <w:tc>
          <w:tcPr>
            <w:tcW w:w="1000" w:type="pct"/>
          </w:tcPr>
          <w:p w14:paraId="4A433094" w14:textId="15CB65B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489</w:t>
            </w:r>
          </w:p>
        </w:tc>
        <w:tc>
          <w:tcPr>
            <w:tcW w:w="1000" w:type="pct"/>
          </w:tcPr>
          <w:p w14:paraId="0EAB78CF" w14:textId="37092E2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34644E9" w14:textId="763BD1B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White. Mosel Gold</w:t>
            </w:r>
          </w:p>
        </w:tc>
        <w:tc>
          <w:tcPr>
            <w:tcW w:w="1000" w:type="pct"/>
          </w:tcPr>
          <w:p w14:paraId="19CE82D4" w14:textId="6FE8A9D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8.60</w:t>
            </w:r>
          </w:p>
        </w:tc>
        <w:tc>
          <w:tcPr>
            <w:tcW w:w="1000" w:type="pct"/>
          </w:tcPr>
          <w:p w14:paraId="227DACE0" w14:textId="4BC7EFC6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4205.4</w:t>
            </w:r>
          </w:p>
        </w:tc>
      </w:tr>
      <w:tr w:rsidR="00764CD9" w14:paraId="67BD0A82" w14:textId="77777777" w:rsidTr="00764CD9">
        <w:tc>
          <w:tcPr>
            <w:tcW w:w="1000" w:type="pct"/>
          </w:tcPr>
          <w:p w14:paraId="0AADB202" w14:textId="50465CF7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398</w:t>
            </w:r>
          </w:p>
        </w:tc>
        <w:tc>
          <w:tcPr>
            <w:tcW w:w="1000" w:type="pct"/>
          </w:tcPr>
          <w:p w14:paraId="4492A8DB" w14:textId="366947FF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4964A0E4" w14:textId="7FFBDA6C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Sawmill Creek Autumn</w:t>
            </w:r>
          </w:p>
        </w:tc>
        <w:tc>
          <w:tcPr>
            <w:tcW w:w="1000" w:type="pct"/>
          </w:tcPr>
          <w:p w14:paraId="347D21AC" w14:textId="7BF76ACD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4.84</w:t>
            </w:r>
          </w:p>
        </w:tc>
        <w:tc>
          <w:tcPr>
            <w:tcW w:w="1000" w:type="pct"/>
          </w:tcPr>
          <w:p w14:paraId="3F818AF7" w14:textId="5DC92731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1926.32</w:t>
            </w:r>
          </w:p>
        </w:tc>
      </w:tr>
      <w:tr w:rsidR="00764CD9" w14:paraId="2D9E340E" w14:textId="77777777" w:rsidTr="00764CD9">
        <w:tc>
          <w:tcPr>
            <w:tcW w:w="1000" w:type="pct"/>
          </w:tcPr>
          <w:p w14:paraId="5A4902D4" w14:textId="08F17239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1000" w:type="pct"/>
          </w:tcPr>
          <w:p w14:paraId="3DFE648B" w14:textId="31B7AC01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6364070E" w14:textId="6E4E7E26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Zinfandel Rosenblum</w:t>
            </w:r>
          </w:p>
        </w:tc>
        <w:tc>
          <w:tcPr>
            <w:tcW w:w="1000" w:type="pct"/>
          </w:tcPr>
          <w:p w14:paraId="0F6F86C5" w14:textId="544A653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7.04</w:t>
            </w:r>
          </w:p>
        </w:tc>
        <w:tc>
          <w:tcPr>
            <w:tcW w:w="1000" w:type="pct"/>
          </w:tcPr>
          <w:p w14:paraId="4491EF82" w14:textId="451936DC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2407.68</w:t>
            </w:r>
          </w:p>
        </w:tc>
      </w:tr>
      <w:tr w:rsidR="00764CD9" w14:paraId="6A9FDA9E" w14:textId="77777777" w:rsidTr="00764CD9">
        <w:tc>
          <w:tcPr>
            <w:tcW w:w="1000" w:type="pct"/>
          </w:tcPr>
          <w:p w14:paraId="293FD128" w14:textId="735A6DE3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000" w:type="pct"/>
          </w:tcPr>
          <w:p w14:paraId="1047BDBB" w14:textId="6F3680BE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Wine</w:t>
            </w:r>
          </w:p>
        </w:tc>
        <w:tc>
          <w:tcPr>
            <w:tcW w:w="1000" w:type="pct"/>
          </w:tcPr>
          <w:p w14:paraId="2B466C60" w14:textId="18F5ECCA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Muscadet Sur Lie</w:t>
            </w:r>
          </w:p>
        </w:tc>
        <w:tc>
          <w:tcPr>
            <w:tcW w:w="1000" w:type="pct"/>
          </w:tcPr>
          <w:p w14:paraId="47B8769E" w14:textId="2D89CD49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8.75</w:t>
            </w:r>
          </w:p>
        </w:tc>
        <w:tc>
          <w:tcPr>
            <w:tcW w:w="1000" w:type="pct"/>
          </w:tcPr>
          <w:p w14:paraId="0AAB59C7" w14:textId="1A954370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1566.25</w:t>
            </w:r>
          </w:p>
        </w:tc>
      </w:tr>
      <w:tr w:rsidR="00764CD9" w14:paraId="255EF52D" w14:textId="77777777" w:rsidTr="00764CD9">
        <w:tc>
          <w:tcPr>
            <w:tcW w:w="1000" w:type="pct"/>
          </w:tcPr>
          <w:p w14:paraId="1192C980" w14:textId="6B48D1F6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475</w:t>
            </w:r>
          </w:p>
        </w:tc>
        <w:tc>
          <w:tcPr>
            <w:tcW w:w="1000" w:type="pct"/>
          </w:tcPr>
          <w:p w14:paraId="4748EEC5" w14:textId="63ABC5FF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Beer</w:t>
            </w:r>
          </w:p>
        </w:tc>
        <w:tc>
          <w:tcPr>
            <w:tcW w:w="1000" w:type="pct"/>
          </w:tcPr>
          <w:p w14:paraId="53FCC90B" w14:textId="4FD7BCC0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Pilsner </w:t>
            </w:r>
            <w:proofErr w:type="spellStart"/>
            <w:r>
              <w:rPr>
                <w:rFonts w:ascii="Arial" w:hAnsi="Arial" w:cs="Arial"/>
              </w:rPr>
              <w:t>Urquell</w:t>
            </w:r>
            <w:proofErr w:type="spellEnd"/>
          </w:p>
        </w:tc>
        <w:tc>
          <w:tcPr>
            <w:tcW w:w="1000" w:type="pct"/>
          </w:tcPr>
          <w:p w14:paraId="23B97DCB" w14:textId="2270E7EB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6.58</w:t>
            </w:r>
          </w:p>
        </w:tc>
        <w:tc>
          <w:tcPr>
            <w:tcW w:w="1000" w:type="pct"/>
          </w:tcPr>
          <w:p w14:paraId="1E1BA393" w14:textId="607DF7DD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3125.5</w:t>
            </w:r>
          </w:p>
        </w:tc>
      </w:tr>
      <w:tr w:rsidR="00764CD9" w14:paraId="14157E04" w14:textId="77777777" w:rsidTr="00764CD9">
        <w:tc>
          <w:tcPr>
            <w:tcW w:w="1000" w:type="pct"/>
          </w:tcPr>
          <w:p w14:paraId="46F090B8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5ECC6BA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79085EB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3E6E52A0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29649E31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</w:tr>
      <w:tr w:rsidR="00764CD9" w14:paraId="379F6270" w14:textId="77777777" w:rsidTr="00764CD9">
        <w:tc>
          <w:tcPr>
            <w:tcW w:w="1000" w:type="pct"/>
          </w:tcPr>
          <w:p w14:paraId="17902C7B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11073A09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5D4A2C75" w14:textId="77777777" w:rsidR="00764CD9" w:rsidRDefault="00764CD9" w:rsidP="0003601F">
            <w:pPr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14:paraId="01985F65" w14:textId="5B9ABCCA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000" w:type="pct"/>
          </w:tcPr>
          <w:p w14:paraId="4D9065D4" w14:textId="5A49739D" w:rsidR="00764CD9" w:rsidRDefault="00764CD9" w:rsidP="000360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20914.43</w:t>
            </w:r>
          </w:p>
        </w:tc>
      </w:tr>
    </w:tbl>
    <w:p w14:paraId="77759A6C" w14:textId="0A49088B" w:rsidR="0003601F" w:rsidRPr="00FB63EE" w:rsidRDefault="0003601F" w:rsidP="0003601F">
      <w:pPr>
        <w:rPr>
          <w:rFonts w:ascii="Arial" w:hAnsi="Arial" w:cs="Arial"/>
        </w:rPr>
      </w:pPr>
    </w:p>
    <w:p w14:paraId="7C702233" w14:textId="089C4A08" w:rsidR="00FB63EE" w:rsidRPr="00FB63EE" w:rsidRDefault="00FB63EE" w:rsidP="0005234B">
      <w:pPr>
        <w:rPr>
          <w:rFonts w:ascii="Arial" w:hAnsi="Arial" w:cs="Arial"/>
        </w:rPr>
      </w:pPr>
    </w:p>
    <w:p w14:paraId="5D5E9B18" w14:textId="182593B6" w:rsidR="00FB63EE" w:rsidRPr="00FB63EE" w:rsidRDefault="00FB63EE" w:rsidP="0005234B">
      <w:pPr>
        <w:rPr>
          <w:rFonts w:ascii="Arial" w:hAnsi="Arial" w:cs="Arial"/>
        </w:rPr>
      </w:pPr>
    </w:p>
    <w:p w14:paraId="74A06828" w14:textId="1DD0C1FC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Total</w:t>
      </w:r>
      <w:r w:rsidRPr="00FB63EE">
        <w:rPr>
          <w:rFonts w:ascii="Arial" w:hAnsi="Arial" w:cs="Arial"/>
        </w:rPr>
        <w:t xml:space="preserve">: </w:t>
      </w:r>
      <w:r w:rsidR="00BE2266">
        <w:rPr>
          <w:rFonts w:ascii="Arial" w:hAnsi="Arial" w:cs="Arial"/>
          <w:highlight w:val="yellow"/>
        </w:rPr>
        <w:t>20914.43</w:t>
      </w:r>
    </w:p>
    <w:p w14:paraId="447F3FCE" w14:textId="7EABC90B" w:rsidR="00FB63EE" w:rsidRPr="00FB63EE" w:rsidRDefault="00FB63EE" w:rsidP="00FB63EE">
      <w:pPr>
        <w:jc w:val="right"/>
        <w:rPr>
          <w:rFonts w:ascii="Arial" w:hAnsi="Arial" w:cs="Arial"/>
        </w:rPr>
      </w:pPr>
      <w:r w:rsidRPr="00FB63EE">
        <w:rPr>
          <w:rFonts w:ascii="Arial" w:hAnsi="Arial" w:cs="Arial"/>
          <w:b/>
          <w:bCs/>
        </w:rPr>
        <w:t>Exchange rate</w:t>
      </w:r>
      <w:r w:rsidRPr="00FB63EE">
        <w:rPr>
          <w:rFonts w:ascii="Arial" w:hAnsi="Arial" w:cs="Arial"/>
        </w:rPr>
        <w:t xml:space="preserve">: </w:t>
      </w:r>
      <w:r w:rsidR="00DA1C01">
        <w:rPr>
          <w:rFonts w:ascii="Arial" w:hAnsi="Arial" w:cs="Arial"/>
          <w:highlight w:val="yellow"/>
        </w:rPr>
        <w:t>5.56</w:t>
      </w:r>
    </w:p>
    <w:p w14:paraId="3CE261B5" w14:textId="58DD7B2F" w:rsidR="00FB63EE" w:rsidRPr="00FB63EE" w:rsidRDefault="00FB63EE" w:rsidP="00FB63EE">
      <w:pPr>
        <w:jc w:val="right"/>
        <w:rPr>
          <w:rFonts w:ascii="Arial" w:hAnsi="Arial" w:cs="Arial"/>
        </w:rPr>
      </w:pPr>
    </w:p>
    <w:p w14:paraId="43CBA898" w14:textId="770FA5FC" w:rsidR="00FB63EE" w:rsidRPr="00FB63EE" w:rsidRDefault="00FB63EE" w:rsidP="00FB63EE">
      <w:pPr>
        <w:jc w:val="right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3EE" w:rsidRPr="00FB63EE" w14:paraId="4EB552BE" w14:textId="77777777" w:rsidTr="00FB63EE">
        <w:tc>
          <w:tcPr>
            <w:tcW w:w="4675" w:type="dxa"/>
          </w:tcPr>
          <w:p w14:paraId="5295ADB4" w14:textId="5B079C69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Seller</w:t>
            </w:r>
          </w:p>
        </w:tc>
        <w:tc>
          <w:tcPr>
            <w:tcW w:w="4675" w:type="dxa"/>
          </w:tcPr>
          <w:p w14:paraId="5335B6DE" w14:textId="796CDC05" w:rsidR="00FB63EE" w:rsidRPr="00FB63EE" w:rsidRDefault="00FB63EE" w:rsidP="00FB63EE">
            <w:pPr>
              <w:rPr>
                <w:rFonts w:ascii="Arial" w:hAnsi="Arial" w:cs="Arial"/>
                <w:b/>
                <w:bCs/>
              </w:rPr>
            </w:pPr>
            <w:r w:rsidRPr="00FB63EE">
              <w:rPr>
                <w:rFonts w:ascii="Arial" w:hAnsi="Arial" w:cs="Arial"/>
                <w:b/>
                <w:bCs/>
              </w:rPr>
              <w:t>Buyer</w:t>
            </w:r>
          </w:p>
        </w:tc>
      </w:tr>
      <w:tr w:rsidR="00FB63EE" w:rsidRPr="00FB63EE" w14:paraId="01891E44" w14:textId="77777777" w:rsidTr="00FB63EE">
        <w:tc>
          <w:tcPr>
            <w:tcW w:w="4675" w:type="dxa"/>
          </w:tcPr>
          <w:p w14:paraId="1D3412AD" w14:textId="3B7A63C9" w:rsidR="00FB63EE" w:rsidRPr="00FB63EE" w:rsidRDefault="002C5A6D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5D688C" wp14:editId="4F81A3EC">
                  <wp:extent cx="952500" cy="635000"/>
                  <wp:effectExtent l="0" t="0" r="0" b="0"/>
                  <wp:docPr id="3" name="Imagem 3" descr="Logo_Sell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Logo_Seller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BD2D8B" w14:textId="0A3BC68D" w:rsidR="00FB63EE" w:rsidRPr="00FB63EE" w:rsidRDefault="00643C9A" w:rsidP="00B85D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1DE479" wp14:editId="4CEBB997">
                  <wp:extent cx="952500" cy="635000"/>
                  <wp:effectExtent l="0" t="0" r="0" b="0"/>
                  <wp:docPr id="4" name="Imagem 4" descr="Logo_Buy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Logo_Buyer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EE" w:rsidRPr="00FB63EE" w14:paraId="5EF5E3B6" w14:textId="77777777" w:rsidTr="00FB63EE">
        <w:tc>
          <w:tcPr>
            <w:tcW w:w="4675" w:type="dxa"/>
          </w:tcPr>
          <w:p w14:paraId="045AD86B" w14:textId="77777777" w:rsidR="00FB63EE" w:rsidRPr="00FB63EE" w:rsidRDefault="00FB63EE" w:rsidP="00FB63E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4675" w:type="dxa"/>
          </w:tcPr>
          <w:p w14:paraId="2C2D3FD0" w14:textId="004226C7" w:rsidR="00FB63EE" w:rsidRPr="00FB63EE" w:rsidRDefault="00D65285" w:rsidP="00FB63E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  <w:r w:rsidR="00B30C9F">
              <w:rPr>
                <w:rFonts w:ascii="Arial" w:hAnsi="Arial" w:cs="Arial"/>
              </w:rPr>
              <w:t xml:space="preserve">: </w:t>
            </w:r>
            <w:r w:rsidR="00FC3B33">
              <w:rPr>
                <w:rFonts w:ascii="Arial" w:hAnsi="Arial" w:cs="Arial"/>
                <w:highlight w:val="yellow"/>
              </w:rPr>
              <w:t>2/3/2023</w:t>
            </w:r>
          </w:p>
        </w:tc>
      </w:tr>
    </w:tbl>
    <w:p w14:paraId="2E5F9B6D" w14:textId="24DA6736" w:rsidR="00FB63EE" w:rsidRDefault="00FB63EE" w:rsidP="00FB63EE">
      <w:pPr>
        <w:jc w:val="right"/>
      </w:pPr>
    </w:p>
    <w:sectPr w:rsidR="00FB63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AAEC" w14:textId="77777777" w:rsidR="000C051F" w:rsidRDefault="000C051F" w:rsidP="000C051F">
      <w:pPr>
        <w:spacing w:after="0" w:line="240" w:lineRule="auto"/>
      </w:pPr>
      <w:r>
        <w:separator/>
      </w:r>
    </w:p>
  </w:endnote>
  <w:endnote w:type="continuationSeparator" w:id="0">
    <w:p w14:paraId="66D1E9AA" w14:textId="77777777" w:rsidR="000C051F" w:rsidRDefault="000C051F" w:rsidP="000C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63CB" w14:textId="77777777" w:rsidR="00BE2266" w:rsidRDefault="00BE22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C346" w14:textId="77777777" w:rsidR="00BE2266" w:rsidRDefault="00BE226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F879" w14:textId="77777777" w:rsidR="00BE2266" w:rsidRDefault="00B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1FDD" w14:textId="77777777" w:rsidR="000C051F" w:rsidRDefault="000C051F" w:rsidP="000C051F">
      <w:pPr>
        <w:spacing w:after="0" w:line="240" w:lineRule="auto"/>
      </w:pPr>
      <w:r>
        <w:separator/>
      </w:r>
    </w:p>
  </w:footnote>
  <w:footnote w:type="continuationSeparator" w:id="0">
    <w:p w14:paraId="3D0D0706" w14:textId="77777777" w:rsidR="000C051F" w:rsidRDefault="000C051F" w:rsidP="000C0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7AC9" w14:textId="77777777" w:rsidR="00BE2266" w:rsidRDefault="00BE22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E190" w14:textId="77777777" w:rsidR="00BE2266" w:rsidRDefault="00BE22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BD77" w14:textId="77777777" w:rsidR="00BE2266" w:rsidRDefault="00BE22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B"/>
    <w:rsid w:val="000201C0"/>
    <w:rsid w:val="0003601F"/>
    <w:rsid w:val="0005234B"/>
    <w:rsid w:val="000C051F"/>
    <w:rsid w:val="0015438A"/>
    <w:rsid w:val="002C5A6D"/>
    <w:rsid w:val="00326FEA"/>
    <w:rsid w:val="00410F7A"/>
    <w:rsid w:val="00643C9A"/>
    <w:rsid w:val="00764CD9"/>
    <w:rsid w:val="00A10CBC"/>
    <w:rsid w:val="00A54A13"/>
    <w:rsid w:val="00A735BF"/>
    <w:rsid w:val="00B30C9F"/>
    <w:rsid w:val="00B85D93"/>
    <w:rsid w:val="00BE2266"/>
    <w:rsid w:val="00C64154"/>
    <w:rsid w:val="00D65285"/>
    <w:rsid w:val="00DA1C01"/>
    <w:rsid w:val="00DB051C"/>
    <w:rsid w:val="00F36631"/>
    <w:rsid w:val="00FA20D5"/>
    <w:rsid w:val="00FB63EE"/>
    <w:rsid w:val="00F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7F30"/>
  <w15:chartTrackingRefBased/>
  <w15:docId w15:val="{F9E39809-FF03-42F3-9823-EDAC0FE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52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FB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C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51F"/>
  </w:style>
  <w:style w:type="paragraph" w:styleId="Rodap">
    <w:name w:val="footer"/>
    <w:basedOn w:val="Normal"/>
    <w:link w:val="RodapChar"/>
    <w:uiPriority w:val="99"/>
    <w:unhideWhenUsed/>
    <w:rsid w:val="000C0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Oliwer Benites</cp:lastModifiedBy>
  <cp:revision>13</cp:revision>
  <dcterms:created xsi:type="dcterms:W3CDTF">2020-04-14T11:16:00Z</dcterms:created>
  <dcterms:modified xsi:type="dcterms:W3CDTF">2023-02-03T21:19:00Z</dcterms:modified>
</cp:coreProperties>
</file>