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48" w:rsidRDefault="00933548" w:rsidP="00933548">
      <w:pPr>
        <w:pStyle w:val="2"/>
        <w:rPr>
          <w:b w:val="0"/>
          <w:bCs/>
        </w:rPr>
      </w:pPr>
      <w:r>
        <w:rPr>
          <w:b w:val="0"/>
          <w:bCs/>
        </w:rPr>
        <w:t>Министерство образование и науки Российской Федерации</w:t>
      </w:r>
    </w:p>
    <w:p w:rsidR="00933548" w:rsidRPr="000473B7" w:rsidRDefault="00933548" w:rsidP="00933548">
      <w:pPr>
        <w:pStyle w:val="2"/>
        <w:rPr>
          <w:b w:val="0"/>
          <w:bCs/>
        </w:rPr>
      </w:pPr>
      <w:r>
        <w:rPr>
          <w:b w:val="0"/>
          <w:bCs/>
        </w:rPr>
        <w:t xml:space="preserve">Федеральное государственное бюджетное образовательное учреждение высшего </w:t>
      </w:r>
    </w:p>
    <w:p w:rsidR="00933548" w:rsidRDefault="00933548" w:rsidP="00933548">
      <w:pPr>
        <w:pStyle w:val="2"/>
        <w:rPr>
          <w:b w:val="0"/>
          <w:bCs/>
        </w:rPr>
      </w:pPr>
      <w:proofErr w:type="gramStart"/>
      <w:r>
        <w:rPr>
          <w:b w:val="0"/>
          <w:bCs/>
        </w:rPr>
        <w:t>профессионального</w:t>
      </w:r>
      <w:proofErr w:type="gramEnd"/>
      <w:r>
        <w:rPr>
          <w:b w:val="0"/>
          <w:bCs/>
        </w:rPr>
        <w:t xml:space="preserve"> образования</w:t>
      </w:r>
    </w:p>
    <w:p w:rsidR="00933548" w:rsidRDefault="00933548" w:rsidP="00933548">
      <w:pPr>
        <w:spacing w:after="60" w:line="401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«Московский государственный технический университет имени </w:t>
      </w:r>
      <w:proofErr w:type="spellStart"/>
      <w:r>
        <w:rPr>
          <w:b/>
          <w:bCs/>
          <w:sz w:val="24"/>
        </w:rPr>
        <w:t>Н.Э.Баумана</w:t>
      </w:r>
      <w:proofErr w:type="spellEnd"/>
      <w:r>
        <w:rPr>
          <w:b/>
          <w:bCs/>
          <w:sz w:val="24"/>
        </w:rPr>
        <w:t>»</w:t>
      </w:r>
    </w:p>
    <w:p w:rsidR="00933548" w:rsidRDefault="00933548" w:rsidP="00933548">
      <w:pPr>
        <w:spacing w:line="401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(МГТУ им. </w:t>
      </w:r>
      <w:proofErr w:type="spellStart"/>
      <w:r>
        <w:rPr>
          <w:b/>
          <w:bCs/>
          <w:sz w:val="24"/>
        </w:rPr>
        <w:t>Н.Э.Баумана</w:t>
      </w:r>
      <w:proofErr w:type="spellEnd"/>
      <w:r>
        <w:rPr>
          <w:b/>
          <w:bCs/>
          <w:sz w:val="24"/>
        </w:rPr>
        <w:t>)</w:t>
      </w:r>
    </w:p>
    <w:p w:rsidR="00933548" w:rsidRDefault="00933548" w:rsidP="00933548"/>
    <w:p w:rsidR="00933548" w:rsidRPr="00E666DE" w:rsidRDefault="00933548" w:rsidP="00933548">
      <w:pPr>
        <w:ind w:left="-284" w:right="-199"/>
        <w:jc w:val="center"/>
        <w:rPr>
          <w:rFonts w:ascii="Times New Roman" w:hAnsi="Times New Roman"/>
          <w:b/>
          <w:sz w:val="24"/>
        </w:rPr>
      </w:pPr>
    </w:p>
    <w:p w:rsidR="00933548" w:rsidRPr="00E666DE" w:rsidRDefault="00933548" w:rsidP="00933548">
      <w:pPr>
        <w:ind w:left="-284" w:right="-199"/>
        <w:jc w:val="center"/>
        <w:rPr>
          <w:sz w:val="24"/>
        </w:rPr>
      </w:pPr>
    </w:p>
    <w:p w:rsidR="00933548" w:rsidRDefault="00933548" w:rsidP="00933548">
      <w:pPr>
        <w:ind w:left="-284" w:right="-199"/>
        <w:jc w:val="center"/>
        <w:rPr>
          <w:sz w:val="24"/>
        </w:rPr>
      </w:pPr>
    </w:p>
    <w:p w:rsidR="00933548" w:rsidRDefault="00933548" w:rsidP="00933548">
      <w:pPr>
        <w:ind w:left="-284" w:right="-199"/>
        <w:jc w:val="center"/>
        <w:rPr>
          <w:sz w:val="24"/>
        </w:rPr>
      </w:pPr>
    </w:p>
    <w:p w:rsidR="00933548" w:rsidRDefault="00933548" w:rsidP="00933548">
      <w:pPr>
        <w:ind w:left="-284" w:right="-199"/>
        <w:jc w:val="center"/>
        <w:rPr>
          <w:sz w:val="24"/>
        </w:rPr>
      </w:pPr>
    </w:p>
    <w:p w:rsidR="00933548" w:rsidRPr="00DA73EC" w:rsidRDefault="00933548" w:rsidP="00933548">
      <w:pPr>
        <w:pStyle w:val="2"/>
      </w:pPr>
      <w:r>
        <w:t>ДОКЛАД</w:t>
      </w:r>
    </w:p>
    <w:p w:rsidR="00933548" w:rsidRDefault="00933548" w:rsidP="00933548">
      <w:pPr>
        <w:pStyle w:val="2"/>
      </w:pPr>
      <w:r>
        <w:t xml:space="preserve">ПО </w:t>
      </w:r>
      <w:proofErr w:type="gramStart"/>
      <w:r>
        <w:t>ДИСЦИПЛИНЕ  «</w:t>
      </w:r>
      <w:proofErr w:type="gramEnd"/>
      <w:r>
        <w:t>ОРГАНИЗАЦИЯ И ПЛАНИРОВАНИЕ ПРОИЗВОДСТВА».</w:t>
      </w:r>
    </w:p>
    <w:p w:rsidR="00933548" w:rsidRDefault="00933548" w:rsidP="00933548">
      <w:pPr>
        <w:ind w:left="-284" w:right="-199"/>
        <w:jc w:val="center"/>
        <w:rPr>
          <w:sz w:val="24"/>
        </w:rPr>
      </w:pPr>
    </w:p>
    <w:p w:rsidR="00933548" w:rsidRPr="00937DEA" w:rsidRDefault="00933548" w:rsidP="00933548">
      <w:pPr>
        <w:ind w:left="-284" w:right="-199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937DEA">
        <w:rPr>
          <w:rFonts w:ascii="Times New Roman" w:hAnsi="Times New Roman"/>
          <w:b/>
          <w:sz w:val="40"/>
          <w:szCs w:val="40"/>
          <w:u w:val="single"/>
        </w:rPr>
        <w:t>Тема:</w:t>
      </w:r>
    </w:p>
    <w:p w:rsidR="00933548" w:rsidRDefault="00933548" w:rsidP="00933548">
      <w:pPr>
        <w:pStyle w:val="a3"/>
        <w:ind w:left="0" w:firstLine="0"/>
        <w:jc w:val="center"/>
        <w:rPr>
          <w:i w:val="0"/>
          <w:sz w:val="40"/>
          <w:szCs w:val="40"/>
        </w:rPr>
      </w:pPr>
      <w:r w:rsidRPr="00037B3F">
        <w:rPr>
          <w:i w:val="0"/>
          <w:sz w:val="40"/>
          <w:szCs w:val="40"/>
        </w:rPr>
        <w:t>«</w:t>
      </w:r>
      <w:r>
        <w:rPr>
          <w:i w:val="0"/>
          <w:sz w:val="40"/>
          <w:szCs w:val="40"/>
        </w:rPr>
        <w:t>Международные системы управления качеством</w:t>
      </w:r>
    </w:p>
    <w:p w:rsidR="00933548" w:rsidRPr="00037B3F" w:rsidRDefault="00933548" w:rsidP="00933548">
      <w:pPr>
        <w:pStyle w:val="a3"/>
        <w:ind w:left="0" w:firstLine="0"/>
        <w:jc w:val="center"/>
        <w:rPr>
          <w:i w:val="0"/>
          <w:sz w:val="40"/>
          <w:szCs w:val="40"/>
        </w:rPr>
      </w:pPr>
      <w:proofErr w:type="gramStart"/>
      <w:r>
        <w:rPr>
          <w:i w:val="0"/>
          <w:sz w:val="40"/>
          <w:szCs w:val="40"/>
        </w:rPr>
        <w:t>продукции</w:t>
      </w:r>
      <w:proofErr w:type="gramEnd"/>
      <w:r>
        <w:rPr>
          <w:i w:val="0"/>
          <w:sz w:val="40"/>
          <w:szCs w:val="40"/>
        </w:rPr>
        <w:t xml:space="preserve"> – </w:t>
      </w:r>
      <w:proofErr w:type="spellStart"/>
      <w:r>
        <w:rPr>
          <w:i w:val="0"/>
          <w:sz w:val="40"/>
          <w:szCs w:val="40"/>
        </w:rPr>
        <w:t>бенчмаркинг</w:t>
      </w:r>
      <w:proofErr w:type="spellEnd"/>
      <w:r>
        <w:rPr>
          <w:i w:val="0"/>
          <w:sz w:val="40"/>
          <w:szCs w:val="40"/>
        </w:rPr>
        <w:t>, система 6 сигма и т.д.</w:t>
      </w:r>
      <w:r w:rsidRPr="00037B3F">
        <w:rPr>
          <w:i w:val="0"/>
          <w:sz w:val="40"/>
          <w:szCs w:val="40"/>
        </w:rPr>
        <w:t>»</w:t>
      </w: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jc w:val="right"/>
        <w:rPr>
          <w:sz w:val="24"/>
        </w:rPr>
      </w:pPr>
    </w:p>
    <w:p w:rsidR="00933548" w:rsidRDefault="00933548" w:rsidP="00933548">
      <w:pPr>
        <w:ind w:left="-284" w:right="-199"/>
        <w:jc w:val="right"/>
        <w:rPr>
          <w:sz w:val="24"/>
        </w:rPr>
      </w:pPr>
      <w:r>
        <w:rPr>
          <w:sz w:val="24"/>
        </w:rPr>
        <w:t>Выполнили студенты: Перов Д.Ю. ИУ7-82</w:t>
      </w:r>
    </w:p>
    <w:p w:rsidR="00933548" w:rsidRDefault="00933548" w:rsidP="00933548">
      <w:pPr>
        <w:ind w:left="-284" w:right="-199"/>
        <w:jc w:val="right"/>
        <w:rPr>
          <w:sz w:val="24"/>
        </w:rPr>
      </w:pPr>
      <w:proofErr w:type="spellStart"/>
      <w:r>
        <w:rPr>
          <w:sz w:val="24"/>
        </w:rPr>
        <w:t>Шанов</w:t>
      </w:r>
      <w:proofErr w:type="spellEnd"/>
      <w:r>
        <w:rPr>
          <w:sz w:val="24"/>
        </w:rPr>
        <w:t xml:space="preserve"> Д.Н. ИУ7-82</w:t>
      </w: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rPr>
          <w:sz w:val="24"/>
        </w:rPr>
      </w:pPr>
    </w:p>
    <w:p w:rsidR="00933548" w:rsidRDefault="00933548" w:rsidP="00933548">
      <w:pPr>
        <w:ind w:left="-284" w:right="-199"/>
        <w:rPr>
          <w:sz w:val="24"/>
        </w:rPr>
      </w:pPr>
    </w:p>
    <w:p w:rsidR="00933548" w:rsidRPr="00A4240E" w:rsidRDefault="00933548" w:rsidP="00933548">
      <w:pPr>
        <w:pStyle w:val="2"/>
      </w:pPr>
      <w:r>
        <w:t>МОСКВА, 20</w:t>
      </w:r>
      <w:r w:rsidRPr="00D5415E">
        <w:t>1</w:t>
      </w:r>
      <w:r w:rsidRPr="00A4240E">
        <w:t>3</w:t>
      </w:r>
    </w:p>
    <w:p w:rsidR="001A29E6" w:rsidRDefault="001A29E6"/>
    <w:p w:rsidR="00933548" w:rsidRPr="00EF1725" w:rsidRDefault="00933548" w:rsidP="00933548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F172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Система управления качеством</w:t>
      </w:r>
      <w:r w:rsidRPr="00EF1725">
        <w:rPr>
          <w:rStyle w:val="apple-converted-space"/>
          <w:rFonts w:ascii="Times New Roman" w:hAnsi="Times New Roman"/>
          <w:color w:val="000000"/>
          <w:szCs w:val="24"/>
          <w:shd w:val="clear" w:color="auto" w:fill="FFFFFF"/>
        </w:rPr>
        <w:t> </w:t>
      </w:r>
      <w:r w:rsidRPr="00EF17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(система качества) — это совокупность руководителей предприятия и подразделений, каждый из которых выполняет свои функции по управлению качеством определёнными методами, взаимодействуя с другими руководителями в соответствии с установленным порядком.</w:t>
      </w:r>
    </w:p>
    <w:p w:rsidR="008518AC" w:rsidRPr="00513F42" w:rsidRDefault="008518AC" w:rsidP="008518AC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13F4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Система качества создается и внедряется на предприятии как средство, обеспечивающее проведение политики в области качества — достижение поставленных стратегических целей.</w:t>
      </w:r>
    </w:p>
    <w:p w:rsidR="008518AC" w:rsidRPr="00513F42" w:rsidRDefault="008518AC" w:rsidP="008518AC">
      <w:pPr>
        <w:shd w:val="clear" w:color="auto" w:fill="FFFFFF"/>
        <w:spacing w:line="255" w:lineRule="atLeast"/>
        <w:rPr>
          <w:rFonts w:ascii="Times New Roman" w:hAnsi="Times New Roman"/>
          <w:color w:val="000000"/>
          <w:sz w:val="24"/>
          <w:szCs w:val="24"/>
        </w:rPr>
      </w:pPr>
      <w:r w:rsidRPr="00513F42">
        <w:rPr>
          <w:rFonts w:ascii="Times New Roman" w:hAnsi="Times New Roman"/>
          <w:color w:val="000000"/>
          <w:sz w:val="24"/>
          <w:szCs w:val="24"/>
        </w:rPr>
        <w:t>В соответствии с международными стандартами ИСО 900 выделяются </w:t>
      </w:r>
      <w:r w:rsidRPr="00513F42">
        <w:rPr>
          <w:rFonts w:ascii="Times New Roman" w:hAnsi="Times New Roman"/>
          <w:b/>
          <w:bCs/>
          <w:color w:val="000000"/>
          <w:sz w:val="24"/>
          <w:szCs w:val="24"/>
        </w:rPr>
        <w:t>основные направления деятельности в области качества</w:t>
      </w:r>
      <w:r w:rsidRPr="00513F42">
        <w:rPr>
          <w:rFonts w:ascii="Times New Roman" w:hAnsi="Times New Roman"/>
          <w:color w:val="000000"/>
          <w:sz w:val="24"/>
          <w:szCs w:val="24"/>
        </w:rPr>
        <w:t>:</w:t>
      </w:r>
    </w:p>
    <w:p w:rsidR="008518AC" w:rsidRPr="00513F42" w:rsidRDefault="008518AC" w:rsidP="008518AC">
      <w:pPr>
        <w:widowControl/>
        <w:numPr>
          <w:ilvl w:val="0"/>
          <w:numId w:val="7"/>
        </w:numPr>
        <w:shd w:val="clear" w:color="auto" w:fill="FFFFFF"/>
        <w:snapToGrid/>
        <w:spacing w:after="30" w:line="255" w:lineRule="atLeast"/>
        <w:ind w:left="30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13F42">
        <w:rPr>
          <w:rFonts w:ascii="Times New Roman" w:hAnsi="Times New Roman"/>
          <w:color w:val="000000"/>
          <w:sz w:val="24"/>
          <w:szCs w:val="24"/>
        </w:rPr>
        <w:t>планирование</w:t>
      </w:r>
      <w:proofErr w:type="gramEnd"/>
      <w:r w:rsidRPr="00513F42">
        <w:rPr>
          <w:rFonts w:ascii="Times New Roman" w:hAnsi="Times New Roman"/>
          <w:color w:val="000000"/>
          <w:sz w:val="24"/>
          <w:szCs w:val="24"/>
        </w:rPr>
        <w:t xml:space="preserve"> качества;</w:t>
      </w:r>
      <w:bookmarkStart w:id="0" w:name="_GoBack"/>
      <w:bookmarkEnd w:id="0"/>
    </w:p>
    <w:p w:rsidR="008518AC" w:rsidRPr="00513F42" w:rsidRDefault="008518AC" w:rsidP="008518AC">
      <w:pPr>
        <w:widowControl/>
        <w:numPr>
          <w:ilvl w:val="0"/>
          <w:numId w:val="7"/>
        </w:numPr>
        <w:shd w:val="clear" w:color="auto" w:fill="FFFFFF"/>
        <w:snapToGrid/>
        <w:spacing w:after="30" w:line="255" w:lineRule="atLeast"/>
        <w:ind w:left="30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13F42">
        <w:rPr>
          <w:rFonts w:ascii="Times New Roman" w:hAnsi="Times New Roman"/>
          <w:color w:val="000000"/>
          <w:sz w:val="24"/>
          <w:szCs w:val="24"/>
        </w:rPr>
        <w:t>управление</w:t>
      </w:r>
      <w:proofErr w:type="gramEnd"/>
      <w:r w:rsidRPr="00513F42">
        <w:rPr>
          <w:rFonts w:ascii="Times New Roman" w:hAnsi="Times New Roman"/>
          <w:color w:val="000000"/>
          <w:sz w:val="24"/>
          <w:szCs w:val="24"/>
        </w:rPr>
        <w:t xml:space="preserve"> качеством;</w:t>
      </w:r>
    </w:p>
    <w:p w:rsidR="008518AC" w:rsidRPr="00513F42" w:rsidRDefault="008518AC" w:rsidP="008518AC">
      <w:pPr>
        <w:widowControl/>
        <w:numPr>
          <w:ilvl w:val="0"/>
          <w:numId w:val="7"/>
        </w:numPr>
        <w:shd w:val="clear" w:color="auto" w:fill="FFFFFF"/>
        <w:snapToGrid/>
        <w:spacing w:after="30" w:line="255" w:lineRule="atLeast"/>
        <w:ind w:left="30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13F42">
        <w:rPr>
          <w:rFonts w:ascii="Times New Roman" w:hAnsi="Times New Roman"/>
          <w:color w:val="000000"/>
          <w:sz w:val="24"/>
          <w:szCs w:val="24"/>
        </w:rPr>
        <w:t>обеспечение</w:t>
      </w:r>
      <w:proofErr w:type="gramEnd"/>
      <w:r w:rsidRPr="00513F42">
        <w:rPr>
          <w:rFonts w:ascii="Times New Roman" w:hAnsi="Times New Roman"/>
          <w:color w:val="000000"/>
          <w:sz w:val="24"/>
          <w:szCs w:val="24"/>
        </w:rPr>
        <w:t xml:space="preserve"> качества;</w:t>
      </w:r>
    </w:p>
    <w:p w:rsidR="008518AC" w:rsidRPr="00513F42" w:rsidRDefault="008518AC" w:rsidP="008518AC">
      <w:pPr>
        <w:widowControl/>
        <w:numPr>
          <w:ilvl w:val="0"/>
          <w:numId w:val="7"/>
        </w:numPr>
        <w:shd w:val="clear" w:color="auto" w:fill="FFFFFF"/>
        <w:snapToGrid/>
        <w:spacing w:after="30" w:line="255" w:lineRule="atLeast"/>
        <w:ind w:left="30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13F42">
        <w:rPr>
          <w:rFonts w:ascii="Times New Roman" w:hAnsi="Times New Roman"/>
          <w:color w:val="000000"/>
          <w:sz w:val="24"/>
          <w:szCs w:val="24"/>
        </w:rPr>
        <w:t>улучшение</w:t>
      </w:r>
      <w:proofErr w:type="gramEnd"/>
      <w:r w:rsidRPr="00513F42">
        <w:rPr>
          <w:rFonts w:ascii="Times New Roman" w:hAnsi="Times New Roman"/>
          <w:color w:val="000000"/>
          <w:sz w:val="24"/>
          <w:szCs w:val="24"/>
        </w:rPr>
        <w:t xml:space="preserve"> качества.</w:t>
      </w: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Default="00933548" w:rsidP="00742C36">
      <w:pPr>
        <w:ind w:firstLine="0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EF1725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Бенчмаркинг</w:t>
      </w:r>
      <w:proofErr w:type="spellEnd"/>
      <w:r w:rsidRPr="00EF172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933548" w:rsidRPr="00EF1725" w:rsidRDefault="00933548" w:rsidP="00933548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F172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Бенчмаркинг</w:t>
      </w:r>
      <w:proofErr w:type="spellEnd"/>
      <w:r w:rsidRPr="00EF1725">
        <w:rPr>
          <w:rStyle w:val="apple-converted-space"/>
          <w:rFonts w:ascii="Times New Roman" w:hAnsi="Times New Roman"/>
          <w:color w:val="000000"/>
          <w:szCs w:val="24"/>
          <w:shd w:val="clear" w:color="auto" w:fill="FFFFFF"/>
        </w:rPr>
        <w:t> </w:t>
      </w:r>
      <w:r w:rsidRPr="00EF17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—</w:t>
      </w:r>
      <w:proofErr w:type="gramEnd"/>
      <w:r w:rsidRPr="00EF17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это процесс определения, понимания и адаптации имеющихся примеров эффективного функционирования компании с целью улучшения собственной работы. Он в равной степени включает в себя два процесса:</w:t>
      </w:r>
      <w:r w:rsidRPr="00EF1725">
        <w:rPr>
          <w:rStyle w:val="apple-converted-space"/>
          <w:rFonts w:ascii="Times New Roman" w:hAnsi="Times New Roman"/>
          <w:color w:val="000000"/>
          <w:szCs w:val="24"/>
          <w:shd w:val="clear" w:color="auto" w:fill="FFFFFF"/>
        </w:rPr>
        <w:t> </w:t>
      </w:r>
      <w:r w:rsidRPr="00EF1725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оценивание</w:t>
      </w:r>
      <w:r w:rsidRPr="00EF1725">
        <w:rPr>
          <w:rStyle w:val="apple-converted-space"/>
          <w:rFonts w:ascii="Times New Roman" w:hAnsi="Times New Roman"/>
          <w:color w:val="000000"/>
          <w:szCs w:val="24"/>
          <w:shd w:val="clear" w:color="auto" w:fill="FFFFFF"/>
        </w:rPr>
        <w:t> </w:t>
      </w:r>
      <w:r w:rsidRPr="00EF17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 </w:t>
      </w:r>
      <w:r w:rsidRPr="00EF1725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сопоставление</w:t>
      </w:r>
      <w:r w:rsidRPr="00EF17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933548" w:rsidRPr="00EF1725" w:rsidRDefault="00933548" w:rsidP="00933548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EF1725">
        <w:rPr>
          <w:color w:val="000000"/>
        </w:rPr>
        <w:t>Обычно за образец принимают «лучшую» продукцию и маркетинговый процесс, используемые прямыми конкурентами и фирмами, работающими в других подобных областях, для выявления фирмой возможных способов совершенствования её собственных продуктов и методов работы.</w:t>
      </w:r>
    </w:p>
    <w:p w:rsidR="00933548" w:rsidRPr="00EF1725" w:rsidRDefault="00933548" w:rsidP="00933548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proofErr w:type="spellStart"/>
      <w:r w:rsidRPr="00EF1725">
        <w:rPr>
          <w:color w:val="000000"/>
        </w:rPr>
        <w:t>Бенчмаркинг</w:t>
      </w:r>
      <w:proofErr w:type="spellEnd"/>
      <w:r w:rsidRPr="00EF1725">
        <w:rPr>
          <w:color w:val="000000"/>
        </w:rPr>
        <w:t xml:space="preserve"> можно рассматривать как одно из направлений стратегически ориентированных маркетинговых исследований.</w:t>
      </w:r>
    </w:p>
    <w:p w:rsidR="00933548" w:rsidRPr="00EF1725" w:rsidRDefault="00933548" w:rsidP="00933548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EF1725">
        <w:rPr>
          <w:color w:val="000000"/>
        </w:rPr>
        <w:t>Недостатки: трудность получения объективных показателей из-за закрытости компаний, в том числе собственной. Существующие системы финансового и налогового учёта не всегда позволяют получить реальные данные по тем или иным направлениям деятельности.</w:t>
      </w:r>
    </w:p>
    <w:p w:rsidR="00933548" w:rsidRPr="00EF1725" w:rsidRDefault="00933548" w:rsidP="00933548">
      <w:pPr>
        <w:pStyle w:val="a4"/>
        <w:shd w:val="clear" w:color="auto" w:fill="FFFFFF"/>
        <w:spacing w:before="96" w:beforeAutospacing="0" w:after="120" w:afterAutospacing="0" w:line="288" w:lineRule="atLeast"/>
        <w:rPr>
          <w:b/>
          <w:color w:val="000000"/>
        </w:rPr>
      </w:pPr>
      <w:r w:rsidRPr="00EF1725">
        <w:rPr>
          <w:b/>
          <w:color w:val="000000"/>
        </w:rPr>
        <w:t xml:space="preserve">Основные этапы </w:t>
      </w:r>
      <w:proofErr w:type="spellStart"/>
      <w:r w:rsidRPr="00EF1725">
        <w:rPr>
          <w:b/>
          <w:color w:val="000000"/>
        </w:rPr>
        <w:t>бенчмаркинга</w:t>
      </w:r>
      <w:proofErr w:type="spellEnd"/>
    </w:p>
    <w:p w:rsidR="00933548" w:rsidRPr="00EF1725" w:rsidRDefault="00933548" w:rsidP="00933548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EF1725">
        <w:rPr>
          <w:noProof/>
          <w:color w:val="000000"/>
        </w:rPr>
        <w:drawing>
          <wp:inline distT="0" distB="0" distL="0" distR="0" wp14:anchorId="48F1503A" wp14:editId="6C9F930A">
            <wp:extent cx="53625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8" w:rsidRPr="00EF1725" w:rsidRDefault="00933548" w:rsidP="00933548">
      <w:pPr>
        <w:pStyle w:val="a4"/>
        <w:shd w:val="clear" w:color="auto" w:fill="FFFFFF"/>
        <w:spacing w:before="96" w:beforeAutospacing="0" w:after="120" w:afterAutospacing="0" w:line="288" w:lineRule="atLeast"/>
        <w:rPr>
          <w:b/>
          <w:color w:val="000000"/>
        </w:rPr>
      </w:pPr>
      <w:r w:rsidRPr="00EF1725">
        <w:rPr>
          <w:b/>
          <w:color w:val="000000"/>
        </w:rPr>
        <w:t xml:space="preserve">Виды </w:t>
      </w:r>
      <w:proofErr w:type="spellStart"/>
      <w:r w:rsidRPr="00EF1725">
        <w:rPr>
          <w:b/>
          <w:color w:val="000000"/>
        </w:rPr>
        <w:t>бенчмаркинга</w:t>
      </w:r>
      <w:proofErr w:type="spellEnd"/>
    </w:p>
    <w:p w:rsidR="00933548" w:rsidRPr="00EF1725" w:rsidRDefault="00933548" w:rsidP="00933548">
      <w:pPr>
        <w:widowControl/>
        <w:numPr>
          <w:ilvl w:val="0"/>
          <w:numId w:val="1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>Бенчмаркинг</w:t>
      </w:r>
      <w:proofErr w:type="spellEnd"/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 xml:space="preserve"> конкурентоспособности</w:t>
      </w:r>
      <w:r w:rsidRPr="00EF1725">
        <w:rPr>
          <w:rFonts w:ascii="Times New Roman" w:hAnsi="Times New Roman"/>
          <w:color w:val="000000"/>
          <w:sz w:val="24"/>
          <w:szCs w:val="24"/>
        </w:rPr>
        <w:t> - измерение характеристик предприятия, исследования специфических продуктов, возможностей процесса или административных методов и сопоставление их с характеристиками конкурентов.</w:t>
      </w:r>
    </w:p>
    <w:p w:rsidR="00933548" w:rsidRPr="00EF1725" w:rsidRDefault="00933548" w:rsidP="00933548">
      <w:pPr>
        <w:widowControl/>
        <w:numPr>
          <w:ilvl w:val="0"/>
          <w:numId w:val="1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 xml:space="preserve">Внутренний </w:t>
      </w:r>
      <w:proofErr w:type="spellStart"/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>бенчмаркинг</w:t>
      </w:r>
      <w:proofErr w:type="spellEnd"/>
      <w:r w:rsidRPr="00EF1725">
        <w:rPr>
          <w:rFonts w:ascii="Times New Roman" w:hAnsi="Times New Roman"/>
          <w:color w:val="000000"/>
          <w:sz w:val="24"/>
          <w:szCs w:val="24"/>
        </w:rPr>
        <w:t> - сопоставляются характеристики производственных единиц со схожими бизнес-процессами внутри организации.</w:t>
      </w:r>
    </w:p>
    <w:p w:rsidR="00933548" w:rsidRPr="00EF1725" w:rsidRDefault="00933548" w:rsidP="00933548">
      <w:pPr>
        <w:widowControl/>
        <w:numPr>
          <w:ilvl w:val="0"/>
          <w:numId w:val="1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 xml:space="preserve">Функциональный </w:t>
      </w:r>
      <w:proofErr w:type="spellStart"/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>бенчмаркинг</w:t>
      </w:r>
      <w:proofErr w:type="spellEnd"/>
      <w:r w:rsidRPr="00EF1725">
        <w:rPr>
          <w:rFonts w:ascii="Times New Roman" w:hAnsi="Times New Roman"/>
          <w:color w:val="000000"/>
          <w:sz w:val="24"/>
          <w:szCs w:val="24"/>
        </w:rPr>
        <w:t> - сравниваются определённые функции двух или более организаций в том же секторе.</w:t>
      </w:r>
    </w:p>
    <w:p w:rsidR="00933548" w:rsidRPr="00933548" w:rsidRDefault="00933548" w:rsidP="00933548">
      <w:pPr>
        <w:widowControl/>
        <w:numPr>
          <w:ilvl w:val="0"/>
          <w:numId w:val="1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>Бенчмаркинг</w:t>
      </w:r>
      <w:proofErr w:type="spellEnd"/>
      <w:r w:rsidRPr="00EF1725">
        <w:rPr>
          <w:rFonts w:ascii="Times New Roman" w:hAnsi="Times New Roman"/>
          <w:b/>
          <w:bCs/>
          <w:color w:val="000000"/>
          <w:sz w:val="24"/>
          <w:szCs w:val="24"/>
        </w:rPr>
        <w:t xml:space="preserve"> процесса</w:t>
      </w:r>
      <w:r w:rsidRPr="00EF1725">
        <w:rPr>
          <w:rFonts w:ascii="Times New Roman" w:hAnsi="Times New Roman"/>
          <w:color w:val="000000"/>
          <w:sz w:val="24"/>
          <w:szCs w:val="24"/>
        </w:rPr>
        <w:t> - сравниваются показатели определённых процессов и ограниченных функций с предприятиями у которых лучшие характеристики в аналогичных процессах.</w:t>
      </w:r>
    </w:p>
    <w:p w:rsidR="00933548" w:rsidRPr="00933548" w:rsidRDefault="00933548" w:rsidP="00933548">
      <w:pPr>
        <w:rPr>
          <w:rFonts w:ascii="Times New Roman" w:hAnsi="Times New Roman"/>
          <w:b/>
          <w:sz w:val="28"/>
          <w:szCs w:val="28"/>
        </w:rPr>
      </w:pPr>
      <w:r w:rsidRPr="00EF1725">
        <w:rPr>
          <w:rFonts w:ascii="Times New Roman" w:hAnsi="Times New Roman"/>
          <w:b/>
          <w:sz w:val="28"/>
          <w:szCs w:val="28"/>
        </w:rPr>
        <w:lastRenderedPageBreak/>
        <w:t>Принцип 6 сигм</w:t>
      </w:r>
    </w:p>
    <w:p w:rsidR="00933548" w:rsidRPr="00EF1725" w:rsidRDefault="00933548" w:rsidP="00933548">
      <w:pPr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</w:pPr>
      <w:r w:rsidRPr="00EF1725">
        <w:rPr>
          <w:rStyle w:val="a5"/>
          <w:rFonts w:ascii="Times New Roman" w:hAnsi="Times New Roman"/>
          <w:iCs/>
          <w:color w:val="222222"/>
          <w:sz w:val="24"/>
          <w:szCs w:val="24"/>
        </w:rPr>
        <w:t xml:space="preserve">Шесть сигм </w:t>
      </w:r>
      <w:r w:rsidRPr="00EF172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— </w:t>
      </w:r>
      <w:r w:rsidRPr="00EF1725"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>это один из методов управления процессами, основанный на проведении статистической оценки фактов, данных процесса, систематическом поиске и разработке мероприятий по повышению уровня выхода годной продукции, их последовательному внедрению и последующему анализу безошибочности процессов для увеличения удовлетворенности клиентов.</w:t>
      </w:r>
      <w:r w:rsidRPr="00EF172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 </w:t>
      </w:r>
    </w:p>
    <w:p w:rsidR="00933548" w:rsidRPr="00EF1725" w:rsidRDefault="00933548" w:rsidP="00933548">
      <w:pPr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sz w:val="24"/>
          <w:szCs w:val="24"/>
        </w:rPr>
      </w:pPr>
      <w:r w:rsidRPr="00EF1725">
        <w:rPr>
          <w:rFonts w:ascii="Times New Roman" w:hAnsi="Times New Roman"/>
          <w:sz w:val="24"/>
          <w:szCs w:val="24"/>
        </w:rPr>
        <w:t xml:space="preserve">Корпорацией </w:t>
      </w:r>
      <w:proofErr w:type="spellStart"/>
      <w:r w:rsidRPr="00EF1725">
        <w:rPr>
          <w:rFonts w:ascii="Times New Roman" w:hAnsi="Times New Roman"/>
          <w:sz w:val="24"/>
          <w:szCs w:val="24"/>
        </w:rPr>
        <w:t>Motorola</w:t>
      </w:r>
      <w:proofErr w:type="spellEnd"/>
      <w:r w:rsidRPr="00EF1725">
        <w:rPr>
          <w:rFonts w:ascii="Times New Roman" w:hAnsi="Times New Roman"/>
          <w:sz w:val="24"/>
          <w:szCs w:val="24"/>
        </w:rPr>
        <w:t xml:space="preserve"> предложен систематический образ действий при реализации метода шесть </w:t>
      </w:r>
      <w:proofErr w:type="gramStart"/>
      <w:r w:rsidRPr="00EF1725">
        <w:rPr>
          <w:rFonts w:ascii="Times New Roman" w:hAnsi="Times New Roman"/>
          <w:sz w:val="24"/>
          <w:szCs w:val="24"/>
        </w:rPr>
        <w:t>сигм ,</w:t>
      </w:r>
      <w:proofErr w:type="gramEnd"/>
      <w:r w:rsidRPr="00EF1725">
        <w:rPr>
          <w:rFonts w:ascii="Times New Roman" w:hAnsi="Times New Roman"/>
          <w:sz w:val="24"/>
          <w:szCs w:val="24"/>
        </w:rPr>
        <w:t xml:space="preserve"> который состоит из пяти шагов и называется </w:t>
      </w:r>
      <w:r w:rsidRPr="00EF1725">
        <w:rPr>
          <w:rFonts w:ascii="Times New Roman" w:hAnsi="Times New Roman"/>
          <w:b/>
          <w:bCs/>
          <w:sz w:val="24"/>
          <w:szCs w:val="24"/>
        </w:rPr>
        <w:t>DMAIC</w:t>
      </w:r>
      <w:r w:rsidRPr="00EF1725">
        <w:rPr>
          <w:rFonts w:ascii="Times New Roman" w:hAnsi="Times New Roman"/>
          <w:sz w:val="24"/>
          <w:szCs w:val="24"/>
        </w:rPr>
        <w:t xml:space="preserve"> (англ. </w:t>
      </w:r>
      <w:proofErr w:type="spellStart"/>
      <w:r w:rsidRPr="00EF1725">
        <w:rPr>
          <w:rFonts w:ascii="Times New Roman" w:hAnsi="Times New Roman"/>
          <w:sz w:val="24"/>
          <w:szCs w:val="24"/>
        </w:rPr>
        <w:t>define</w:t>
      </w:r>
      <w:proofErr w:type="spellEnd"/>
      <w:r w:rsidRPr="00EF17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1725">
        <w:rPr>
          <w:rFonts w:ascii="Times New Roman" w:hAnsi="Times New Roman"/>
          <w:sz w:val="24"/>
          <w:szCs w:val="24"/>
        </w:rPr>
        <w:t>measure</w:t>
      </w:r>
      <w:proofErr w:type="spellEnd"/>
      <w:r w:rsidRPr="00EF17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1725">
        <w:rPr>
          <w:rFonts w:ascii="Times New Roman" w:hAnsi="Times New Roman"/>
          <w:sz w:val="24"/>
          <w:szCs w:val="24"/>
        </w:rPr>
        <w:t>analyze</w:t>
      </w:r>
      <w:proofErr w:type="spellEnd"/>
      <w:r w:rsidRPr="00EF17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1725">
        <w:rPr>
          <w:rFonts w:ascii="Times New Roman" w:hAnsi="Times New Roman"/>
          <w:sz w:val="24"/>
          <w:szCs w:val="24"/>
        </w:rPr>
        <w:t>improve</w:t>
      </w:r>
      <w:proofErr w:type="spellEnd"/>
      <w:r w:rsidRPr="00EF17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1725">
        <w:rPr>
          <w:rFonts w:ascii="Times New Roman" w:hAnsi="Times New Roman"/>
          <w:sz w:val="24"/>
          <w:szCs w:val="24"/>
        </w:rPr>
        <w:t>control</w:t>
      </w:r>
      <w:proofErr w:type="spellEnd"/>
      <w:r w:rsidRPr="00EF1725">
        <w:rPr>
          <w:rFonts w:ascii="Times New Roman" w:hAnsi="Times New Roman"/>
          <w:sz w:val="24"/>
          <w:szCs w:val="24"/>
        </w:rPr>
        <w:t>):</w:t>
      </w:r>
    </w:p>
    <w:p w:rsidR="00933548" w:rsidRPr="00EF1725" w:rsidRDefault="00933548" w:rsidP="0093354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1725">
        <w:rPr>
          <w:rFonts w:ascii="Times New Roman" w:hAnsi="Times New Roman" w:cs="Times New Roman"/>
          <w:sz w:val="24"/>
          <w:szCs w:val="24"/>
        </w:rPr>
        <w:t>определение</w:t>
      </w:r>
      <w:proofErr w:type="gramEnd"/>
      <w:r w:rsidRPr="00EF1725">
        <w:rPr>
          <w:rFonts w:ascii="Times New Roman" w:hAnsi="Times New Roman" w:cs="Times New Roman"/>
          <w:sz w:val="24"/>
          <w:szCs w:val="24"/>
        </w:rPr>
        <w:t xml:space="preserve"> целей проекта и запросов потребителей (внутренних и внешних);</w:t>
      </w:r>
    </w:p>
    <w:p w:rsidR="00933548" w:rsidRPr="00EF1725" w:rsidRDefault="00933548" w:rsidP="0093354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1725">
        <w:rPr>
          <w:rFonts w:ascii="Times New Roman" w:hAnsi="Times New Roman" w:cs="Times New Roman"/>
          <w:sz w:val="24"/>
          <w:szCs w:val="24"/>
        </w:rPr>
        <w:t>измерение</w:t>
      </w:r>
      <w:proofErr w:type="gramEnd"/>
      <w:r w:rsidRPr="00EF1725">
        <w:rPr>
          <w:rFonts w:ascii="Times New Roman" w:hAnsi="Times New Roman" w:cs="Times New Roman"/>
          <w:sz w:val="24"/>
          <w:szCs w:val="24"/>
        </w:rPr>
        <w:t xml:space="preserve"> процесса, чтобы определить текущее выполнение;</w:t>
      </w:r>
    </w:p>
    <w:p w:rsidR="00933548" w:rsidRPr="00EF1725" w:rsidRDefault="00933548" w:rsidP="0093354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1725">
        <w:rPr>
          <w:rFonts w:ascii="Times New Roman" w:hAnsi="Times New Roman" w:cs="Times New Roman"/>
          <w:sz w:val="24"/>
          <w:szCs w:val="24"/>
        </w:rPr>
        <w:t>анализ</w:t>
      </w:r>
      <w:proofErr w:type="gramEnd"/>
      <w:r w:rsidRPr="00EF1725">
        <w:rPr>
          <w:rFonts w:ascii="Times New Roman" w:hAnsi="Times New Roman" w:cs="Times New Roman"/>
          <w:sz w:val="24"/>
          <w:szCs w:val="24"/>
        </w:rPr>
        <w:t xml:space="preserve"> дефектов, определение коренных причин дефектов;</w:t>
      </w:r>
    </w:p>
    <w:p w:rsidR="00933548" w:rsidRPr="00EF1725" w:rsidRDefault="00933548" w:rsidP="0093354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1725">
        <w:rPr>
          <w:rFonts w:ascii="Times New Roman" w:hAnsi="Times New Roman" w:cs="Times New Roman"/>
          <w:sz w:val="24"/>
          <w:szCs w:val="24"/>
        </w:rPr>
        <w:t>улучшение</w:t>
      </w:r>
      <w:proofErr w:type="gramEnd"/>
      <w:r w:rsidRPr="00EF1725">
        <w:rPr>
          <w:rFonts w:ascii="Times New Roman" w:hAnsi="Times New Roman" w:cs="Times New Roman"/>
          <w:sz w:val="24"/>
          <w:szCs w:val="24"/>
        </w:rPr>
        <w:t xml:space="preserve"> процесса через сокращение дефектов;</w:t>
      </w:r>
    </w:p>
    <w:p w:rsidR="00933548" w:rsidRPr="00EF1725" w:rsidRDefault="00933548" w:rsidP="0093354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1725">
        <w:rPr>
          <w:rFonts w:ascii="Times New Roman" w:hAnsi="Times New Roman" w:cs="Times New Roman"/>
          <w:sz w:val="24"/>
          <w:szCs w:val="24"/>
        </w:rPr>
        <w:t>контроль</w:t>
      </w:r>
      <w:proofErr w:type="gramEnd"/>
      <w:r w:rsidRPr="00EF1725">
        <w:rPr>
          <w:rFonts w:ascii="Times New Roman" w:hAnsi="Times New Roman" w:cs="Times New Roman"/>
          <w:sz w:val="24"/>
          <w:szCs w:val="24"/>
        </w:rPr>
        <w:t xml:space="preserve"> дальнейшего протекания процесса.</w:t>
      </w:r>
    </w:p>
    <w:p w:rsidR="00933548" w:rsidRPr="00EF1725" w:rsidRDefault="00933548" w:rsidP="00933548">
      <w:pPr>
        <w:rPr>
          <w:rFonts w:ascii="Times New Roman" w:hAnsi="Times New Roman"/>
          <w:i/>
          <w:iCs/>
          <w:color w:val="222222"/>
          <w:sz w:val="21"/>
          <w:szCs w:val="21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sz w:val="24"/>
          <w:szCs w:val="24"/>
        </w:rPr>
      </w:pPr>
      <w:r w:rsidRPr="00EF1725">
        <w:rPr>
          <w:rFonts w:ascii="Times New Roman" w:hAnsi="Times New Roman"/>
          <w:noProof/>
        </w:rPr>
        <w:drawing>
          <wp:inline distT="0" distB="0" distL="0" distR="0" wp14:anchorId="40D8DBE5" wp14:editId="5A78C45F">
            <wp:extent cx="4876800" cy="3067050"/>
            <wp:effectExtent l="0" t="0" r="0" b="0"/>
            <wp:docPr id="4" name="Рисунок 4" descr="Процесс внедрения six 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цесс внедрения six 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48" w:rsidRDefault="00933548" w:rsidP="00933548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ind w:firstLine="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33548" w:rsidRPr="00EF1725" w:rsidRDefault="00933548" w:rsidP="00933548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EF172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Бережливое производство</w:t>
      </w:r>
    </w:p>
    <w:p w:rsidR="00933548" w:rsidRPr="00EF1725" w:rsidRDefault="00933548" w:rsidP="00933548">
      <w:pPr>
        <w:rPr>
          <w:rFonts w:ascii="Times New Roman" w:hAnsi="Times New Roman"/>
          <w:color w:val="000000"/>
          <w:sz w:val="20"/>
          <w:shd w:val="clear" w:color="auto" w:fill="FFFFFF"/>
        </w:rPr>
      </w:pPr>
      <w:r w:rsidRPr="00EF172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Бережливое </w:t>
      </w:r>
      <w:proofErr w:type="gramStart"/>
      <w:r w:rsidRPr="00EF172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производство</w:t>
      </w:r>
      <w:r w:rsidRPr="00EF172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 -</w:t>
      </w:r>
      <w:proofErr w:type="gramEnd"/>
      <w:r w:rsidRPr="00EF172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5768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концепция управления, основанная на постоянном стремлении к устранению всех видов потерь. Бережливое производство предполагает вовлечение в процесс оптимизации бизнеса каждого сотрудника и максимальную ориентацию на потребителя. Возникла как интерпретация идей производственной системы компании</w:t>
      </w:r>
      <w:r w:rsidRPr="0057685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76850">
        <w:rPr>
          <w:rFonts w:ascii="Times New Roman" w:hAnsi="Times New Roman"/>
          <w:sz w:val="24"/>
          <w:szCs w:val="24"/>
          <w:lang w:val="en-US"/>
        </w:rPr>
        <w:t>Toyota</w:t>
      </w:r>
      <w:r w:rsidRPr="005768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американскими исследователями её феномена.</w:t>
      </w:r>
    </w:p>
    <w:p w:rsidR="00933548" w:rsidRPr="00EF1725" w:rsidRDefault="00933548" w:rsidP="00933548">
      <w:pPr>
        <w:pStyle w:val="3"/>
        <w:shd w:val="clear" w:color="auto" w:fill="FFFFFF"/>
        <w:spacing w:before="0" w:after="72" w:line="288" w:lineRule="atLeast"/>
        <w:rPr>
          <w:rFonts w:ascii="Times New Roman" w:hAnsi="Times New Roman" w:cs="Times New Roman"/>
          <w:b/>
          <w:color w:val="000000"/>
        </w:rPr>
      </w:pPr>
      <w:r w:rsidRPr="00EF1725">
        <w:rPr>
          <w:rStyle w:val="mw-headline"/>
          <w:rFonts w:ascii="Times New Roman" w:hAnsi="Times New Roman" w:cs="Times New Roman"/>
          <w:b/>
          <w:color w:val="000000"/>
        </w:rPr>
        <w:t>Основные принципы</w:t>
      </w:r>
    </w:p>
    <w:p w:rsidR="00933548" w:rsidRPr="00EF1725" w:rsidRDefault="00933548" w:rsidP="00933548">
      <w:pPr>
        <w:pStyle w:val="a4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EF1725">
        <w:rPr>
          <w:color w:val="000000"/>
        </w:rPr>
        <w:t xml:space="preserve">Джим </w:t>
      </w:r>
      <w:proofErr w:type="spellStart"/>
      <w:r w:rsidRPr="00EF1725">
        <w:rPr>
          <w:color w:val="000000"/>
        </w:rPr>
        <w:t>Вумек</w:t>
      </w:r>
      <w:proofErr w:type="spellEnd"/>
      <w:r w:rsidRPr="00EF1725">
        <w:rPr>
          <w:color w:val="000000"/>
        </w:rPr>
        <w:t xml:space="preserve"> и </w:t>
      </w:r>
      <w:proofErr w:type="spellStart"/>
      <w:r w:rsidRPr="00EF1725">
        <w:rPr>
          <w:color w:val="000000"/>
        </w:rPr>
        <w:t>Дэниел</w:t>
      </w:r>
      <w:proofErr w:type="spellEnd"/>
      <w:r w:rsidRPr="00EF1725">
        <w:rPr>
          <w:color w:val="000000"/>
        </w:rPr>
        <w:t xml:space="preserve"> Джонс в книге «Бережливое производство: Как избавиться от потерь и добиться процветания вашей компании» излагают суть бережливого производства как процесс, который включает пять этапов:</w:t>
      </w:r>
    </w:p>
    <w:p w:rsidR="00933548" w:rsidRPr="00EF1725" w:rsidRDefault="00933548" w:rsidP="00933548">
      <w:pPr>
        <w:widowControl/>
        <w:numPr>
          <w:ilvl w:val="0"/>
          <w:numId w:val="3"/>
        </w:numPr>
        <w:shd w:val="clear" w:color="auto" w:fill="FFFFFF"/>
        <w:snapToGrid/>
        <w:spacing w:before="100" w:beforeAutospacing="1" w:after="24" w:line="288" w:lineRule="atLeast"/>
        <w:ind w:left="768"/>
        <w:rPr>
          <w:rFonts w:ascii="Times New Roman" w:hAnsi="Times New Roman"/>
          <w:color w:val="000000"/>
          <w:sz w:val="24"/>
          <w:szCs w:val="24"/>
        </w:rPr>
      </w:pPr>
      <w:r w:rsidRPr="00EF1725">
        <w:rPr>
          <w:rFonts w:ascii="Times New Roman" w:hAnsi="Times New Roman"/>
          <w:color w:val="000000"/>
          <w:sz w:val="24"/>
          <w:szCs w:val="24"/>
        </w:rPr>
        <w:t>Определить ценность конкретного продукта.</w:t>
      </w:r>
    </w:p>
    <w:p w:rsidR="00933548" w:rsidRPr="00EF1725" w:rsidRDefault="00933548" w:rsidP="00933548">
      <w:pPr>
        <w:widowControl/>
        <w:numPr>
          <w:ilvl w:val="0"/>
          <w:numId w:val="3"/>
        </w:numPr>
        <w:shd w:val="clear" w:color="auto" w:fill="FFFFFF"/>
        <w:snapToGrid/>
        <w:spacing w:before="100" w:beforeAutospacing="1" w:after="24" w:line="288" w:lineRule="atLeast"/>
        <w:ind w:left="768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F1725">
        <w:rPr>
          <w:rFonts w:ascii="Times New Roman" w:hAnsi="Times New Roman"/>
          <w:color w:val="000000"/>
          <w:sz w:val="24"/>
          <w:szCs w:val="24"/>
        </w:rPr>
        <w:t>Определить</w:t>
      </w:r>
      <w:r w:rsidRPr="00EF1725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EF1725">
        <w:rPr>
          <w:rStyle w:val="apple-converted-space"/>
          <w:color w:val="000000"/>
          <w:szCs w:val="24"/>
        </w:rPr>
        <w:t xml:space="preserve"> </w:t>
      </w:r>
      <w:r>
        <w:rPr>
          <w:rStyle w:val="apple-converted-space"/>
          <w:color w:val="000000"/>
          <w:szCs w:val="24"/>
        </w:rPr>
        <w:t>поток</w:t>
      </w:r>
      <w:proofErr w:type="gramEnd"/>
      <w:r>
        <w:rPr>
          <w:rStyle w:val="apple-converted-space"/>
          <w:color w:val="000000"/>
          <w:szCs w:val="24"/>
        </w:rPr>
        <w:t xml:space="preserve"> создания ценности </w:t>
      </w:r>
      <w:r w:rsidRPr="00EF1725">
        <w:rPr>
          <w:rFonts w:ascii="Times New Roman" w:hAnsi="Times New Roman"/>
          <w:color w:val="000000"/>
          <w:sz w:val="24"/>
          <w:szCs w:val="24"/>
        </w:rPr>
        <w:t>для этого продукта.</w:t>
      </w:r>
    </w:p>
    <w:p w:rsidR="00933548" w:rsidRPr="00EF1725" w:rsidRDefault="00933548" w:rsidP="00933548">
      <w:pPr>
        <w:widowControl/>
        <w:numPr>
          <w:ilvl w:val="0"/>
          <w:numId w:val="3"/>
        </w:numPr>
        <w:shd w:val="clear" w:color="auto" w:fill="FFFFFF"/>
        <w:snapToGrid/>
        <w:spacing w:before="100" w:beforeAutospacing="1" w:after="24" w:line="288" w:lineRule="atLeast"/>
        <w:ind w:left="768"/>
        <w:rPr>
          <w:rFonts w:ascii="Times New Roman" w:hAnsi="Times New Roman"/>
          <w:color w:val="000000"/>
          <w:sz w:val="24"/>
          <w:szCs w:val="24"/>
        </w:rPr>
      </w:pPr>
      <w:r w:rsidRPr="00EF1725">
        <w:rPr>
          <w:rFonts w:ascii="Times New Roman" w:hAnsi="Times New Roman"/>
          <w:color w:val="000000"/>
          <w:sz w:val="24"/>
          <w:szCs w:val="24"/>
        </w:rPr>
        <w:t>Обеспечить непрерывное течение потока создания ценности продукта.</w:t>
      </w:r>
    </w:p>
    <w:p w:rsidR="00933548" w:rsidRPr="00EF1725" w:rsidRDefault="00933548" w:rsidP="00933548">
      <w:pPr>
        <w:widowControl/>
        <w:numPr>
          <w:ilvl w:val="0"/>
          <w:numId w:val="3"/>
        </w:numPr>
        <w:shd w:val="clear" w:color="auto" w:fill="FFFFFF"/>
        <w:snapToGrid/>
        <w:spacing w:before="100" w:beforeAutospacing="1" w:after="24" w:line="288" w:lineRule="atLeast"/>
        <w:ind w:left="768"/>
        <w:rPr>
          <w:rFonts w:ascii="Times New Roman" w:hAnsi="Times New Roman"/>
          <w:color w:val="000000"/>
          <w:sz w:val="24"/>
          <w:szCs w:val="24"/>
        </w:rPr>
      </w:pPr>
      <w:r w:rsidRPr="00EF1725">
        <w:rPr>
          <w:rFonts w:ascii="Times New Roman" w:hAnsi="Times New Roman"/>
          <w:color w:val="000000"/>
          <w:sz w:val="24"/>
          <w:szCs w:val="24"/>
        </w:rPr>
        <w:t>Позволить потребителю вытягивать продукт.</w:t>
      </w:r>
    </w:p>
    <w:p w:rsidR="00933548" w:rsidRPr="00EF1725" w:rsidRDefault="00933548" w:rsidP="00933548">
      <w:pPr>
        <w:widowControl/>
        <w:numPr>
          <w:ilvl w:val="0"/>
          <w:numId w:val="3"/>
        </w:numPr>
        <w:shd w:val="clear" w:color="auto" w:fill="FFFFFF"/>
        <w:snapToGrid/>
        <w:spacing w:before="100" w:beforeAutospacing="1" w:after="24" w:line="288" w:lineRule="atLeast"/>
        <w:ind w:left="768"/>
        <w:rPr>
          <w:rFonts w:ascii="Times New Roman" w:hAnsi="Times New Roman"/>
          <w:color w:val="000000"/>
          <w:sz w:val="24"/>
          <w:szCs w:val="24"/>
        </w:rPr>
      </w:pPr>
      <w:r w:rsidRPr="00EF1725">
        <w:rPr>
          <w:rFonts w:ascii="Times New Roman" w:hAnsi="Times New Roman"/>
          <w:color w:val="000000"/>
          <w:sz w:val="24"/>
          <w:szCs w:val="24"/>
        </w:rPr>
        <w:t>Стремиться к совершенству.</w:t>
      </w:r>
    </w:p>
    <w:p w:rsidR="00933548" w:rsidRPr="00EF1725" w:rsidRDefault="00933548" w:rsidP="00933548">
      <w:pPr>
        <w:rPr>
          <w:rFonts w:ascii="Times New Roman" w:hAnsi="Times New Roman"/>
          <w:noProof/>
        </w:rPr>
      </w:pPr>
    </w:p>
    <w:p w:rsidR="00933548" w:rsidRDefault="00933548" w:rsidP="007E14E5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EF1725">
        <w:rPr>
          <w:rFonts w:ascii="Times New Roman" w:hAnsi="Times New Roman"/>
          <w:noProof/>
        </w:rPr>
        <w:drawing>
          <wp:inline distT="0" distB="0" distL="0" distR="0" wp14:anchorId="661244BB" wp14:editId="65E39A11">
            <wp:extent cx="3463443" cy="2895600"/>
            <wp:effectExtent l="0" t="0" r="3810" b="0"/>
            <wp:docPr id="2" name="Рисунок 2" descr="http://leanunion.ru/sites/default/files/pd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nunion.ru/sites/default/files/pd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60" cy="28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06" w:rsidRDefault="00E12206" w:rsidP="007E14E5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E12206" w:rsidRDefault="00E12206" w:rsidP="007E14E5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E12206" w:rsidRDefault="00E12206" w:rsidP="007E14E5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E12206" w:rsidRDefault="00E12206" w:rsidP="007E14E5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E12206" w:rsidRDefault="00E12206" w:rsidP="007E14E5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33548" w:rsidRDefault="00933548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E12206" w:rsidRPr="00E12206" w:rsidRDefault="00E12206" w:rsidP="00E12206">
      <w:pPr>
        <w:ind w:firstLine="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Всеобщее управление качеством</w:t>
      </w:r>
    </w:p>
    <w:p w:rsidR="00E12206" w:rsidRPr="00E12206" w:rsidRDefault="00E12206" w:rsidP="00E12206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1220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r w:rsidRPr="00E1220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en"/>
        </w:rPr>
        <w:t>Total</w:t>
      </w:r>
      <w:r w:rsidRPr="00E1220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E1220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en"/>
        </w:rPr>
        <w:t>Quality</w:t>
      </w:r>
      <w:r w:rsidRPr="00E1220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E1220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en"/>
        </w:rPr>
        <w:t>Management</w:t>
      </w:r>
      <w:r w:rsidRPr="00E1220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TQM) </w:t>
      </w:r>
    </w:p>
    <w:p w:rsidR="00E12206" w:rsidRPr="00E12206" w:rsidRDefault="00E12206" w:rsidP="00E12206">
      <w:pPr>
        <w:widowControl/>
        <w:shd w:val="clear" w:color="auto" w:fill="FFFFFF"/>
        <w:snapToGrid/>
        <w:spacing w:before="96" w:after="120" w:line="288" w:lineRule="atLeast"/>
        <w:ind w:firstLine="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12206">
        <w:rPr>
          <w:rFonts w:ascii="Times New Roman" w:hAnsi="Times New Roman"/>
          <w:b/>
          <w:bCs/>
          <w:color w:val="000000"/>
          <w:sz w:val="24"/>
          <w:szCs w:val="24"/>
        </w:rPr>
        <w:t>Total</w:t>
      </w:r>
      <w:proofErr w:type="spellEnd"/>
      <w:r w:rsidRPr="00E1220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12206">
        <w:rPr>
          <w:rFonts w:ascii="Times New Roman" w:hAnsi="Times New Roman"/>
          <w:b/>
          <w:bCs/>
          <w:color w:val="000000"/>
          <w:sz w:val="24"/>
          <w:szCs w:val="24"/>
        </w:rPr>
        <w:t>Quality</w:t>
      </w:r>
      <w:proofErr w:type="spellEnd"/>
      <w:r w:rsidRPr="00E1220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12206">
        <w:rPr>
          <w:rFonts w:ascii="Times New Roman" w:hAnsi="Times New Roman"/>
          <w:b/>
          <w:bCs/>
          <w:color w:val="000000"/>
          <w:sz w:val="24"/>
          <w:szCs w:val="24"/>
        </w:rPr>
        <w:t>Management</w:t>
      </w:r>
      <w:proofErr w:type="spellEnd"/>
      <w:r w:rsidRPr="00E12206">
        <w:rPr>
          <w:rFonts w:ascii="Times New Roman" w:hAnsi="Times New Roman"/>
          <w:color w:val="000000"/>
          <w:sz w:val="24"/>
          <w:szCs w:val="24"/>
        </w:rPr>
        <w:t> — философия всеобщего управления качеством, успешно стартовавшая много лет назад в Японии и США с практики присуждения наград компаниям, достигшим высшего качества производимой продукции.</w:t>
      </w:r>
    </w:p>
    <w:p w:rsidR="00E12206" w:rsidRPr="00E12206" w:rsidRDefault="00E12206" w:rsidP="00E12206">
      <w:pPr>
        <w:widowControl/>
        <w:shd w:val="clear" w:color="auto" w:fill="FFFFFF"/>
        <w:snapToGrid/>
        <w:spacing w:before="96" w:after="120" w:line="288" w:lineRule="atLeast"/>
        <w:ind w:firstLine="0"/>
        <w:rPr>
          <w:rFonts w:ascii="Times New Roman" w:hAnsi="Times New Roman"/>
          <w:color w:val="000000"/>
          <w:sz w:val="24"/>
          <w:szCs w:val="24"/>
        </w:rPr>
      </w:pPr>
      <w:r w:rsidRPr="00E12206">
        <w:rPr>
          <w:rFonts w:ascii="Times New Roman" w:hAnsi="Times New Roman"/>
          <w:color w:val="000000"/>
          <w:sz w:val="24"/>
          <w:szCs w:val="24"/>
        </w:rPr>
        <w:t>Главная идея TQM состоит в том, что компания должна работать не только над качеством продукции, но и над </w:t>
      </w:r>
      <w:r w:rsidRPr="00E12206">
        <w:rPr>
          <w:rFonts w:ascii="Times New Roman" w:hAnsi="Times New Roman"/>
          <w:bCs/>
          <w:color w:val="000000"/>
          <w:sz w:val="24"/>
          <w:szCs w:val="24"/>
        </w:rPr>
        <w:t>качеством организации работы в компании</w:t>
      </w:r>
      <w:r w:rsidRPr="00E12206">
        <w:rPr>
          <w:rFonts w:ascii="Times New Roman" w:hAnsi="Times New Roman"/>
          <w:color w:val="000000"/>
          <w:sz w:val="24"/>
          <w:szCs w:val="24"/>
        </w:rPr>
        <w:t>, включая работу персонала. Постоянное параллельное усовершенствование 3-х составляющих:</w:t>
      </w:r>
    </w:p>
    <w:p w:rsidR="00E12206" w:rsidRPr="00E12206" w:rsidRDefault="00E12206" w:rsidP="00E12206">
      <w:pPr>
        <w:widowControl/>
        <w:numPr>
          <w:ilvl w:val="0"/>
          <w:numId w:val="4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12206">
        <w:rPr>
          <w:rFonts w:ascii="Times New Roman" w:hAnsi="Times New Roman"/>
          <w:color w:val="000000"/>
          <w:sz w:val="24"/>
          <w:szCs w:val="24"/>
        </w:rPr>
        <w:t>качества</w:t>
      </w:r>
      <w:proofErr w:type="gramEnd"/>
      <w:r w:rsidRPr="00E12206">
        <w:rPr>
          <w:rFonts w:ascii="Times New Roman" w:hAnsi="Times New Roman"/>
          <w:color w:val="000000"/>
          <w:sz w:val="24"/>
          <w:szCs w:val="24"/>
        </w:rPr>
        <w:t xml:space="preserve"> продукции</w:t>
      </w:r>
    </w:p>
    <w:p w:rsidR="00E12206" w:rsidRPr="00E12206" w:rsidRDefault="00E12206" w:rsidP="00E12206">
      <w:pPr>
        <w:widowControl/>
        <w:numPr>
          <w:ilvl w:val="0"/>
          <w:numId w:val="4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12206">
        <w:rPr>
          <w:rFonts w:ascii="Times New Roman" w:hAnsi="Times New Roman"/>
          <w:color w:val="000000"/>
          <w:sz w:val="24"/>
          <w:szCs w:val="24"/>
        </w:rPr>
        <w:t>качества</w:t>
      </w:r>
      <w:proofErr w:type="gramEnd"/>
      <w:r w:rsidRPr="00E12206">
        <w:rPr>
          <w:rFonts w:ascii="Times New Roman" w:hAnsi="Times New Roman"/>
          <w:color w:val="000000"/>
          <w:sz w:val="24"/>
          <w:szCs w:val="24"/>
        </w:rPr>
        <w:t xml:space="preserve"> организации процессов</w:t>
      </w:r>
    </w:p>
    <w:p w:rsidR="00E12206" w:rsidRPr="00E12206" w:rsidRDefault="00E12206" w:rsidP="00E12206">
      <w:pPr>
        <w:widowControl/>
        <w:numPr>
          <w:ilvl w:val="0"/>
          <w:numId w:val="4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12206">
        <w:rPr>
          <w:rFonts w:ascii="Times New Roman" w:hAnsi="Times New Roman"/>
          <w:color w:val="000000"/>
          <w:sz w:val="24"/>
          <w:szCs w:val="24"/>
        </w:rPr>
        <w:t>уровня</w:t>
      </w:r>
      <w:proofErr w:type="gramEnd"/>
      <w:r w:rsidRPr="00E12206">
        <w:rPr>
          <w:rFonts w:ascii="Times New Roman" w:hAnsi="Times New Roman"/>
          <w:color w:val="000000"/>
          <w:sz w:val="24"/>
          <w:szCs w:val="24"/>
        </w:rPr>
        <w:t xml:space="preserve"> квалификации персонала</w:t>
      </w:r>
    </w:p>
    <w:p w:rsidR="00E12206" w:rsidRPr="00E12206" w:rsidRDefault="00E12206" w:rsidP="00E12206">
      <w:pPr>
        <w:widowControl/>
        <w:shd w:val="clear" w:color="auto" w:fill="FFFFFF"/>
        <w:snapToGrid/>
        <w:spacing w:before="96" w:after="120" w:line="288" w:lineRule="atLeast"/>
        <w:ind w:firstLine="0"/>
        <w:rPr>
          <w:rFonts w:ascii="Times New Roman" w:hAnsi="Times New Roman"/>
          <w:color w:val="000000"/>
          <w:sz w:val="24"/>
          <w:szCs w:val="24"/>
        </w:rPr>
      </w:pPr>
      <w:r w:rsidRPr="00E12206">
        <w:rPr>
          <w:rFonts w:ascii="Times New Roman" w:hAnsi="Times New Roman"/>
          <w:color w:val="000000"/>
          <w:sz w:val="24"/>
          <w:szCs w:val="24"/>
        </w:rPr>
        <w:t>— позволяет достичь более быстрого и эффективного развития бизнеса.</w:t>
      </w:r>
    </w:p>
    <w:p w:rsidR="00E12206" w:rsidRPr="00E12206" w:rsidRDefault="00E12206" w:rsidP="00E12206">
      <w:pPr>
        <w:widowControl/>
        <w:shd w:val="clear" w:color="auto" w:fill="FFFFFF"/>
        <w:snapToGrid/>
        <w:spacing w:before="96" w:after="120" w:line="288" w:lineRule="atLeast"/>
        <w:ind w:firstLine="0"/>
        <w:rPr>
          <w:rFonts w:ascii="Times New Roman" w:hAnsi="Times New Roman"/>
          <w:color w:val="000000"/>
          <w:sz w:val="24"/>
          <w:szCs w:val="24"/>
        </w:rPr>
      </w:pPr>
      <w:r w:rsidRPr="00E12206">
        <w:rPr>
          <w:rFonts w:ascii="Times New Roman" w:hAnsi="Times New Roman"/>
          <w:color w:val="000000"/>
          <w:sz w:val="24"/>
          <w:szCs w:val="24"/>
        </w:rPr>
        <w:t>Качество определяется следующими категориями:</w:t>
      </w:r>
    </w:p>
    <w:p w:rsidR="00E12206" w:rsidRPr="00E12206" w:rsidRDefault="00E12206" w:rsidP="00E12206">
      <w:pPr>
        <w:widowControl/>
        <w:numPr>
          <w:ilvl w:val="0"/>
          <w:numId w:val="5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12206">
        <w:rPr>
          <w:rFonts w:ascii="Times New Roman" w:hAnsi="Times New Roman"/>
          <w:color w:val="000000"/>
          <w:sz w:val="24"/>
          <w:szCs w:val="24"/>
        </w:rPr>
        <w:t>степень</w:t>
      </w:r>
      <w:proofErr w:type="gramEnd"/>
      <w:r w:rsidRPr="00E12206">
        <w:rPr>
          <w:rFonts w:ascii="Times New Roman" w:hAnsi="Times New Roman"/>
          <w:color w:val="000000"/>
          <w:sz w:val="24"/>
          <w:szCs w:val="24"/>
        </w:rPr>
        <w:t xml:space="preserve"> реализации требований клиентов</w:t>
      </w:r>
    </w:p>
    <w:p w:rsidR="00E12206" w:rsidRPr="00E12206" w:rsidRDefault="00E12206" w:rsidP="00E12206">
      <w:pPr>
        <w:widowControl/>
        <w:numPr>
          <w:ilvl w:val="0"/>
          <w:numId w:val="5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12206">
        <w:rPr>
          <w:rFonts w:ascii="Times New Roman" w:hAnsi="Times New Roman"/>
          <w:color w:val="000000"/>
          <w:sz w:val="24"/>
          <w:szCs w:val="24"/>
        </w:rPr>
        <w:t>значения</w:t>
      </w:r>
      <w:proofErr w:type="gramEnd"/>
      <w:r w:rsidRPr="00E12206">
        <w:rPr>
          <w:rFonts w:ascii="Times New Roman" w:hAnsi="Times New Roman"/>
          <w:color w:val="000000"/>
          <w:sz w:val="24"/>
          <w:szCs w:val="24"/>
        </w:rPr>
        <w:t xml:space="preserve"> финансовых показателей компании</w:t>
      </w:r>
    </w:p>
    <w:p w:rsidR="00E12206" w:rsidRPr="00E12206" w:rsidRDefault="00E12206" w:rsidP="00E12206">
      <w:pPr>
        <w:widowControl/>
        <w:numPr>
          <w:ilvl w:val="0"/>
          <w:numId w:val="5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12206">
        <w:rPr>
          <w:rFonts w:ascii="Times New Roman" w:hAnsi="Times New Roman"/>
          <w:color w:val="000000"/>
          <w:sz w:val="24"/>
          <w:szCs w:val="24"/>
        </w:rPr>
        <w:t>уровень</w:t>
      </w:r>
      <w:proofErr w:type="gramEnd"/>
      <w:r w:rsidRPr="00E12206">
        <w:rPr>
          <w:rFonts w:ascii="Times New Roman" w:hAnsi="Times New Roman"/>
          <w:color w:val="000000"/>
          <w:sz w:val="24"/>
          <w:szCs w:val="24"/>
        </w:rPr>
        <w:t xml:space="preserve"> удовлетворенности служащих компании своей работой</w:t>
      </w:r>
    </w:p>
    <w:p w:rsidR="00E12206" w:rsidRPr="00E12206" w:rsidRDefault="00E12206" w:rsidP="00E12206">
      <w:pPr>
        <w:widowControl/>
        <w:shd w:val="clear" w:color="auto" w:fill="FFFFFF"/>
        <w:snapToGrid/>
        <w:spacing w:before="96" w:after="120" w:line="288" w:lineRule="atLeast"/>
        <w:ind w:firstLine="0"/>
        <w:rPr>
          <w:rFonts w:ascii="Times New Roman" w:hAnsi="Times New Roman"/>
          <w:color w:val="000000"/>
          <w:sz w:val="24"/>
          <w:szCs w:val="24"/>
        </w:rPr>
      </w:pPr>
      <w:r w:rsidRPr="00E12206">
        <w:rPr>
          <w:rFonts w:ascii="Times New Roman" w:hAnsi="Times New Roman"/>
          <w:color w:val="000000"/>
          <w:sz w:val="24"/>
          <w:szCs w:val="24"/>
        </w:rPr>
        <w:t>TQM включает 2 механизма:</w:t>
      </w:r>
    </w:p>
    <w:p w:rsidR="00E12206" w:rsidRPr="00E12206" w:rsidRDefault="00E12206" w:rsidP="00E12206">
      <w:pPr>
        <w:widowControl/>
        <w:numPr>
          <w:ilvl w:val="0"/>
          <w:numId w:val="6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12206">
        <w:rPr>
          <w:rFonts w:ascii="Times New Roman" w:hAnsi="Times New Roman"/>
          <w:color w:val="000000"/>
          <w:sz w:val="24"/>
          <w:szCs w:val="24"/>
        </w:rPr>
        <w:t>Quality</w:t>
      </w:r>
      <w:proofErr w:type="spellEnd"/>
      <w:r w:rsidRPr="00E122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12206">
        <w:rPr>
          <w:rFonts w:ascii="Times New Roman" w:hAnsi="Times New Roman"/>
          <w:color w:val="000000"/>
          <w:sz w:val="24"/>
          <w:szCs w:val="24"/>
        </w:rPr>
        <w:t>Assurance</w:t>
      </w:r>
      <w:proofErr w:type="spellEnd"/>
      <w:r w:rsidRPr="00E12206">
        <w:rPr>
          <w:rFonts w:ascii="Times New Roman" w:hAnsi="Times New Roman"/>
          <w:color w:val="000000"/>
          <w:sz w:val="24"/>
          <w:szCs w:val="24"/>
        </w:rPr>
        <w:t xml:space="preserve"> (QA) — контроль качества — поддерживает необходимый уровень качества и заключается в предоставлении компанией определенных гарантий, дающих клиенту уверенность в качестве данного товара или услуги.</w:t>
      </w:r>
    </w:p>
    <w:p w:rsidR="00E12206" w:rsidRPr="00E12206" w:rsidRDefault="00E12206" w:rsidP="00E12206">
      <w:pPr>
        <w:widowControl/>
        <w:numPr>
          <w:ilvl w:val="0"/>
          <w:numId w:val="6"/>
        </w:numPr>
        <w:shd w:val="clear" w:color="auto" w:fill="FFFFFF"/>
        <w:snapToGrid/>
        <w:spacing w:before="100" w:beforeAutospacing="1" w:after="24" w:line="288" w:lineRule="atLeast"/>
        <w:ind w:left="384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12206">
        <w:rPr>
          <w:rFonts w:ascii="Times New Roman" w:hAnsi="Times New Roman"/>
          <w:color w:val="000000"/>
          <w:sz w:val="24"/>
          <w:szCs w:val="24"/>
        </w:rPr>
        <w:t>Quality</w:t>
      </w:r>
      <w:proofErr w:type="spellEnd"/>
      <w:r w:rsidRPr="00E1220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12206">
        <w:rPr>
          <w:rFonts w:ascii="Times New Roman" w:hAnsi="Times New Roman"/>
          <w:color w:val="000000"/>
          <w:sz w:val="24"/>
          <w:szCs w:val="24"/>
        </w:rPr>
        <w:t>Improvements</w:t>
      </w:r>
      <w:proofErr w:type="spellEnd"/>
      <w:r w:rsidRPr="00E12206">
        <w:rPr>
          <w:rFonts w:ascii="Times New Roman" w:hAnsi="Times New Roman"/>
          <w:color w:val="000000"/>
          <w:sz w:val="24"/>
          <w:szCs w:val="24"/>
        </w:rPr>
        <w:t xml:space="preserve"> (QI) — повышение качества — предполагает, что уровень качества необходимо не только поддерживать, но и повышать, соответственно поднимая и уровень гарантий.</w:t>
      </w:r>
    </w:p>
    <w:p w:rsidR="00E12206" w:rsidRDefault="00E12206"/>
    <w:sectPr w:rsidR="00E12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A4172"/>
    <w:multiLevelType w:val="multilevel"/>
    <w:tmpl w:val="C7882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45A66"/>
    <w:multiLevelType w:val="multilevel"/>
    <w:tmpl w:val="64D2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61C5E"/>
    <w:multiLevelType w:val="multilevel"/>
    <w:tmpl w:val="F448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1C3223"/>
    <w:multiLevelType w:val="multilevel"/>
    <w:tmpl w:val="32B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827C13"/>
    <w:multiLevelType w:val="hybridMultilevel"/>
    <w:tmpl w:val="8E5C0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7072C"/>
    <w:multiLevelType w:val="multilevel"/>
    <w:tmpl w:val="8288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6F4D49"/>
    <w:multiLevelType w:val="multilevel"/>
    <w:tmpl w:val="83EA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48"/>
    <w:rsid w:val="001A29E6"/>
    <w:rsid w:val="00742C36"/>
    <w:rsid w:val="007717DF"/>
    <w:rsid w:val="007E14E5"/>
    <w:rsid w:val="008518AC"/>
    <w:rsid w:val="00933548"/>
    <w:rsid w:val="00E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AACD5-9603-4699-B1CF-A60D2ADC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548"/>
    <w:pPr>
      <w:widowControl w:val="0"/>
      <w:snapToGrid w:val="0"/>
      <w:spacing w:after="0" w:line="398" w:lineRule="auto"/>
      <w:ind w:firstLine="120"/>
    </w:pPr>
    <w:rPr>
      <w:rFonts w:ascii="Arial" w:eastAsia="Times New Roman" w:hAnsi="Arial" w:cs="Times New Roman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33548"/>
    <w:pPr>
      <w:keepNext/>
      <w:spacing w:line="240" w:lineRule="auto"/>
      <w:ind w:right="7" w:firstLine="0"/>
      <w:jc w:val="center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548"/>
    <w:pPr>
      <w:keepNext/>
      <w:keepLines/>
      <w:widowControl/>
      <w:snapToGrid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3354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lock Text"/>
    <w:basedOn w:val="a"/>
    <w:rsid w:val="00933548"/>
    <w:pPr>
      <w:snapToGrid/>
      <w:spacing w:line="400" w:lineRule="auto"/>
      <w:ind w:left="-284" w:right="-199" w:firstLine="568"/>
    </w:pPr>
    <w:rPr>
      <w:rFonts w:ascii="Times New Roman" w:hAnsi="Times New Roman"/>
      <w:b/>
      <w:i/>
      <w:snapToGrid w:val="0"/>
      <w:sz w:val="32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335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933548"/>
  </w:style>
  <w:style w:type="paragraph" w:styleId="a4">
    <w:name w:val="Normal (Web)"/>
    <w:basedOn w:val="a"/>
    <w:uiPriority w:val="99"/>
    <w:semiHidden/>
    <w:unhideWhenUsed/>
    <w:rsid w:val="00933548"/>
    <w:pPr>
      <w:widowControl/>
      <w:snapToGrid/>
      <w:spacing w:before="100" w:beforeAutospacing="1" w:after="100" w:afterAutospacing="1" w:line="240" w:lineRule="auto"/>
      <w:ind w:firstLine="0"/>
    </w:pPr>
    <w:rPr>
      <w:rFonts w:ascii="Times New Roman" w:hAnsi="Times New Roman"/>
      <w:sz w:val="24"/>
      <w:szCs w:val="24"/>
    </w:rPr>
  </w:style>
  <w:style w:type="character" w:customStyle="1" w:styleId="mw-headline">
    <w:name w:val="mw-headline"/>
    <w:basedOn w:val="a0"/>
    <w:rsid w:val="00933548"/>
  </w:style>
  <w:style w:type="character" w:styleId="a5">
    <w:name w:val="Strong"/>
    <w:basedOn w:val="a0"/>
    <w:uiPriority w:val="22"/>
    <w:qFormat/>
    <w:rsid w:val="00933548"/>
    <w:rPr>
      <w:b/>
      <w:bCs/>
    </w:rPr>
  </w:style>
  <w:style w:type="paragraph" w:styleId="a6">
    <w:name w:val="List Paragraph"/>
    <w:basedOn w:val="a"/>
    <w:uiPriority w:val="34"/>
    <w:qFormat/>
    <w:rsid w:val="00933548"/>
    <w:pPr>
      <w:widowControl/>
      <w:snapToGrid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styleId="a7">
    <w:name w:val="Hyperlink"/>
    <w:basedOn w:val="a0"/>
    <w:uiPriority w:val="99"/>
    <w:semiHidden/>
    <w:unhideWhenUsed/>
    <w:rsid w:val="00E1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3</cp:revision>
  <dcterms:created xsi:type="dcterms:W3CDTF">2013-05-04T15:05:00Z</dcterms:created>
  <dcterms:modified xsi:type="dcterms:W3CDTF">2013-05-04T18:20:00Z</dcterms:modified>
</cp:coreProperties>
</file>