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Ministry of Science and Higher Education of the Russian Federation</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State Budgetary Educational Institution</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Higher Education</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"PETROZAVODSK STATE UNIVERSITY"</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Mathematics and Information Technology</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 on the subject "Data Processing Technologies"</w:t>
      </w:r>
    </w:p>
    <w:p w:rsidR="00000000" w:rsidDel="00000000" w:rsidP="00000000" w:rsidRDefault="00000000" w:rsidRPr="00000000" w14:paraId="00000010">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240" w:lineRule="auto"/>
        <w:ind w:left="4962"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40" w:lineRule="auto"/>
        <w:ind w:left="4962"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Completed by a student of group 22503 Masaeva Olga </w:t>
      </w:r>
      <w:r w:rsidDel="00000000" w:rsidR="00000000" w:rsidRPr="00000000">
        <w:rPr>
          <w:rtl w:val="0"/>
        </w:rPr>
      </w:r>
    </w:p>
    <w:p w:rsidR="00000000" w:rsidDel="00000000" w:rsidP="00000000" w:rsidRDefault="00000000" w:rsidRPr="00000000" w14:paraId="00000014">
      <w:pPr>
        <w:spacing w:line="240" w:lineRule="auto"/>
        <w:ind w:left="49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49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leader: Sedov</w:t>
      </w:r>
    </w:p>
    <w:p w:rsidR="00000000" w:rsidDel="00000000" w:rsidP="00000000" w:rsidRDefault="00000000" w:rsidRPr="00000000" w14:paraId="00000016">
      <w:pPr>
        <w:spacing w:line="240" w:lineRule="auto"/>
        <w:ind w:left="49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Alexey Vladimirovich, </w:t>
      </w:r>
    </w:p>
    <w:p w:rsidR="00000000" w:rsidDel="00000000" w:rsidP="00000000" w:rsidRDefault="00000000" w:rsidRPr="00000000" w14:paraId="00000017">
      <w:pPr>
        <w:spacing w:line="240" w:lineRule="auto"/>
        <w:ind w:left="49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 of Technical Sciences, Associate Professor</w:t>
      </w:r>
    </w:p>
    <w:p w:rsidR="00000000" w:rsidDel="00000000" w:rsidP="00000000" w:rsidRDefault="00000000" w:rsidRPr="00000000" w14:paraId="00000018">
      <w:pPr>
        <w:spacing w:line="240" w:lineRule="auto"/>
        <w:ind w:left="49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49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49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49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49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49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49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49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49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49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49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49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49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49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49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496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left" w:pos="639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tabs>
          <w:tab w:val="left" w:pos="639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left" w:pos="639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tabs>
          <w:tab w:val="left" w:pos="639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tabs>
          <w:tab w:val="left" w:pos="639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tabs>
          <w:tab w:val="left" w:pos="639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Petrozavodsk 2022</w:t>
      </w:r>
    </w:p>
    <w:p w:rsidR="00000000" w:rsidDel="00000000" w:rsidP="00000000" w:rsidRDefault="00000000" w:rsidRPr="00000000" w14:paraId="00000030">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The main source of the problem is the competition produced on the Kaggle platform [1] “Santander Customer Transaction Prediction”. Quote from the competition description: “Our mission in Santander is to help people and businesses thrive. In this assignment, we invite you to help us determine which customers will make a particular transaction in the future, regardless of the amount of the transaction. The data provided for this contest has the same structure as the real data we have to solve this problem.”</w:t>
      </w:r>
    </w:p>
    <w:p w:rsidR="00000000" w:rsidDel="00000000" w:rsidP="00000000" w:rsidRDefault="00000000" w:rsidRPr="00000000" w14:paraId="00000031">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Description: Quoted from [1] “You are provided with an anonymous dataset containing numeric feature variables, a binary target column, and an ID_code string column. The task is to predict the value of the target column in the test set.”</w:t>
      </w:r>
    </w:p>
    <w:p w:rsidR="00000000" w:rsidDel="00000000" w:rsidP="00000000" w:rsidRDefault="00000000" w:rsidRPr="00000000" w14:paraId="00000033">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Optimal solution of the problem of binary classification of transaction data.</w:t>
      </w:r>
    </w:p>
    <w:p w:rsidR="00000000" w:rsidDel="00000000" w:rsidP="00000000" w:rsidRDefault="00000000" w:rsidRPr="00000000" w14:paraId="00000035">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this goal, the following tasks were set:</w:t>
      </w:r>
    </w:p>
    <w:p w:rsidR="00000000" w:rsidDel="00000000" w:rsidP="00000000" w:rsidRDefault="00000000" w:rsidRPr="00000000" w14:paraId="00000037">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tabs>
          <w:tab w:val="left" w:pos="6393"/>
        </w:tabs>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study of data (sizes, statistical characteristics)</w:t>
      </w:r>
    </w:p>
    <w:p w:rsidR="00000000" w:rsidDel="00000000" w:rsidP="00000000" w:rsidRDefault="00000000" w:rsidRPr="00000000" w14:paraId="00000039">
      <w:pPr>
        <w:numPr>
          <w:ilvl w:val="0"/>
          <w:numId w:val="1"/>
        </w:numPr>
        <w:tabs>
          <w:tab w:val="left" w:pos="6393"/>
        </w:tabs>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illustration of characteristics</w:t>
      </w:r>
    </w:p>
    <w:p w:rsidR="00000000" w:rsidDel="00000000" w:rsidP="00000000" w:rsidRDefault="00000000" w:rsidRPr="00000000" w14:paraId="0000003A">
      <w:pPr>
        <w:numPr>
          <w:ilvl w:val="0"/>
          <w:numId w:val="1"/>
        </w:numPr>
        <w:tabs>
          <w:tab w:val="left" w:pos="6393"/>
        </w:tabs>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of correlation and factor analysis of features</w:t>
      </w:r>
    </w:p>
    <w:p w:rsidR="00000000" w:rsidDel="00000000" w:rsidP="00000000" w:rsidRDefault="00000000" w:rsidRPr="00000000" w14:paraId="0000003B">
      <w:pPr>
        <w:numPr>
          <w:ilvl w:val="0"/>
          <w:numId w:val="1"/>
        </w:numPr>
        <w:tabs>
          <w:tab w:val="left" w:pos="6393"/>
        </w:tabs>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Selection of a model and implementation of a model for classification</w:t>
      </w:r>
    </w:p>
    <w:p w:rsidR="00000000" w:rsidDel="00000000" w:rsidP="00000000" w:rsidRDefault="00000000" w:rsidRPr="00000000" w14:paraId="0000003C">
      <w:pPr>
        <w:numPr>
          <w:ilvl w:val="0"/>
          <w:numId w:val="1"/>
        </w:numPr>
        <w:tabs>
          <w:tab w:val="left" w:pos="6393"/>
        </w:tabs>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of model metrics</w:t>
      </w:r>
    </w:p>
    <w:p w:rsidR="00000000" w:rsidDel="00000000" w:rsidP="00000000" w:rsidRDefault="00000000" w:rsidRPr="00000000" w14:paraId="0000003D">
      <w:pPr>
        <w:numPr>
          <w:ilvl w:val="0"/>
          <w:numId w:val="1"/>
        </w:numPr>
        <w:tabs>
          <w:tab w:val="left" w:pos="6393"/>
        </w:tabs>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Drawing conclusions</w:t>
      </w:r>
    </w:p>
    <w:p w:rsidR="00000000" w:rsidDel="00000000" w:rsidP="00000000" w:rsidRDefault="00000000" w:rsidRPr="00000000" w14:paraId="0000003E">
      <w:pPr>
        <w:tabs>
          <w:tab w:val="left" w:pos="6393"/>
        </w:tabs>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tabs>
          <w:tab w:val="left" w:pos="6393"/>
        </w:tabs>
        <w:spacing w:line="240" w:lineRule="auto"/>
        <w:ind w:left="0" w:firstLine="0"/>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4"/>
          <w:szCs w:val="24"/>
          <w:rtl w:val="0"/>
        </w:rPr>
        <w:t xml:space="preserve">Data analysis was implemented in the language python programming, using the Jupyter notebook software environment, as well as the numpy, pandas, matplotlib, sklearn, lightgbm</w:t>
      </w:r>
      <w:r w:rsidDel="00000000" w:rsidR="00000000" w:rsidRPr="00000000">
        <w:rPr>
          <w:sz w:val="36"/>
          <w:szCs w:val="36"/>
          <w:rtl w:val="0"/>
        </w:rPr>
        <w:t xml:space="preserve">, </w:t>
      </w:r>
      <w:r w:rsidDel="00000000" w:rsidR="00000000" w:rsidRPr="00000000">
        <w:rPr>
          <w:rFonts w:ascii="Times New Roman" w:cs="Times New Roman" w:eastAsia="Times New Roman" w:hAnsi="Times New Roman"/>
          <w:sz w:val="24"/>
          <w:szCs w:val="24"/>
          <w:rtl w:val="0"/>
        </w:rPr>
        <w:t xml:space="preserve">scipy </w:t>
      </w:r>
      <w:r w:rsidDel="00000000" w:rsidR="00000000" w:rsidRPr="00000000">
        <w:rPr>
          <w:rFonts w:ascii="Times New Roman" w:cs="Times New Roman" w:eastAsia="Times New Roman" w:hAnsi="Times New Roman"/>
          <w:sz w:val="25"/>
          <w:szCs w:val="25"/>
          <w:highlight w:val="white"/>
          <w:rtl w:val="0"/>
        </w:rPr>
        <w:t xml:space="preserve">libraries</w:t>
      </w:r>
    </w:p>
    <w:p w:rsidR="00000000" w:rsidDel="00000000" w:rsidP="00000000" w:rsidRDefault="00000000" w:rsidRPr="00000000" w14:paraId="00000040">
      <w:pPr>
        <w:pStyle w:val="Heading1"/>
        <w:tabs>
          <w:tab w:val="left" w:pos="6393"/>
        </w:tabs>
        <w:spacing w:line="240" w:lineRule="auto"/>
        <w:rPr>
          <w:sz w:val="36"/>
          <w:szCs w:val="36"/>
        </w:rPr>
      </w:pPr>
      <w:bookmarkStart w:colFirst="0" w:colLast="0" w:name="_giqxmap1w3pc" w:id="0"/>
      <w:bookmarkEnd w:id="0"/>
      <w:r w:rsidDel="00000000" w:rsidR="00000000" w:rsidRPr="00000000">
        <w:rPr>
          <w:sz w:val="36"/>
          <w:szCs w:val="36"/>
          <w:rtl w:val="0"/>
        </w:rPr>
        <w:t xml:space="preserve">Primary data exploration</w:t>
      </w:r>
    </w:p>
    <w:p w:rsidR="00000000" w:rsidDel="00000000" w:rsidP="00000000" w:rsidRDefault="00000000" w:rsidRPr="00000000" w14:paraId="00000041">
      <w:pPr>
        <w:tabs>
          <w:tab w:val="left" w:pos="6393"/>
        </w:tabs>
        <w:rPr/>
      </w:pPr>
      <w:r w:rsidDel="00000000" w:rsidR="00000000" w:rsidRPr="00000000">
        <w:rPr>
          <w:rtl w:val="0"/>
        </w:rPr>
      </w:r>
    </w:p>
    <w:p w:rsidR="00000000" w:rsidDel="00000000" w:rsidP="00000000" w:rsidRDefault="00000000" w:rsidRPr="00000000" w14:paraId="00000042">
      <w:pPr>
        <w:tabs>
          <w:tab w:val="left" w:pos="6393"/>
        </w:tabs>
        <w:rPr/>
      </w:pPr>
      <w:r w:rsidDel="00000000" w:rsidR="00000000" w:rsidRPr="00000000">
        <w:rPr>
          <w:rtl w:val="0"/>
        </w:rPr>
        <w:t xml:space="preserve">The data was located in the csv file train.csv, converted into a data frame, a head of which is presented below:</w:t>
      </w:r>
      <w:r w:rsidDel="00000000" w:rsidR="00000000" w:rsidRPr="00000000">
        <w:rPr>
          <w:rtl w:val="0"/>
        </w:rPr>
      </w:r>
    </w:p>
    <w:p w:rsidR="00000000" w:rsidDel="00000000" w:rsidP="00000000" w:rsidRDefault="00000000" w:rsidRPr="00000000" w14:paraId="00000043">
      <w:pPr>
        <w:tabs>
          <w:tab w:val="left" w:pos="6393"/>
        </w:tabs>
        <w:spacing w:line="240" w:lineRule="auto"/>
        <w:ind w:left="0" w:firstLine="0"/>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ID_code  target </w:t>
      </w:r>
      <w:r w:rsidDel="00000000" w:rsidR="00000000" w:rsidRPr="00000000">
        <w:rPr>
          <w:rFonts w:ascii="Times New Roman" w:cs="Times New Roman" w:eastAsia="Times New Roman" w:hAnsi="Times New Roman"/>
          <w:sz w:val="25"/>
          <w:szCs w:val="25"/>
          <w:highlight w:val="white"/>
          <w:rtl w:val="0"/>
        </w:rPr>
        <w:t xml:space="preserve">var_0 var_1 var_2 var_3 var_4 var_5 var_6 \</w:t>
      </w:r>
    </w:p>
    <w:p w:rsidR="00000000" w:rsidDel="00000000" w:rsidP="00000000" w:rsidRDefault="00000000" w:rsidRPr="00000000" w14:paraId="00000044">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0 train_0     0       8.255 -6.7863 11.9081 5.0930 11.4607 -9.2834 5.1187   </w:t>
      </w:r>
    </w:p>
    <w:p w:rsidR="00000000" w:rsidDel="00000000" w:rsidP="00000000" w:rsidRDefault="00000000" w:rsidRPr="00000000" w14:paraId="00000045">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1 train_1     0      11.5006 -4.1473 13.8588 5.3890 12.3622 7.0433 5.6208   </w:t>
      </w:r>
    </w:p>
    <w:p w:rsidR="00000000" w:rsidDel="00000000" w:rsidP="00000000" w:rsidRDefault="00000000" w:rsidRPr="00000000" w14:paraId="00000046">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2 train_2     0      8.6093 -2.7457 12.0805 7.8928 10.5825 -9.0837 6.9427   </w:t>
      </w:r>
    </w:p>
    <w:p w:rsidR="00000000" w:rsidDel="00000000" w:rsidP="00000000" w:rsidRDefault="00000000" w:rsidRPr="00000000" w14:paraId="00000047">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3 train_3     0      11.0604 -2.1518 8.9522 7.1957 12.5846 -1.8361 5.8428   </w:t>
      </w:r>
    </w:p>
    <w:p w:rsidR="00000000" w:rsidDel="00000000" w:rsidP="00000000" w:rsidRDefault="00000000" w:rsidRPr="00000000" w14:paraId="00000048">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4 train_4     0       9.8 369 -1.4834 12.8746 6.6375 12.2772 2.4486 5.9405   </w:t>
      </w:r>
    </w:p>
    <w:p w:rsidR="00000000" w:rsidDel="00000000" w:rsidP="00000000" w:rsidRDefault="00000000" w:rsidRPr="00000000" w14:paraId="00000049">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tl w:val="0"/>
        </w:rPr>
      </w:r>
    </w:p>
    <w:p w:rsidR="00000000" w:rsidDel="00000000" w:rsidP="00000000" w:rsidRDefault="00000000" w:rsidRPr="00000000" w14:paraId="0000004A">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var_7 ... var_190 var_191 var_192 var_193 var_194 var_195 \</w:t>
      </w:r>
    </w:p>
    <w:p w:rsidR="00000000" w:rsidDel="00000000" w:rsidP="00000000" w:rsidRDefault="00000000" w:rsidRPr="00000000" w14:paraId="0000004B">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0 18.6266 ... 4.4354 3.9642 3.1364 1.6910 18.5227 -2.3978   </w:t>
      </w:r>
    </w:p>
    <w:p w:rsidR="00000000" w:rsidDel="00000000" w:rsidP="00000000" w:rsidRDefault="00000000" w:rsidRPr="00000000" w14:paraId="0000004C">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1 16.5338 ... 7.6421 7.7214 2.5837 10.9516 15.4305 2.0339   </w:t>
      </w:r>
    </w:p>
    <w:p w:rsidR="00000000" w:rsidDel="00000000" w:rsidP="00000000" w:rsidRDefault="00000000" w:rsidRPr="00000000" w14:paraId="0000004D">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2 14.6155 ... 2.9057 9.7905 1.6704 1.6858 21.6042 3.1417   </w:t>
      </w:r>
    </w:p>
    <w:p w:rsidR="00000000" w:rsidDel="00000000" w:rsidP="00000000" w:rsidRDefault="00000000" w:rsidRPr="00000000" w14:paraId="0000004E">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3 14.9250 ... 4.4666 4.7433 0.7178 1.4214 23.0347 -1.2706   </w:t>
      </w:r>
    </w:p>
    <w:p w:rsidR="00000000" w:rsidDel="00000000" w:rsidP="00000000" w:rsidRDefault="00000000" w:rsidRPr="00000000" w14:paraId="0000004F">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4 19.2514 ... -1.4905 9.5214 -0.1508 9.1942 13.2876 -1.5121   </w:t>
      </w:r>
    </w:p>
    <w:p w:rsidR="00000000" w:rsidDel="00000000" w:rsidP="00000000" w:rsidRDefault="00000000" w:rsidRPr="00000000" w14:paraId="00000050">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tl w:val="0"/>
        </w:rPr>
      </w:r>
    </w:p>
    <w:p w:rsidR="00000000" w:rsidDel="00000000" w:rsidP="00000000" w:rsidRDefault="00000000" w:rsidRPr="00000000" w14:paraId="00000051">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var_196 var_197 var_198 var_199  </w:t>
      </w:r>
    </w:p>
    <w:p w:rsidR="00000000" w:rsidDel="00000000" w:rsidP="00000000" w:rsidRDefault="00000000" w:rsidRPr="00000000" w14:paraId="00000052">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0 7.8784 8.5635 12.7803 -1.0914  </w:t>
      </w:r>
    </w:p>
    <w:p w:rsidR="00000000" w:rsidDel="00000000" w:rsidP="00000000" w:rsidRDefault="00000000" w:rsidRPr="00000000" w14:paraId="00000053">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1 8.1267 8.7889 18.3560 1.9518  </w:t>
      </w:r>
    </w:p>
    <w:p w:rsidR="00000000" w:rsidDel="00000000" w:rsidP="00000000" w:rsidRDefault="00000000" w:rsidRPr="00000000" w14:paraId="00000054">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2 -6.5213 8.2675 14.7222 0.3965  </w:t>
      </w:r>
    </w:p>
    <w:p w:rsidR="00000000" w:rsidDel="00000000" w:rsidP="00000000" w:rsidRDefault="00000000" w:rsidRPr="00000000" w14:paraId="00000055">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3 -2.9275 10.2922 17.9697 -8.9996  </w:t>
      </w:r>
    </w:p>
    <w:p w:rsidR="00000000" w:rsidDel="00000000" w:rsidP="00000000" w:rsidRDefault="00000000" w:rsidRPr="00000000" w14:paraId="00000056">
      <w:pPr>
        <w:tabs>
          <w:tab w:val="left" w:pos="6393"/>
        </w:tabs>
        <w:spacing w:line="240" w:lineRule="auto"/>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4 3.9267 9.5031 17.9974 -8.8104  </w:t>
      </w:r>
    </w:p>
    <w:p w:rsidR="00000000" w:rsidDel="00000000" w:rsidP="00000000" w:rsidRDefault="00000000" w:rsidRPr="00000000" w14:paraId="00000057">
      <w:pPr>
        <w:tabs>
          <w:tab w:val="left" w:pos="6393"/>
        </w:tabs>
        <w:spacing w:line="240" w:lineRule="auto"/>
        <w:rPr>
          <w:rFonts w:ascii="Times New Roman" w:cs="Times New Roman" w:eastAsia="Times New Roman" w:hAnsi="Times New Roman"/>
          <w:sz w:val="25"/>
          <w:szCs w:val="25"/>
          <w:highlight w:val="white"/>
        </w:rPr>
      </w:pPr>
      <w:r w:rsidDel="00000000" w:rsidR="00000000" w:rsidRPr="00000000">
        <w:rPr>
          <w:rtl w:val="0"/>
        </w:rPr>
      </w:r>
    </w:p>
    <w:p w:rsidR="00000000" w:rsidDel="00000000" w:rsidP="00000000" w:rsidRDefault="00000000" w:rsidRPr="00000000" w14:paraId="00000058">
      <w:pPr>
        <w:tabs>
          <w:tab w:val="left" w:pos="6393"/>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training sample there are 200 real features (var_0-199) and one target binary feature (target) - there is a binary classification problem. In total, there are 200,000 records in the sample.</w:t>
      </w:r>
    </w:p>
    <w:p w:rsidR="00000000" w:rsidDel="00000000" w:rsidP="00000000" w:rsidRDefault="00000000" w:rsidRPr="00000000" w14:paraId="00000059">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a histogram of the target feature count on the available data. It can be seen that the sample is unbalanced: the number of records with a value of 0 is about 9 times more than with a value of 1. Statistics confirm this assumption: the proportion of zeros in the target feature is </w:t>
      </w:r>
      <w:r w:rsidDel="00000000" w:rsidR="00000000" w:rsidRPr="00000000">
        <w:rPr>
          <w:rFonts w:ascii="Times New Roman" w:cs="Times New Roman" w:eastAsia="Times New Roman" w:hAnsi="Times New Roman"/>
          <w:sz w:val="24"/>
          <w:szCs w:val="24"/>
          <w:highlight w:val="white"/>
          <w:rtl w:val="0"/>
        </w:rPr>
        <w:t xml:space="preserve">0.89951, while the fraction of units is 0.10049.</w:t>
      </w:r>
      <w:r w:rsidDel="00000000" w:rsidR="00000000" w:rsidRPr="00000000">
        <w:rPr>
          <w:rtl w:val="0"/>
        </w:rPr>
      </w:r>
    </w:p>
    <w:p w:rsidR="00000000" w:rsidDel="00000000" w:rsidP="00000000" w:rsidRDefault="00000000" w:rsidRPr="00000000" w14:paraId="0000005A">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Target feature count histogram.</w:t>
      </w:r>
      <w:r w:rsidDel="00000000" w:rsidR="00000000" w:rsidRPr="00000000">
        <w:drawing>
          <wp:anchor allowOverlap="1" behindDoc="0" distB="114300" distT="114300" distL="114300" distR="114300" hidden="0" layoutInCell="1" locked="0" relativeHeight="0" simplePos="0">
            <wp:simplePos x="0" y="0"/>
            <wp:positionH relativeFrom="column">
              <wp:posOffset>922500</wp:posOffset>
            </wp:positionH>
            <wp:positionV relativeFrom="paragraph">
              <wp:posOffset>194295</wp:posOffset>
            </wp:positionV>
            <wp:extent cx="3886200" cy="2495550"/>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886200" cy="2495550"/>
                    </a:xfrm>
                    <a:prstGeom prst="rect"/>
                    <a:ln/>
                  </pic:spPr>
                </pic:pic>
              </a:graphicData>
            </a:graphic>
          </wp:anchor>
        </w:drawing>
      </w:r>
    </w:p>
    <w:p w:rsidR="00000000" w:rsidDel="00000000" w:rsidP="00000000" w:rsidRDefault="00000000" w:rsidRPr="00000000" w14:paraId="0000005B">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shows histograms of individual features of the sample data. Visually, the graphs resemble a normal distribution, but when applied to them the Shapiro-Wilk test for normality (the scipy.stats.shapiro function [2]), the p-values ​​were significantly small (of the order of 1.1724418070891532e- 36), which rejects the hypothesis of normality of distributions. When approaching, the presence of more than one peak in the histogram is noticeable, the distribution may be a mixture of normal distributions.</w:t>
      </w:r>
    </w:p>
    <w:p w:rsidR="00000000" w:rsidDel="00000000" w:rsidP="00000000" w:rsidRDefault="00000000" w:rsidRPr="00000000" w14:paraId="0000005D">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also shows histograms of the 1st feature, divided by the value of the target variable. There is also a visual similarity of the histograms, but this fact also requires statistical verification. Despite the external similarity of the distributions, they failed the Kolmogorov-Smirnov homogeneity test (function ks_2samp [3]), since the pvalue is below 1%.</w:t>
      </w:r>
    </w:p>
    <w:p w:rsidR="00000000" w:rsidDel="00000000" w:rsidP="00000000" w:rsidRDefault="00000000" w:rsidRPr="00000000" w14:paraId="0000005E">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shows the graphs of the distribution of the mathematical expectation and the standard deviation of features. </w:t>
      </w:r>
    </w:p>
    <w:p w:rsidR="00000000" w:rsidDel="00000000" w:rsidP="00000000" w:rsidRDefault="00000000" w:rsidRPr="00000000" w14:paraId="0000005F">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114300</wp:posOffset>
            </wp:positionV>
            <wp:extent cx="2882412" cy="18669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82412" cy="1866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114300</wp:posOffset>
            </wp:positionV>
            <wp:extent cx="2919413" cy="1870838"/>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19413" cy="1870838"/>
                    </a:xfrm>
                    <a:prstGeom prst="rect"/>
                    <a:ln/>
                  </pic:spPr>
                </pic:pic>
              </a:graphicData>
            </a:graphic>
          </wp:anchor>
        </w:drawing>
      </w:r>
    </w:p>
    <w:p w:rsidR="00000000" w:rsidDel="00000000" w:rsidP="00000000" w:rsidRDefault="00000000" w:rsidRPr="00000000" w14:paraId="00000069">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241920</wp:posOffset>
            </wp:positionV>
            <wp:extent cx="2886075" cy="1845864"/>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86075" cy="184586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3187781</wp:posOffset>
            </wp:positionH>
            <wp:positionV relativeFrom="paragraph">
              <wp:posOffset>238125</wp:posOffset>
            </wp:positionV>
            <wp:extent cx="2879644" cy="1847850"/>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79644" cy="1847850"/>
                    </a:xfrm>
                    <a:prstGeom prst="rect"/>
                    <a:ln/>
                  </pic:spPr>
                </pic:pic>
              </a:graphicData>
            </a:graphic>
          </wp:anchor>
        </w:drawing>
      </w:r>
    </w:p>
    <w:p w:rsidR="00000000" w:rsidDel="00000000" w:rsidP="00000000" w:rsidRDefault="00000000" w:rsidRPr="00000000" w14:paraId="00000075">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Graphs of parameter distribution histograms 1(upper left), 20(upper right), 100(lower left), 199 (lower right)</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552896</wp:posOffset>
            </wp:positionV>
            <wp:extent cx="5731200" cy="28702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870200"/>
                    </a:xfrm>
                    <a:prstGeom prst="rect"/>
                    <a:ln/>
                  </pic:spPr>
                </pic:pic>
              </a:graphicData>
            </a:graphic>
          </wp:anchor>
        </w:drawing>
      </w:r>
    </w:p>
    <w:p w:rsidR="00000000" w:rsidDel="00000000" w:rsidP="00000000" w:rsidRDefault="00000000" w:rsidRPr="00000000" w14:paraId="00000083">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histograms of feature var_0 divided by target value.</w:t>
      </w:r>
    </w:p>
    <w:p w:rsidR="00000000" w:rsidDel="00000000" w:rsidP="00000000" w:rsidRDefault="00000000" w:rsidRPr="00000000" w14:paraId="00000084">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717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171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21717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Graphs of distributions of mathematical expectations and standard deviations of features</w:t>
      </w:r>
    </w:p>
    <w:p w:rsidR="00000000" w:rsidDel="00000000" w:rsidP="00000000" w:rsidRDefault="00000000" w:rsidRPr="00000000" w14:paraId="0000008A">
      <w:pPr>
        <w:pStyle w:val="Heading1"/>
        <w:tabs>
          <w:tab w:val="left" w:pos="6393"/>
        </w:tabs>
        <w:spacing w:line="240" w:lineRule="auto"/>
        <w:rPr>
          <w:sz w:val="36"/>
          <w:szCs w:val="36"/>
        </w:rPr>
      </w:pPr>
      <w:bookmarkStart w:colFirst="0" w:colLast="0" w:name="_k04cwiih4dhi" w:id="1"/>
      <w:bookmarkEnd w:id="1"/>
      <w:r w:rsidDel="00000000" w:rsidR="00000000" w:rsidRPr="00000000">
        <w:rPr>
          <w:sz w:val="36"/>
          <w:szCs w:val="36"/>
          <w:rtl w:val="0"/>
        </w:rPr>
        <w:t xml:space="preserve"> Correlation and Factor analysis </w:t>
      </w:r>
    </w:p>
    <w:p w:rsidR="00000000" w:rsidDel="00000000" w:rsidP="00000000" w:rsidRDefault="00000000" w:rsidRPr="00000000" w14:paraId="0000008B">
      <w:pPr>
        <w:tabs>
          <w:tab w:val="left" w:pos="6393"/>
        </w:tabs>
        <w:rPr/>
      </w:pPr>
      <w:r w:rsidDel="00000000" w:rsidR="00000000" w:rsidRPr="00000000">
        <w:rPr>
          <w:rtl w:val="0"/>
        </w:rPr>
      </w:r>
    </w:p>
    <w:p w:rsidR="00000000" w:rsidDel="00000000" w:rsidP="00000000" w:rsidRDefault="00000000" w:rsidRPr="00000000" w14:paraId="0000008C">
      <w:pPr>
        <w:tabs>
          <w:tab w:val="left" w:pos="6393"/>
        </w:tabs>
        <w:rPr/>
      </w:pPr>
      <w:r w:rsidDel="00000000" w:rsidR="00000000" w:rsidRPr="00000000">
        <w:rPr>
          <w:rtl w:val="0"/>
        </w:rPr>
        <w:t xml:space="preserve">As a correlation analysis, Pearson's paired correlation coefficient was calculated. Without identical pairs, the lowest correlation value is observed between the pair var_75 and var_191 cor = 2.703975e-08, the highest correlation value is observed between the pair var_139 and var_26 cor = 0.009844. Given the fact that the largest pairwise correlation is an extremely small value, we can conclude that the features are independent.</w:t>
      </w:r>
    </w:p>
    <w:p w:rsidR="00000000" w:rsidDel="00000000" w:rsidP="00000000" w:rsidRDefault="00000000" w:rsidRPr="00000000" w14:paraId="0000008D">
      <w:pPr>
        <w:tabs>
          <w:tab w:val="left" w:pos="6393"/>
        </w:tabs>
        <w:rPr/>
      </w:pPr>
      <w:r w:rsidDel="00000000" w:rsidR="00000000" w:rsidRPr="00000000">
        <w:rPr>
          <w:rtl w:val="0"/>
        </w:rPr>
      </w:r>
    </w:p>
    <w:p w:rsidR="00000000" w:rsidDel="00000000" w:rsidP="00000000" w:rsidRDefault="00000000" w:rsidRPr="00000000" w14:paraId="0000008E">
      <w:pPr>
        <w:tabs>
          <w:tab w:val="left" w:pos="6393"/>
        </w:tabs>
        <w:rPr/>
      </w:pPr>
      <w:r w:rsidDel="00000000" w:rsidR="00000000" w:rsidRPr="00000000">
        <w:rPr>
          <w:rtl w:val="0"/>
        </w:rPr>
        <w:t xml:space="preserve">Also, given the large amount of data, the use of the principal component method (PCA algorithm [4] with standard parameters and n_components=2 ) was considered to reduce the dimension of the feature vector. The result of data compression to two components is the variance vector “</w:t>
      </w:r>
      <w:r w:rsidDel="00000000" w:rsidR="00000000" w:rsidRPr="00000000">
        <w:rPr>
          <w:sz w:val="21"/>
          <w:szCs w:val="21"/>
          <w:highlight w:val="white"/>
          <w:rtl w:val="0"/>
        </w:rPr>
        <w:t xml:space="preserve">Results of variance in 2 columns used : [0.005654 0.00514221]” , which is 0.010796214605994834 in total. Since the data loss is negligible - 0.01 , the principal component method takes place</w:t>
      </w:r>
      <w:r w:rsidDel="00000000" w:rsidR="00000000" w:rsidRPr="00000000">
        <w:rPr>
          <w:rtl w:val="0"/>
        </w:rPr>
      </w:r>
    </w:p>
    <w:p w:rsidR="00000000" w:rsidDel="00000000" w:rsidP="00000000" w:rsidRDefault="00000000" w:rsidRPr="00000000" w14:paraId="0000008F">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448300" cy="3905250"/>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448300" cy="3905250"/>
                    </a:xfrm>
                    <a:prstGeom prst="rect"/>
                    <a:ln/>
                  </pic:spPr>
                </pic:pic>
              </a:graphicData>
            </a:graphic>
          </wp:anchor>
        </w:drawing>
      </w:r>
    </w:p>
    <w:p w:rsidR="00000000" w:rsidDel="00000000" w:rsidP="00000000" w:rsidRDefault="00000000" w:rsidRPr="00000000" w14:paraId="00000091">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Graph of accumulation of sampling points in the new coordinate system</w:t>
      </w:r>
    </w:p>
    <w:p w:rsidR="00000000" w:rsidDel="00000000" w:rsidP="00000000" w:rsidRDefault="00000000" w:rsidRPr="00000000" w14:paraId="00000092">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1"/>
        <w:tabs>
          <w:tab w:val="left" w:pos="6393"/>
        </w:tabs>
        <w:spacing w:line="240" w:lineRule="auto"/>
        <w:rPr>
          <w:sz w:val="36"/>
          <w:szCs w:val="36"/>
        </w:rPr>
      </w:pPr>
      <w:bookmarkStart w:colFirst="0" w:colLast="0" w:name="_jaj7k41voq0z" w:id="2"/>
      <w:bookmarkEnd w:id="2"/>
      <w:r w:rsidDel="00000000" w:rsidR="00000000" w:rsidRPr="00000000">
        <w:rPr>
          <w:sz w:val="36"/>
          <w:szCs w:val="36"/>
          <w:rtl w:val="0"/>
        </w:rPr>
        <w:t xml:space="preserve">Using models</w:t>
      </w:r>
    </w:p>
    <w:p w:rsidR="00000000" w:rsidDel="00000000" w:rsidP="00000000" w:rsidRDefault="00000000" w:rsidRPr="00000000" w14:paraId="00000094">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models, 2 models were taken - logistic regression and LGBM. Both models showed good results and worked fast enough even without dimensionality reduction.</w:t>
      </w:r>
    </w:p>
    <w:p w:rsidR="00000000" w:rsidDel="00000000" w:rsidP="00000000" w:rsidRDefault="00000000" w:rsidRPr="00000000" w14:paraId="00000095">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competition [1], ROC AUC was used as a quality metric.</w:t>
      </w:r>
    </w:p>
    <w:p w:rsidR="00000000" w:rsidDel="00000000" w:rsidP="00000000" w:rsidRDefault="00000000" w:rsidRPr="00000000" w14:paraId="00000096">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or logit model (English logit model) is a statistical model used to predict the probability of an event occurring by comparing it with a logistic curve. This regression returns the answer as the probability of a binary event (1 or 0). This model is often used for classification problems. For our data model, the LogisticRegression function ([5]) with default parameters was used, and the full set of the dataset was used as the data. The results of the metrics on the validation set are presented below:</w:t>
      </w:r>
    </w:p>
    <w:p w:rsidR="00000000" w:rsidDel="00000000" w:rsidP="00000000" w:rsidRDefault="00000000" w:rsidRPr="00000000" w14:paraId="00000098">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Confusion_matrix:</w:t>
      </w:r>
    </w:p>
    <w:p w:rsidR="00000000" w:rsidDel="00000000" w:rsidP="00000000" w:rsidRDefault="00000000" w:rsidRPr="00000000" w14:paraId="00000099">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[[35625 435]</w:t>
      </w:r>
    </w:p>
    <w:p w:rsidR="00000000" w:rsidDel="00000000" w:rsidP="00000000" w:rsidRDefault="00000000" w:rsidRPr="00000000" w14:paraId="0000009A">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[ 3033 907]]</w:t>
      </w:r>
    </w:p>
    <w:p w:rsidR="00000000" w:rsidDel="00000000" w:rsidP="00000000" w:rsidRDefault="00000000" w:rsidRPr="00000000" w14:paraId="0000009B">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0.9133</w:t>
      </w:r>
    </w:p>
    <w:p w:rsidR="00000000" w:rsidDel="00000000" w:rsidP="00000000" w:rsidRDefault="00000000" w:rsidRPr="00000000" w14:paraId="0000009C">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0.6759</w:t>
      </w:r>
    </w:p>
    <w:p w:rsidR="00000000" w:rsidDel="00000000" w:rsidP="00000000" w:rsidRDefault="00000000" w:rsidRPr="00000000" w14:paraId="0000009D">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0.2302</w:t>
      </w:r>
    </w:p>
    <w:p w:rsidR="00000000" w:rsidDel="00000000" w:rsidP="00000000" w:rsidRDefault="00000000" w:rsidRPr="00000000" w14:paraId="0000009E">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0.3535</w:t>
      </w:r>
    </w:p>
    <w:p w:rsidR="00000000" w:rsidDel="00000000" w:rsidP="00000000" w:rsidRDefault="00000000" w:rsidRPr="00000000" w14:paraId="0000009F">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 : 0.6091</w:t>
      </w:r>
    </w:p>
    <w:p w:rsidR="00000000" w:rsidDel="00000000" w:rsidP="00000000" w:rsidRDefault="00000000" w:rsidRPr="00000000" w14:paraId="000000A0">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class sizes are not balanced, this metric should not be used to judge the performance of the algorithm. Accuracy has an average value, and recall is completely low, due to which the F metric also has a low value. The AUC value is about 0.6, which means that the quality of the algorithm is better than random class selection, but not much.</w:t>
      </w:r>
    </w:p>
    <w:p w:rsidR="00000000" w:rsidDel="00000000" w:rsidP="00000000" w:rsidRDefault="00000000" w:rsidRPr="00000000" w14:paraId="000000A1">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tabs>
          <w:tab w:val="left" w:pos="6393"/>
        </w:tabs>
        <w:spacing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For a compressed principal component logistic regression model, the results of</w:t>
      </w:r>
      <w:r w:rsidDel="00000000" w:rsidR="00000000" w:rsidRPr="00000000">
        <w:rPr>
          <w:rFonts w:ascii="Times New Roman" w:cs="Times New Roman" w:eastAsia="Times New Roman" w:hAnsi="Times New Roman"/>
          <w:sz w:val="24"/>
          <w:szCs w:val="24"/>
          <w:highlight w:val="white"/>
          <w:rtl w:val="0"/>
        </w:rPr>
        <w:t xml:space="preserve"> metrics are presented below:</w:t>
      </w:r>
    </w:p>
    <w:p w:rsidR="00000000" w:rsidDel="00000000" w:rsidP="00000000" w:rsidRDefault="00000000" w:rsidRPr="00000000" w14:paraId="000000A3">
      <w:pPr>
        <w:tabs>
          <w:tab w:val="left" w:pos="6393"/>
        </w:tabs>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Confusion_matrix:</w:t>
      </w:r>
    </w:p>
    <w:p w:rsidR="00000000" w:rsidDel="00000000" w:rsidP="00000000" w:rsidRDefault="00000000" w:rsidRPr="00000000" w14:paraId="000000A4">
      <w:pPr>
        <w:tabs>
          <w:tab w:val="left" w:pos="6393"/>
        </w:tabs>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[[36013    40]</w:t>
      </w:r>
    </w:p>
    <w:p w:rsidR="00000000" w:rsidDel="00000000" w:rsidP="00000000" w:rsidRDefault="00000000" w:rsidRPr="00000000" w14:paraId="000000A5">
      <w:pPr>
        <w:tabs>
          <w:tab w:val="left" w:pos="6393"/>
        </w:tabs>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[ 3888    59]]</w:t>
      </w:r>
    </w:p>
    <w:p w:rsidR="00000000" w:rsidDel="00000000" w:rsidP="00000000" w:rsidRDefault="00000000" w:rsidRPr="00000000" w14:paraId="000000A6">
      <w:pPr>
        <w:tabs>
          <w:tab w:val="left" w:pos="6393"/>
        </w:tabs>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0.9018</w:t>
      </w:r>
    </w:p>
    <w:p w:rsidR="00000000" w:rsidDel="00000000" w:rsidP="00000000" w:rsidRDefault="00000000" w:rsidRPr="00000000" w14:paraId="000000A7">
      <w:pPr>
        <w:tabs>
          <w:tab w:val="left" w:pos="6393"/>
        </w:tabs>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Precision: 0.5960</w:t>
      </w:r>
    </w:p>
    <w:p w:rsidR="00000000" w:rsidDel="00000000" w:rsidP="00000000" w:rsidRDefault="00000000" w:rsidRPr="00000000" w14:paraId="000000A8">
      <w:pPr>
        <w:tabs>
          <w:tab w:val="left" w:pos="6393"/>
        </w:tabs>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Recall: 0.0149</w:t>
      </w:r>
    </w:p>
    <w:p w:rsidR="00000000" w:rsidDel="00000000" w:rsidP="00000000" w:rsidRDefault="00000000" w:rsidRPr="00000000" w14:paraId="000000A9">
      <w:pPr>
        <w:tabs>
          <w:tab w:val="left" w:pos="6393"/>
        </w:tabs>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F1: 0.0292</w:t>
      </w:r>
    </w:p>
    <w:p w:rsidR="00000000" w:rsidDel="00000000" w:rsidP="00000000" w:rsidRDefault="00000000" w:rsidRPr="00000000" w14:paraId="000000AA">
      <w:pPr>
        <w:tabs>
          <w:tab w:val="left" w:pos="6393"/>
        </w:tabs>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AUC: 0.5069</w:t>
      </w:r>
    </w:p>
    <w:p w:rsidR="00000000" w:rsidDel="00000000" w:rsidP="00000000" w:rsidRDefault="00000000" w:rsidRPr="00000000" w14:paraId="000000AB">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seen that a much smaller number of elements were classified in the second class in this model than in the previous model. Characteristic values ​​have decreased, especially completeness. The value of the area under the ROC curve indicates that this choice is not much better than a random choice.</w:t>
      </w:r>
      <w:r w:rsidDel="00000000" w:rsidR="00000000" w:rsidRPr="00000000">
        <w:rPr>
          <w:rtl w:val="0"/>
        </w:rPr>
      </w:r>
    </w:p>
    <w:p w:rsidR="00000000" w:rsidDel="00000000" w:rsidP="00000000" w:rsidRDefault="00000000" w:rsidRPr="00000000" w14:paraId="000000AC">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tabs>
          <w:tab w:val="left" w:pos="6393"/>
        </w:tabs>
        <w:spacing w:line="24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Light Gradient Boosted Machine</w:t>
      </w:r>
    </w:p>
    <w:p w:rsidR="00000000" w:rsidDel="00000000" w:rsidP="00000000" w:rsidRDefault="00000000" w:rsidRPr="00000000" w14:paraId="000000AE">
      <w:pPr>
        <w:tabs>
          <w:tab w:val="left" w:pos="6393"/>
        </w:tabs>
        <w:spacing w:lin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F">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machine learning, the LightGBM classifier is part of the Boosting family and is the most common classification model in the machine learning community today. LightGBM is a powerful machine learning model that you can shape based on the problem you're working on. Light GBM is a fast, distributed, high performance decision tree supported gradient forcing algorithm used for ranking, classification and other machine learning problems.</w:t>
      </w:r>
    </w:p>
    <w:p w:rsidR="00000000" w:rsidDel="00000000" w:rsidP="00000000" w:rsidRDefault="00000000" w:rsidRPr="00000000" w14:paraId="000000B0">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current task, the full data set and the lightgbm[6] model were used with parameters:</w:t>
      </w:r>
    </w:p>
    <w:p w:rsidR="00000000" w:rsidDel="00000000" w:rsidP="00000000" w:rsidRDefault="00000000" w:rsidRPr="00000000" w14:paraId="000000B2">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params = {</w:t>
      </w:r>
    </w:p>
    <w:p w:rsidR="00000000" w:rsidDel="00000000" w:rsidP="00000000" w:rsidRDefault="00000000" w:rsidRPr="00000000" w14:paraId="000000B3">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'device' : 'cpu',</w:t>
      </w:r>
    </w:p>
    <w:p w:rsidR="00000000" w:rsidDel="00000000" w:rsidP="00000000" w:rsidRDefault="00000000" w:rsidRPr="00000000" w14:paraId="000000B4">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'n_estimators': 7000,</w:t>
      </w:r>
    </w:p>
    <w:p w:rsidR="00000000" w:rsidDel="00000000" w:rsidP="00000000" w:rsidRDefault="00000000" w:rsidRPr="00000000" w14:paraId="000000B5">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'num_leaves': 20,</w:t>
      </w:r>
    </w:p>
    <w:p w:rsidR="00000000" w:rsidDel="00000000" w:rsidP="00000000" w:rsidRDefault="00000000" w:rsidRPr="00000000" w14:paraId="000000B6">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'max_depth': -1,</w:t>
      </w:r>
    </w:p>
    <w:p w:rsidR="00000000" w:rsidDel="00000000" w:rsidP="00000000" w:rsidRDefault="00000000" w:rsidRPr="00000000" w14:paraId="000000B7">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'min_data_in_leaf': 80,</w:t>
      </w:r>
    </w:p>
    <w:p w:rsidR="00000000" w:rsidDel="00000000" w:rsidP="00000000" w:rsidRDefault="00000000" w:rsidRPr="00000000" w14:paraId="000000B8">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'learning_rate': 0.008,</w:t>
      </w:r>
    </w:p>
    <w:p w:rsidR="00000000" w:rsidDel="00000000" w:rsidP="00000000" w:rsidRDefault="00000000" w:rsidRPr="00000000" w14:paraId="000000B9">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'boosting': 'gbdt',</w:t>
      </w:r>
    </w:p>
    <w:p w:rsidR="00000000" w:rsidDel="00000000" w:rsidP="00000000" w:rsidRDefault="00000000" w:rsidRPr="00000000" w14:paraId="000000BA">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'objective': 'binary',</w:t>
      </w:r>
    </w:p>
    <w:p w:rsidR="00000000" w:rsidDel="00000000" w:rsidP="00000000" w:rsidRDefault="00000000" w:rsidRPr="00000000" w14:paraId="000000BB">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'metric': 'auc',</w:t>
      </w:r>
    </w:p>
    <w:p w:rsidR="00000000" w:rsidDel="00000000" w:rsidP="00000000" w:rsidRDefault="00000000" w:rsidRPr="00000000" w14:paraId="000000BC">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'n_jobs': -1</w:t>
      </w:r>
    </w:p>
    <w:p w:rsidR="00000000" w:rsidDel="00000000" w:rsidP="00000000" w:rsidRDefault="00000000" w:rsidRPr="00000000" w14:paraId="000000BD">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time was several minutes. On the validation set, the results of the metrics were as follows:</w:t>
      </w:r>
    </w:p>
    <w:p w:rsidR="00000000" w:rsidDel="00000000" w:rsidP="00000000" w:rsidRDefault="00000000" w:rsidRPr="00000000" w14:paraId="000000C0">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Confusion_matrix:</w:t>
      </w:r>
    </w:p>
    <w:p w:rsidR="00000000" w:rsidDel="00000000" w:rsidP="00000000" w:rsidRDefault="00000000" w:rsidRPr="00000000" w14:paraId="000000C1">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[[17779 133]</w:t>
      </w:r>
    </w:p>
    <w:p w:rsidR="00000000" w:rsidDel="00000000" w:rsidP="00000000" w:rsidRDefault="00000000" w:rsidRPr="00000000" w14:paraId="000000C2">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[ 1463 625]]</w:t>
      </w:r>
    </w:p>
    <w:p w:rsidR="00000000" w:rsidDel="00000000" w:rsidP="00000000" w:rsidRDefault="00000000" w:rsidRPr="00000000" w14:paraId="000000C3">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0.9202</w:t>
      </w:r>
    </w:p>
    <w:p w:rsidR="00000000" w:rsidDel="00000000" w:rsidP="00000000" w:rsidRDefault="00000000" w:rsidRPr="00000000" w14:paraId="000000C4">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0.8245</w:t>
      </w:r>
    </w:p>
    <w:p w:rsidR="00000000" w:rsidDel="00000000" w:rsidP="00000000" w:rsidRDefault="00000000" w:rsidRPr="00000000" w14:paraId="000000C5">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0.2993</w:t>
      </w:r>
    </w:p>
    <w:p w:rsidR="00000000" w:rsidDel="00000000" w:rsidP="00000000" w:rsidRDefault="00000000" w:rsidRPr="00000000" w14:paraId="000000C6">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0.4392</w:t>
      </w:r>
    </w:p>
    <w:p w:rsidR="00000000" w:rsidDel="00000000" w:rsidP="00000000" w:rsidRDefault="00000000" w:rsidRPr="00000000" w14:paraId="000000C7">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 0.6460</w:t>
      </w:r>
    </w:p>
    <w:p w:rsidR="00000000" w:rsidDel="00000000" w:rsidP="00000000" w:rsidRDefault="00000000" w:rsidRPr="00000000" w14:paraId="000000C8">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metrics are better than the logistic regression model. High accuracy, with low recall gives an average estimate of the F-metric. The results of the model on hidden test data when sent to the competition [1] are 0.89 , a very good result.</w:t>
      </w:r>
    </w:p>
    <w:p w:rsidR="00000000" w:rsidDel="00000000" w:rsidP="00000000" w:rsidRDefault="00000000" w:rsidRPr="00000000" w14:paraId="000000C9">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as a demonstration of the model, you can bring the graph in Fig. 6.</w:t>
      </w:r>
    </w:p>
    <w:p w:rsidR="00000000" w:rsidDel="00000000" w:rsidP="00000000" w:rsidRDefault="00000000" w:rsidRPr="00000000" w14:paraId="000000CB">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 graph illustrating the importance of each variable in the constructed model.</w:t>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200025</wp:posOffset>
            </wp:positionV>
            <wp:extent cx="5214938" cy="4092277"/>
            <wp:effectExtent b="0" l="0" r="0" t="0"/>
            <wp:wrapTopAndBottom distB="114300" distT="11430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214938" cy="4092277"/>
                    </a:xfrm>
                    <a:prstGeom prst="rect"/>
                    <a:ln/>
                  </pic:spPr>
                </pic:pic>
              </a:graphicData>
            </a:graphic>
          </wp:anchor>
        </w:drawing>
      </w:r>
    </w:p>
    <w:p w:rsidR="00000000" w:rsidDel="00000000" w:rsidP="00000000" w:rsidRDefault="00000000" w:rsidRPr="00000000" w14:paraId="000000CC">
      <w:pPr>
        <w:pStyle w:val="Heading1"/>
        <w:tabs>
          <w:tab w:val="left" w:pos="6393"/>
        </w:tabs>
        <w:spacing w:line="240" w:lineRule="auto"/>
        <w:rPr>
          <w:rFonts w:ascii="Times New Roman" w:cs="Times New Roman" w:eastAsia="Times New Roman" w:hAnsi="Times New Roman"/>
          <w:sz w:val="24"/>
          <w:szCs w:val="24"/>
        </w:rPr>
      </w:pPr>
      <w:bookmarkStart w:colFirst="0" w:colLast="0" w:name="_dvjvbgxdaz0t" w:id="3"/>
      <w:bookmarkEnd w:id="3"/>
      <w:r w:rsidDel="00000000" w:rsidR="00000000" w:rsidRPr="00000000">
        <w:rPr>
          <w:sz w:val="36"/>
          <w:szCs w:val="36"/>
          <w:rtl w:val="0"/>
        </w:rPr>
        <w:t xml:space="preserve">Conclusion</w:t>
      </w:r>
      <w:r w:rsidDel="00000000" w:rsidR="00000000" w:rsidRPr="00000000">
        <w:rPr>
          <w:rtl w:val="0"/>
        </w:rPr>
      </w:r>
    </w:p>
    <w:p w:rsidR="00000000" w:rsidDel="00000000" w:rsidP="00000000" w:rsidRDefault="00000000" w:rsidRPr="00000000" w14:paraId="000000CD">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the work, an analysis of transaction data was made and, on its basis, a binary classification model was selected.the example of compression by the method of principal components and logistic </w:t>
      </w:r>
      <w:r w:rsidDel="00000000" w:rsidR="00000000" w:rsidRPr="00000000">
        <w:rPr>
          <w:sz w:val="21"/>
          <w:szCs w:val="21"/>
          <w:highlight w:val="white"/>
          <w:rtl w:val="0"/>
        </w:rPr>
        <w:t xml:space="preserve">regression </w:t>
      </w:r>
      <w:r w:rsidDel="00000000" w:rsidR="00000000" w:rsidRPr="00000000">
        <w:rPr>
          <w:sz w:val="21"/>
          <w:szCs w:val="21"/>
          <w:highlight w:val="white"/>
          <w:rtl w:val="0"/>
        </w:rPr>
        <w:t xml:space="preserve">models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materials:</w:t>
      </w:r>
    </w:p>
    <w:p w:rsidR="00000000" w:rsidDel="00000000" w:rsidP="00000000" w:rsidRDefault="00000000" w:rsidRPr="00000000" w14:paraId="000000D0">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2"/>
        </w:numPr>
        <w:tabs>
          <w:tab w:val="left" w:pos="6393"/>
        </w:tabs>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w:t>
      </w:r>
      <w:r w:rsidDel="00000000" w:rsidR="00000000" w:rsidRPr="00000000">
        <w:rPr>
          <w:rFonts w:ascii="Times New Roman" w:cs="Times New Roman" w:eastAsia="Times New Roman" w:hAnsi="Times New Roman"/>
          <w:sz w:val="24"/>
          <w:szCs w:val="24"/>
          <w:rtl w:val="0"/>
        </w:rPr>
        <w:t xml:space="preserve">resource [link: </w:t>
      </w:r>
      <w:hyperlink r:id="rId16">
        <w:r w:rsidDel="00000000" w:rsidR="00000000" w:rsidRPr="00000000">
          <w:rPr>
            <w:rFonts w:ascii="Times New Roman" w:cs="Times New Roman" w:eastAsia="Times New Roman" w:hAnsi="Times New Roman"/>
            <w:color w:val="1155cc"/>
            <w:sz w:val="24"/>
            <w:szCs w:val="24"/>
            <w:u w:val="single"/>
            <w:rtl w:val="0"/>
          </w:rPr>
          <w:t xml:space="preserve">https://docs.scipy.org/doc/scipy/reference/generated/scipy.stats.shapiro.html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numPr>
          <w:ilvl w:val="0"/>
          <w:numId w:val="2"/>
        </w:numPr>
        <w:tabs>
          <w:tab w:val="left" w:pos="6393"/>
        </w:tabs>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resource [link:  </w:t>
      </w:r>
      <w:hyperlink r:id="rId17">
        <w:r w:rsidDel="00000000" w:rsidR="00000000" w:rsidRPr="00000000">
          <w:rPr>
            <w:rFonts w:ascii="Times New Roman" w:cs="Times New Roman" w:eastAsia="Times New Roman" w:hAnsi="Times New Roman"/>
            <w:color w:val="1155cc"/>
            <w:sz w:val="24"/>
            <w:szCs w:val="24"/>
            <w:u w:val="single"/>
            <w:rtl w:val="0"/>
          </w:rPr>
          <w:t xml:space="preserve">https://docs.scipy.org/doc/scipy /reference/generated/scipy.stats.ks_2samp.html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numPr>
          <w:ilvl w:val="0"/>
          <w:numId w:val="2"/>
        </w:numPr>
        <w:tabs>
          <w:tab w:val="left" w:pos="6393"/>
        </w:tabs>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resource [link: </w:t>
      </w:r>
      <w:hyperlink r:id="rId18">
        <w:r w:rsidDel="00000000" w:rsidR="00000000" w:rsidRPr="00000000">
          <w:rPr>
            <w:rFonts w:ascii="Times New Roman" w:cs="Times New Roman" w:eastAsia="Times New Roman" w:hAnsi="Times New Roman"/>
            <w:color w:val="1155cc"/>
            <w:sz w:val="24"/>
            <w:szCs w:val="24"/>
            <w:u w:val="single"/>
            <w:rtl w:val="0"/>
          </w:rPr>
          <w:t xml:space="preserve">https://scikit-learn.org/stable/modules/generated/sklearn.decomposition.PCA.html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numPr>
          <w:ilvl w:val="0"/>
          <w:numId w:val="2"/>
        </w:numPr>
        <w:tabs>
          <w:tab w:val="left" w:pos="6393"/>
        </w:tabs>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resource [ link: </w:t>
      </w:r>
      <w:hyperlink r:id="rId19">
        <w:r w:rsidDel="00000000" w:rsidR="00000000" w:rsidRPr="00000000">
          <w:rPr>
            <w:rFonts w:ascii="Times New Roman" w:cs="Times New Roman" w:eastAsia="Times New Roman" w:hAnsi="Times New Roman"/>
            <w:color w:val="1155cc"/>
            <w:sz w:val="24"/>
            <w:szCs w:val="24"/>
            <w:u w:val="single"/>
            <w:rtl w:val="0"/>
          </w:rPr>
          <w:t xml:space="preserve">https ://scikit-learn.org/stable/modules/generated/sklearn.linear_model.LogisticRegression.html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numPr>
          <w:ilvl w:val="0"/>
          <w:numId w:val="2"/>
        </w:numPr>
        <w:tabs>
          <w:tab w:val="left" w:pos="6393"/>
        </w:tabs>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resource [link: </w:t>
      </w:r>
      <w:hyperlink r:id="rId20">
        <w:r w:rsidDel="00000000" w:rsidR="00000000" w:rsidRPr="00000000">
          <w:rPr>
            <w:rFonts w:ascii="Times New Roman" w:cs="Times New Roman" w:eastAsia="Times New Roman" w:hAnsi="Times New Roman"/>
            <w:color w:val="1155cc"/>
            <w:sz w:val="24"/>
            <w:szCs w:val="24"/>
            <w:u w:val="single"/>
            <w:rtl w:val="0"/>
          </w:rPr>
          <w:t xml:space="preserve">https://lightgbm.readthedocs.io/en/latest/Python-API.html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6">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tabs>
          <w:tab w:val="left" w:pos="6393"/>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tabs>
          <w:tab w:val="left" w:pos="6393"/>
        </w:tabs>
        <w:spacing w:line="240" w:lineRule="auto"/>
        <w:jc w:val="cente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ightgbm.readthedocs.io/en/latest/Python-API.html" TargetMode="External"/><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hyperlink" Target="https://docs.scipy.org/doc/scipy/reference/generated/scipy.stats.ks_2samp.html" TargetMode="External"/><Relationship Id="rId16" Type="http://schemas.openxmlformats.org/officeDocument/2006/relationships/hyperlink" Target="https://docs.scipy.org/doc/scipy/reference/generated/scipy.stats.shapiro.html" TargetMode="External"/><Relationship Id="rId5" Type="http://schemas.openxmlformats.org/officeDocument/2006/relationships/styles" Target="styles.xml"/><Relationship Id="rId19" Type="http://schemas.openxmlformats.org/officeDocument/2006/relationships/hyperlink" Target="https://scikit-learn.org/stable/modules/generated/sklearn.linear_model.LogisticRegression.html" TargetMode="External"/><Relationship Id="rId6" Type="http://schemas.openxmlformats.org/officeDocument/2006/relationships/image" Target="media/image5.png"/><Relationship Id="rId18" Type="http://schemas.openxmlformats.org/officeDocument/2006/relationships/hyperlink" Target="https://scikit-learn.org/stable/modules/generated/sklearn.decomposition.PCA.html" TargetMode="Externa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