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0CD6" w:rsidRDefault="0025461B">
      <w:r>
        <w:t>Literature review:</w:t>
      </w:r>
    </w:p>
    <w:p w:rsidR="0025461B" w:rsidRDefault="0025461B" w:rsidP="0025461B">
      <w:pPr>
        <w:jc w:val="both"/>
      </w:pPr>
      <w:r>
        <w:rPr>
          <w:i/>
        </w:rPr>
        <w:t xml:space="preserve">Literature search strategy: </w:t>
      </w:r>
    </w:p>
    <w:p w:rsidR="0025461B" w:rsidRDefault="0025461B" w:rsidP="0025461B">
      <w:pPr>
        <w:numPr>
          <w:ilvl w:val="0"/>
          <w:numId w:val="1"/>
        </w:numPr>
        <w:spacing w:after="0"/>
        <w:jc w:val="both"/>
      </w:pPr>
      <w:r>
        <w:t xml:space="preserve">Research 3D reconstruction techniques, in particular - MVS and </w:t>
      </w:r>
      <w:proofErr w:type="spellStart"/>
      <w:r>
        <w:t>SfM</w:t>
      </w:r>
      <w:proofErr w:type="spellEnd"/>
      <w:r>
        <w:t xml:space="preserve">. </w:t>
      </w:r>
      <w:proofErr w:type="spellStart"/>
      <w:r>
        <w:t>SfS</w:t>
      </w:r>
      <w:proofErr w:type="spellEnd"/>
      <w:r>
        <w:t xml:space="preserve"> is also of interest.</w:t>
      </w:r>
    </w:p>
    <w:p w:rsidR="0025461B" w:rsidRDefault="0025461B" w:rsidP="002546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rFonts w:ascii="Calibri" w:eastAsia="Calibri" w:hAnsi="Calibri" w:cs="Calibri"/>
          <w:color w:val="000000"/>
        </w:rPr>
        <w:t xml:space="preserve">Research traditional IBR / video interpolation techniques – as this are combined with deep-learning </w:t>
      </w:r>
    </w:p>
    <w:p w:rsidR="0025461B" w:rsidRDefault="0025461B" w:rsidP="002546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rFonts w:ascii="Calibri" w:eastAsia="Calibri" w:hAnsi="Calibri" w:cs="Calibri"/>
          <w:color w:val="000000"/>
        </w:rPr>
        <w:t>Research deep-learning architectures, in particular – convolutional networks architectures</w:t>
      </w:r>
    </w:p>
    <w:p w:rsidR="0025461B" w:rsidRDefault="0025461B" w:rsidP="002546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rFonts w:ascii="Calibri" w:eastAsia="Calibri" w:hAnsi="Calibri" w:cs="Calibri"/>
          <w:color w:val="000000"/>
        </w:rPr>
        <w:t xml:space="preserve">Research data and data formats </w:t>
      </w:r>
    </w:p>
    <w:p w:rsidR="0025461B" w:rsidRDefault="0025461B" w:rsidP="002546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rFonts w:ascii="Calibri" w:eastAsia="Calibri" w:hAnsi="Calibri" w:cs="Calibri"/>
          <w:color w:val="000000"/>
        </w:rPr>
        <w:t>Research specific to video interpolation using deep-learning – study in detail articles that have done similar research</w:t>
      </w:r>
    </w:p>
    <w:p w:rsidR="0025461B" w:rsidRDefault="0025461B"/>
    <w:p w:rsidR="00045F0A" w:rsidRDefault="00045F0A" w:rsidP="00045F0A">
      <w:r>
        <w:t>--------------------Remove</w:t>
      </w:r>
    </w:p>
    <w:p w:rsidR="00045F0A" w:rsidRDefault="00045F0A" w:rsidP="00045F0A">
      <w:pPr>
        <w:rPr>
          <w:rFonts w:ascii="Calibri" w:hAnsi="Calibri" w:cs="Calibri"/>
          <w:color w:val="000000"/>
          <w:sz w:val="36"/>
          <w:szCs w:val="36"/>
          <w:bdr w:val="none" w:sz="0" w:space="0" w:color="auto" w:frame="1"/>
          <w:shd w:val="clear" w:color="auto" w:fill="FFFFFF"/>
        </w:rPr>
      </w:pPr>
      <w:r w:rsidRPr="00045F0A">
        <w:rPr>
          <w:rFonts w:ascii="Calibri" w:hAnsi="Calibri" w:cs="Calibri"/>
          <w:color w:val="000000"/>
          <w:sz w:val="36"/>
          <w:szCs w:val="36"/>
          <w:bdr w:val="none" w:sz="0" w:space="0" w:color="auto" w:frame="1"/>
          <w:shd w:val="clear" w:color="auto" w:fill="FFFFFF"/>
        </w:rPr>
        <w:t xml:space="preserve">Previous dissertations can be found at- </w:t>
      </w:r>
      <w:hyperlink r:id="rId5" w:history="1">
        <w:r w:rsidRPr="001B05C8">
          <w:rPr>
            <w:rStyle w:val="Hyperlink"/>
            <w:rFonts w:ascii="Calibri" w:hAnsi="Calibri" w:cs="Calibri"/>
            <w:sz w:val="36"/>
            <w:szCs w:val="36"/>
            <w:bdr w:val="none" w:sz="0" w:space="0" w:color="auto" w:frame="1"/>
            <w:shd w:val="clear" w:color="auto" w:fill="FFFFFF"/>
          </w:rPr>
          <w:t>https://www.scss.tcd.ie/publications/theses/diss/</w:t>
        </w:r>
      </w:hyperlink>
    </w:p>
    <w:p w:rsidR="00045F0A" w:rsidRDefault="00045F0A" w:rsidP="00045F0A">
      <w:r>
        <w:t>---------------------------</w:t>
      </w:r>
    </w:p>
    <w:p w:rsidR="00E356EF" w:rsidRDefault="00E356EF">
      <w:r>
        <w:t>MVS (Multi-view stereo)</w:t>
      </w:r>
    </w:p>
    <w:p w:rsidR="006133A4" w:rsidRPr="006133A4" w:rsidRDefault="006133A4" w:rsidP="005A1522">
      <w:pPr>
        <w:rPr>
          <w:rFonts w:ascii="Georgia" w:eastAsia="Times New Roman" w:hAnsi="Georgia" w:cs="Times New Roman"/>
          <w:b/>
          <w:bCs/>
          <w:color w:val="333333"/>
          <w:kern w:val="36"/>
          <w:sz w:val="35"/>
          <w:szCs w:val="35"/>
          <w:lang w:eastAsia="en-IE"/>
        </w:rPr>
      </w:pPr>
      <w:proofErr w:type="spellStart"/>
      <w:r>
        <w:t>SfM</w:t>
      </w:r>
      <w:proofErr w:type="spellEnd"/>
      <w:r>
        <w:t xml:space="preserve"> (Structure from motion)</w:t>
      </w:r>
    </w:p>
    <w:p w:rsidR="006133A4" w:rsidRDefault="000F36B7">
      <w:r>
        <w:t xml:space="preserve">- </w:t>
      </w:r>
      <w:r>
        <w:t>Structure from Motion</w:t>
      </w:r>
    </w:p>
    <w:p w:rsidR="000F36B7" w:rsidRDefault="000F36B7">
      <w:r>
        <w:t xml:space="preserve">- </w:t>
      </w:r>
      <w:r>
        <w:t>Multi-View Stereo</w:t>
      </w:r>
    </w:p>
    <w:p w:rsidR="000F36B7" w:rsidRDefault="000F36B7">
      <w:r>
        <w:t xml:space="preserve">- </w:t>
      </w:r>
      <w:r>
        <w:t>Poisson Surface Reconstruction</w:t>
      </w:r>
    </w:p>
    <w:p w:rsidR="000F36B7" w:rsidRDefault="000F36B7"/>
    <w:p w:rsidR="000F36B7" w:rsidRDefault="000F36B7">
      <w:r>
        <w:t>The 3D reconstruction technology based on multi-view is composed of techniques, such as</w:t>
      </w:r>
    </w:p>
    <w:p w:rsidR="000F36B7" w:rsidRDefault="000F36B7" w:rsidP="000F36B7">
      <w:pPr>
        <w:pStyle w:val="ListParagraph"/>
        <w:numPr>
          <w:ilvl w:val="0"/>
          <w:numId w:val="2"/>
        </w:numPr>
      </w:pPr>
      <w:r>
        <w:t>feature point extraction and matching</w:t>
      </w:r>
    </w:p>
    <w:p w:rsidR="000F36B7" w:rsidRDefault="000F36B7" w:rsidP="000F36B7">
      <w:pPr>
        <w:pStyle w:val="ListParagraph"/>
        <w:numPr>
          <w:ilvl w:val="0"/>
          <w:numId w:val="2"/>
        </w:numPr>
      </w:pPr>
      <w:r>
        <w:t>camera calibration</w:t>
      </w:r>
    </w:p>
    <w:p w:rsidR="000F36B7" w:rsidRDefault="000F36B7" w:rsidP="000F36B7">
      <w:pPr>
        <w:pStyle w:val="ListParagraph"/>
        <w:numPr>
          <w:ilvl w:val="0"/>
          <w:numId w:val="2"/>
        </w:numPr>
      </w:pPr>
      <w:r>
        <w:t>sparse point cloud reconstruction</w:t>
      </w:r>
    </w:p>
    <w:p w:rsidR="000F36B7" w:rsidRDefault="000F36B7" w:rsidP="000F36B7">
      <w:pPr>
        <w:pStyle w:val="ListParagraph"/>
        <w:numPr>
          <w:ilvl w:val="0"/>
          <w:numId w:val="2"/>
        </w:numPr>
      </w:pPr>
      <w:r>
        <w:t>dense point cloud reconstruction</w:t>
      </w:r>
    </w:p>
    <w:p w:rsidR="000F36B7" w:rsidRDefault="000F36B7" w:rsidP="000F36B7">
      <w:pPr>
        <w:pStyle w:val="ListParagraph"/>
        <w:numPr>
          <w:ilvl w:val="0"/>
          <w:numId w:val="2"/>
        </w:numPr>
      </w:pPr>
      <w:r>
        <w:t>Poisson surface reconstruction</w:t>
      </w:r>
    </w:p>
    <w:p w:rsidR="000F36B7" w:rsidRDefault="000F36B7" w:rsidP="000F36B7">
      <w:pPr>
        <w:pStyle w:val="ListParagraph"/>
        <w:numPr>
          <w:ilvl w:val="0"/>
          <w:numId w:val="2"/>
        </w:numPr>
      </w:pPr>
      <w:r>
        <w:t xml:space="preserve"> texture mapping</w:t>
      </w:r>
    </w:p>
    <w:p w:rsidR="000F36B7" w:rsidRDefault="000F36B7" w:rsidP="000F36B7">
      <w:pPr>
        <w:ind w:left="360"/>
      </w:pPr>
    </w:p>
    <w:p w:rsidR="000F36B7" w:rsidRDefault="000F36B7" w:rsidP="000F36B7">
      <w:pPr>
        <w:ind w:left="360"/>
      </w:pPr>
      <w:proofErr w:type="spellStart"/>
      <w:r>
        <w:t>Tomasi</w:t>
      </w:r>
      <w:proofErr w:type="spellEnd"/>
      <w:r>
        <w:t xml:space="preserve"> C, </w:t>
      </w:r>
      <w:proofErr w:type="spellStart"/>
      <w:r>
        <w:t>Kanade</w:t>
      </w:r>
      <w:proofErr w:type="spellEnd"/>
      <w:r>
        <w:t xml:space="preserve"> T. </w:t>
      </w:r>
      <w:proofErr w:type="spellStart"/>
      <w:r>
        <w:t>Kanade</w:t>
      </w:r>
      <w:proofErr w:type="spellEnd"/>
      <w:r>
        <w:t xml:space="preserve">, T.: Shape and motion from image streams under orthography: A factorization method. Int. J. </w:t>
      </w:r>
      <w:proofErr w:type="spellStart"/>
      <w:r>
        <w:t>Comput</w:t>
      </w:r>
      <w:proofErr w:type="spellEnd"/>
      <w:r>
        <w:t>. Vis.9(2), 137-154[J]. International Journal of Computer Vision, 1992, 9(2):137-154.</w:t>
      </w:r>
    </w:p>
    <w:p w:rsidR="000F36B7" w:rsidRDefault="000F36B7" w:rsidP="000F36B7">
      <w:pPr>
        <w:ind w:left="360"/>
      </w:pPr>
      <w:r>
        <w:t xml:space="preserve">Marc </w:t>
      </w:r>
      <w:proofErr w:type="spellStart"/>
      <w:r>
        <w:t>PollefeysPollefeys</w:t>
      </w:r>
      <w:proofErr w:type="spellEnd"/>
      <w:r>
        <w:t xml:space="preserve"> M. Self-calibration and metric 3d reconstruction from uncalibrated image sequences[J]. Thesis </w:t>
      </w:r>
      <w:proofErr w:type="spellStart"/>
      <w:r>
        <w:t>K.</w:t>
      </w:r>
      <w:proofErr w:type="gramStart"/>
      <w:r>
        <w:t>u.leuven</w:t>
      </w:r>
      <w:proofErr w:type="spellEnd"/>
      <w:proofErr w:type="gramEnd"/>
      <w:r>
        <w:t xml:space="preserve"> </w:t>
      </w:r>
      <w:proofErr w:type="spellStart"/>
      <w:r>
        <w:t>Departement</w:t>
      </w:r>
      <w:proofErr w:type="spellEnd"/>
      <w:r>
        <w:t xml:space="preserve"> </w:t>
      </w:r>
      <w:proofErr w:type="spellStart"/>
      <w:r>
        <w:t>Esat</w:t>
      </w:r>
      <w:proofErr w:type="spellEnd"/>
      <w:r>
        <w:t xml:space="preserve"> </w:t>
      </w:r>
      <w:proofErr w:type="spellStart"/>
      <w:r>
        <w:t>Afdeling</w:t>
      </w:r>
      <w:proofErr w:type="spellEnd"/>
      <w:r>
        <w:t xml:space="preserve"> </w:t>
      </w:r>
      <w:proofErr w:type="spellStart"/>
      <w:r>
        <w:t>Psi.phd.thesis</w:t>
      </w:r>
      <w:proofErr w:type="spellEnd"/>
      <w:r>
        <w:t>, 1999.</w:t>
      </w:r>
    </w:p>
    <w:p w:rsidR="000F36B7" w:rsidRDefault="000F36B7" w:rsidP="000F36B7"/>
    <w:p w:rsidR="000F36B7" w:rsidRDefault="000F36B7" w:rsidP="000F36B7">
      <w:r>
        <w:t>O</w:t>
      </w:r>
      <w:r>
        <w:t>rthography</w:t>
      </w:r>
      <w:r>
        <w:t xml:space="preserve"> – orthographic projection</w:t>
      </w:r>
    </w:p>
    <w:p w:rsidR="006E2774" w:rsidRDefault="006E2774" w:rsidP="000F36B7"/>
    <w:p w:rsidR="006E2774" w:rsidRDefault="006E2774" w:rsidP="006E2774">
      <w:pPr>
        <w:ind w:left="360"/>
        <w:rPr>
          <w:rFonts w:ascii="Georgia" w:hAnsi="Georgia"/>
          <w:color w:val="333333"/>
          <w:spacing w:val="2"/>
          <w:sz w:val="32"/>
          <w:szCs w:val="32"/>
          <w:shd w:val="clear" w:color="auto" w:fill="FCFCFC"/>
        </w:rPr>
      </w:pPr>
      <w:r>
        <w:rPr>
          <w:rFonts w:ascii="Georgia" w:hAnsi="Georgia"/>
          <w:color w:val="333333"/>
          <w:spacing w:val="2"/>
          <w:sz w:val="32"/>
          <w:szCs w:val="32"/>
          <w:shd w:val="clear" w:color="auto" w:fill="FCFCFC"/>
        </w:rPr>
        <w:lastRenderedPageBreak/>
        <w:t>An image stream can be represented by the </w:t>
      </w:r>
      <w:r>
        <w:rPr>
          <w:rStyle w:val="Emphasis"/>
          <w:rFonts w:ascii="Georgia" w:hAnsi="Georgia"/>
          <w:color w:val="333333"/>
          <w:spacing w:val="2"/>
          <w:sz w:val="32"/>
          <w:szCs w:val="32"/>
          <w:shd w:val="clear" w:color="auto" w:fill="FCFCFC"/>
        </w:rPr>
        <w:t>2F×P</w:t>
      </w:r>
      <w:r>
        <w:rPr>
          <w:rFonts w:ascii="Georgia" w:hAnsi="Georgia"/>
          <w:color w:val="333333"/>
          <w:spacing w:val="2"/>
          <w:sz w:val="32"/>
          <w:szCs w:val="32"/>
          <w:shd w:val="clear" w:color="auto" w:fill="FCFCFC"/>
        </w:rPr>
        <w:t> measurement matrix of the image coordinates of </w:t>
      </w:r>
      <w:r>
        <w:rPr>
          <w:rStyle w:val="Emphasis"/>
          <w:rFonts w:ascii="Georgia" w:hAnsi="Georgia"/>
          <w:color w:val="333333"/>
          <w:spacing w:val="2"/>
          <w:sz w:val="32"/>
          <w:szCs w:val="32"/>
          <w:shd w:val="clear" w:color="auto" w:fill="FCFCFC"/>
        </w:rPr>
        <w:t>P</w:t>
      </w:r>
      <w:r>
        <w:rPr>
          <w:rFonts w:ascii="Georgia" w:hAnsi="Georgia"/>
          <w:color w:val="333333"/>
          <w:spacing w:val="2"/>
          <w:sz w:val="32"/>
          <w:szCs w:val="32"/>
          <w:shd w:val="clear" w:color="auto" w:fill="FCFCFC"/>
        </w:rPr>
        <w:t> points tracked through </w:t>
      </w:r>
      <w:r>
        <w:rPr>
          <w:rStyle w:val="Emphasis"/>
          <w:rFonts w:ascii="Georgia" w:hAnsi="Georgia"/>
          <w:color w:val="333333"/>
          <w:spacing w:val="2"/>
          <w:sz w:val="32"/>
          <w:szCs w:val="32"/>
          <w:shd w:val="clear" w:color="auto" w:fill="FCFCFC"/>
        </w:rPr>
        <w:t>F</w:t>
      </w:r>
      <w:r>
        <w:rPr>
          <w:rFonts w:ascii="Georgia" w:hAnsi="Georgia"/>
          <w:color w:val="333333"/>
          <w:spacing w:val="2"/>
          <w:sz w:val="32"/>
          <w:szCs w:val="32"/>
          <w:shd w:val="clear" w:color="auto" w:fill="FCFCFC"/>
        </w:rPr>
        <w:t> frames. We show that under orthographic projection this matrix is of rank 3.</w:t>
      </w:r>
      <w:r>
        <w:rPr>
          <w:rFonts w:ascii="Georgia" w:hAnsi="Georgia"/>
          <w:color w:val="333333"/>
          <w:spacing w:val="2"/>
          <w:sz w:val="32"/>
          <w:szCs w:val="32"/>
          <w:shd w:val="clear" w:color="auto" w:fill="FCFCFC"/>
        </w:rPr>
        <w:t xml:space="preserve"> [</w:t>
      </w:r>
      <w:proofErr w:type="spellStart"/>
      <w:r>
        <w:t>Tomasi</w:t>
      </w:r>
      <w:proofErr w:type="spellEnd"/>
      <w:r>
        <w:t xml:space="preserve"> and </w:t>
      </w:r>
      <w:proofErr w:type="spellStart"/>
      <w:proofErr w:type="gramStart"/>
      <w:r>
        <w:t>Kanade</w:t>
      </w:r>
      <w:proofErr w:type="spellEnd"/>
      <w:r>
        <w:t xml:space="preserve"> ]</w:t>
      </w:r>
      <w:proofErr w:type="gramEnd"/>
      <w:r>
        <w:t xml:space="preserve">.  </w:t>
      </w:r>
      <w:r>
        <w:rPr>
          <w:rFonts w:ascii="Georgia" w:hAnsi="Georgia"/>
          <w:color w:val="333333"/>
          <w:spacing w:val="2"/>
          <w:sz w:val="32"/>
          <w:szCs w:val="32"/>
          <w:shd w:val="clear" w:color="auto" w:fill="FCFCFC"/>
        </w:rPr>
        <w:t>singular-value decomposition technique to factor the measurement matrix into two matrices which represent object shape and camera rotation respectively</w:t>
      </w:r>
    </w:p>
    <w:p w:rsidR="006E2774" w:rsidRDefault="006E2774" w:rsidP="006E2774">
      <w:pPr>
        <w:ind w:left="360"/>
      </w:pPr>
    </w:p>
    <w:p w:rsidR="006E2774" w:rsidRDefault="006E2774" w:rsidP="006E2774">
      <w:r>
        <w:t xml:space="preserve">3D reconstruction begins with </w:t>
      </w:r>
      <w:r>
        <w:t>feature point extraction and matching</w:t>
      </w:r>
      <w:r>
        <w:t xml:space="preserve"> (</w:t>
      </w:r>
      <w:r>
        <w:t>Suppose that we have tracked P feature points over F</w:t>
      </w:r>
      <w:r>
        <w:t xml:space="preserve"> </w:t>
      </w:r>
      <w:r>
        <w:t>frames in an image stream.</w:t>
      </w:r>
      <w:r>
        <w:t xml:space="preserve"> [T&amp;K])</w:t>
      </w:r>
    </w:p>
    <w:p w:rsidR="00B62667" w:rsidRDefault="00B62667" w:rsidP="006E2774"/>
    <w:p w:rsidR="00B62667" w:rsidRDefault="00B62667" w:rsidP="006E2774">
      <w:bookmarkStart w:id="0" w:name="_GoBack"/>
      <w:bookmarkEnd w:id="0"/>
    </w:p>
    <w:p w:rsidR="006E2774" w:rsidRDefault="006E2774" w:rsidP="006E2774">
      <w:pPr>
        <w:ind w:left="360"/>
      </w:pPr>
    </w:p>
    <w:sectPr w:rsidR="006E2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31C6F"/>
    <w:multiLevelType w:val="multilevel"/>
    <w:tmpl w:val="18C4A01A"/>
    <w:lvl w:ilvl="0">
      <w:start w:val="12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5BA408B"/>
    <w:multiLevelType w:val="multilevel"/>
    <w:tmpl w:val="C09E0D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790701D"/>
    <w:multiLevelType w:val="hybridMultilevel"/>
    <w:tmpl w:val="7EBC8E56"/>
    <w:lvl w:ilvl="0" w:tplc="B122E72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61B"/>
    <w:rsid w:val="00045F0A"/>
    <w:rsid w:val="000F36B7"/>
    <w:rsid w:val="0025461B"/>
    <w:rsid w:val="003A74C3"/>
    <w:rsid w:val="005A1522"/>
    <w:rsid w:val="006133A4"/>
    <w:rsid w:val="006E2774"/>
    <w:rsid w:val="006E54ED"/>
    <w:rsid w:val="00B00D3F"/>
    <w:rsid w:val="00B62667"/>
    <w:rsid w:val="00E3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D26F5"/>
  <w15:chartTrackingRefBased/>
  <w15:docId w15:val="{A3308D86-FF5F-4CBD-B817-21960B0E6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33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F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5F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5F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5F0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133A4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customStyle="1" w:styleId="renderedqtext">
    <w:name w:val="rendered_qtext"/>
    <w:basedOn w:val="DefaultParagraphFont"/>
    <w:rsid w:val="006133A4"/>
  </w:style>
  <w:style w:type="character" w:styleId="Emphasis">
    <w:name w:val="Emphasis"/>
    <w:basedOn w:val="DefaultParagraphFont"/>
    <w:uiPriority w:val="20"/>
    <w:qFormat/>
    <w:rsid w:val="006E277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95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css.tcd.ie/publications/theses/dis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Olyunina</dc:creator>
  <cp:keywords/>
  <dc:description/>
  <cp:lastModifiedBy>Lera</cp:lastModifiedBy>
  <cp:revision>6</cp:revision>
  <dcterms:created xsi:type="dcterms:W3CDTF">2019-02-16T22:14:00Z</dcterms:created>
  <dcterms:modified xsi:type="dcterms:W3CDTF">2019-02-27T21:48:00Z</dcterms:modified>
</cp:coreProperties>
</file>