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0A" w:rsidRDefault="00F87C0A">
      <w:pPr>
        <w:pStyle w:val="Title"/>
      </w:pPr>
    </w:p>
    <w:p w:rsidR="00F87C0A" w:rsidRDefault="00811911" w:rsidP="00AD384E">
      <w:pPr>
        <w:pStyle w:val="BodyText"/>
        <w:jc w:val="right"/>
        <w:rPr>
          <w:b/>
          <w:bCs/>
        </w:rPr>
      </w:pPr>
      <w:r>
        <w:rPr>
          <w:b/>
          <w:bCs/>
          <w:noProof/>
          <w:lang w:eastAsia="es-MX"/>
        </w:rPr>
        <w:drawing>
          <wp:inline distT="0" distB="0" distL="0" distR="0">
            <wp:extent cx="1628775" cy="1647825"/>
            <wp:effectExtent l="19050" t="0" r="9525" b="0"/>
            <wp:docPr id="1" name="Picture 1" descr="Logo Oficial sin 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ficial sin Tip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C0A" w:rsidRDefault="00F87C0A">
      <w:pPr>
        <w:pStyle w:val="BodyText"/>
        <w:jc w:val="right"/>
      </w:pPr>
    </w:p>
    <w:p w:rsidR="00F87C0A" w:rsidRDefault="00F87C0A">
      <w:pPr>
        <w:pStyle w:val="BodyText"/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F87C0A">
      <w:pPr>
        <w:ind w:left="2880"/>
        <w:jc w:val="both"/>
        <w:rPr>
          <w:rFonts w:ascii="Century Gothic" w:hAnsi="Century Gothic"/>
          <w:lang w:val="es-MX"/>
        </w:rPr>
      </w:pPr>
    </w:p>
    <w:p w:rsidR="00F87C0A" w:rsidRDefault="005E389E">
      <w:pPr>
        <w:pStyle w:val="Header"/>
        <w:tabs>
          <w:tab w:val="clear" w:pos="4419"/>
          <w:tab w:val="clear" w:pos="8838"/>
        </w:tabs>
        <w:rPr>
          <w:sz w:val="30"/>
          <w:szCs w:val="30"/>
          <w:lang w:val="es-MX"/>
        </w:rPr>
      </w:pPr>
      <w:r w:rsidRPr="005E389E">
        <w:rPr>
          <w:noProof/>
          <w:sz w:val="30"/>
          <w:szCs w:val="30"/>
          <w:lang w:val="es-ES" w:eastAsia="es-ES"/>
        </w:rPr>
        <w:pict>
          <v:line id="_x0000_s1029" style="position:absolute;z-index:251657728" from="282.6pt,.6pt" to="282.6pt,99.6pt" strokeweight="1.5pt"/>
        </w:pict>
      </w:r>
    </w:p>
    <w:p w:rsidR="00BF5CFD" w:rsidRPr="00DA3AB5" w:rsidRDefault="00BF5CFD">
      <w:pPr>
        <w:pStyle w:val="Header"/>
        <w:tabs>
          <w:tab w:val="clear" w:pos="4419"/>
          <w:tab w:val="clear" w:pos="8838"/>
        </w:tabs>
        <w:rPr>
          <w:sz w:val="30"/>
          <w:szCs w:val="30"/>
          <w:lang w:val="es-MX"/>
        </w:rPr>
      </w:pPr>
    </w:p>
    <w:p w:rsidR="00811911" w:rsidRDefault="00811911">
      <w:pPr>
        <w:ind w:right="4572"/>
        <w:jc w:val="right"/>
        <w:rPr>
          <w:rFonts w:ascii="Arial" w:hAnsi="Arial" w:cs="Arial"/>
          <w:b/>
          <w:bCs/>
          <w:sz w:val="30"/>
          <w:szCs w:val="30"/>
          <w:lang w:val="es-ES"/>
        </w:rPr>
      </w:pPr>
      <w:proofErr w:type="spellStart"/>
      <w:r w:rsidRPr="00811911">
        <w:rPr>
          <w:rFonts w:ascii="Arial" w:hAnsi="Arial" w:cs="Arial"/>
          <w:b/>
          <w:bCs/>
          <w:sz w:val="30"/>
          <w:szCs w:val="30"/>
          <w:lang w:val="es-ES"/>
        </w:rPr>
        <w:t>LarrainVial</w:t>
      </w:r>
      <w:proofErr w:type="spellEnd"/>
      <w:proofErr w:type="gramStart"/>
      <w:r w:rsidRPr="00811911">
        <w:rPr>
          <w:rFonts w:ascii="Arial" w:hAnsi="Arial" w:cs="Arial"/>
          <w:b/>
          <w:bCs/>
          <w:sz w:val="30"/>
          <w:szCs w:val="30"/>
          <w:lang w:val="es-ES"/>
        </w:rPr>
        <w:t>_[</w:t>
      </w:r>
      <w:proofErr w:type="gramEnd"/>
      <w:r w:rsidRPr="00811911">
        <w:rPr>
          <w:rFonts w:ascii="Arial" w:hAnsi="Arial" w:cs="Arial"/>
          <w:b/>
          <w:bCs/>
          <w:sz w:val="30"/>
          <w:szCs w:val="30"/>
          <w:lang w:val="es-ES"/>
        </w:rPr>
        <w:t>YYYYMMDD].</w:t>
      </w:r>
      <w:proofErr w:type="spellStart"/>
      <w:r w:rsidRPr="00811911">
        <w:rPr>
          <w:rFonts w:ascii="Arial" w:hAnsi="Arial" w:cs="Arial"/>
          <w:b/>
          <w:bCs/>
          <w:sz w:val="30"/>
          <w:szCs w:val="30"/>
          <w:lang w:val="es-ES"/>
        </w:rPr>
        <w:t>xls</w:t>
      </w:r>
      <w:proofErr w:type="spellEnd"/>
      <w:r w:rsidRPr="00811911">
        <w:rPr>
          <w:rFonts w:ascii="Arial" w:hAnsi="Arial" w:cs="Arial"/>
          <w:b/>
          <w:bCs/>
          <w:sz w:val="30"/>
          <w:szCs w:val="30"/>
          <w:lang w:val="es-ES"/>
        </w:rPr>
        <w:t xml:space="preserve"> </w:t>
      </w:r>
    </w:p>
    <w:p w:rsidR="00F87C0A" w:rsidRPr="000C57C8" w:rsidRDefault="00FE2156">
      <w:pPr>
        <w:ind w:right="4572"/>
        <w:jc w:val="right"/>
        <w:rPr>
          <w:rFonts w:ascii="Century Gothic" w:hAnsi="Century Gothic"/>
          <w:sz w:val="26"/>
          <w:lang w:val="es-ES"/>
        </w:rPr>
      </w:pPr>
      <w:r w:rsidRPr="000C57C8">
        <w:rPr>
          <w:rFonts w:ascii="Century Gothic" w:hAnsi="Century Gothic"/>
          <w:sz w:val="26"/>
          <w:lang w:val="es-ES"/>
        </w:rPr>
        <w:t xml:space="preserve">Formato </w:t>
      </w:r>
      <w:proofErr w:type="spellStart"/>
      <w:r w:rsidR="00811911">
        <w:rPr>
          <w:rFonts w:ascii="Century Gothic" w:hAnsi="Century Gothic"/>
          <w:sz w:val="26"/>
          <w:lang w:val="es-ES"/>
        </w:rPr>
        <w:t>xls</w:t>
      </w:r>
      <w:proofErr w:type="spellEnd"/>
      <w:r w:rsidR="000C57C8" w:rsidRPr="000C57C8">
        <w:rPr>
          <w:rFonts w:ascii="Century Gothic" w:hAnsi="Century Gothic"/>
          <w:sz w:val="26"/>
          <w:lang w:val="es-ES"/>
        </w:rPr>
        <w:t xml:space="preserve"> </w:t>
      </w:r>
    </w:p>
    <w:p w:rsidR="00F87C0A" w:rsidRDefault="00F87C0A">
      <w:pPr>
        <w:pStyle w:val="Heading7"/>
        <w:ind w:right="4572"/>
      </w:pPr>
      <w:r>
        <w:t>Definición de Campos</w:t>
      </w:r>
    </w:p>
    <w:p w:rsidR="00F87C0A" w:rsidRDefault="00F87C0A">
      <w:pPr>
        <w:pStyle w:val="Heading5"/>
        <w:ind w:right="3438"/>
        <w:jc w:val="right"/>
        <w:rPr>
          <w:b w:val="0"/>
          <w:bCs w:val="0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810E6F" w:rsidRDefault="00810E6F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Default="00BF5CFD" w:rsidP="00BF5CFD">
      <w:pPr>
        <w:rPr>
          <w:lang w:val="es-MX"/>
        </w:rPr>
      </w:pPr>
    </w:p>
    <w:p w:rsidR="00BF5CFD" w:rsidRPr="00BF5CFD" w:rsidRDefault="00BF5CFD" w:rsidP="00BF5CFD">
      <w:pPr>
        <w:rPr>
          <w:lang w:val="es-MX"/>
        </w:rPr>
      </w:pPr>
    </w:p>
    <w:p w:rsidR="00F87C0A" w:rsidRDefault="00F87C0A">
      <w:pPr>
        <w:pStyle w:val="Title"/>
      </w:pPr>
    </w:p>
    <w:p w:rsidR="00F87C0A" w:rsidRDefault="00F87C0A">
      <w:pPr>
        <w:pStyle w:val="Title"/>
      </w:pPr>
    </w:p>
    <w:p w:rsidR="00F87C0A" w:rsidRDefault="00F87C0A">
      <w:pPr>
        <w:pStyle w:val="Title"/>
      </w:pPr>
    </w:p>
    <w:p w:rsidR="00F87C0A" w:rsidRDefault="00F87C0A">
      <w:pPr>
        <w:pStyle w:val="Title"/>
        <w:sectPr w:rsidR="00F87C0A">
          <w:headerReference w:type="default" r:id="rId8"/>
          <w:pgSz w:w="12240" w:h="15840"/>
          <w:pgMar w:top="1418" w:right="1134" w:bottom="1418" w:left="1134" w:header="709" w:footer="709" w:gutter="0"/>
          <w:cols w:space="708"/>
          <w:docGrid w:linePitch="360"/>
        </w:sectPr>
      </w:pPr>
    </w:p>
    <w:p w:rsidR="00F87C0A" w:rsidRDefault="00F87C0A">
      <w:pPr>
        <w:pStyle w:val="Title"/>
      </w:pPr>
    </w:p>
    <w:p w:rsidR="00F87C0A" w:rsidRDefault="00F87C0A">
      <w:pPr>
        <w:pStyle w:val="Heading1"/>
        <w:jc w:val="left"/>
        <w:rPr>
          <w:sz w:val="28"/>
        </w:rPr>
      </w:pPr>
    </w:p>
    <w:p w:rsidR="00F87C0A" w:rsidRDefault="00F87C0A">
      <w:pPr>
        <w:pStyle w:val="Heading1"/>
        <w:numPr>
          <w:ilvl w:val="0"/>
          <w:numId w:val="3"/>
        </w:numPr>
        <w:ind w:hanging="720"/>
        <w:jc w:val="left"/>
        <w:rPr>
          <w:sz w:val="28"/>
        </w:rPr>
      </w:pPr>
      <w:r>
        <w:rPr>
          <w:sz w:val="28"/>
        </w:rPr>
        <w:t>Parámetros Generales</w:t>
      </w:r>
    </w:p>
    <w:p w:rsidR="00F87C0A" w:rsidRDefault="00F87C0A">
      <w:pPr>
        <w:pStyle w:val="Title"/>
      </w:pPr>
    </w:p>
    <w:tbl>
      <w:tblPr>
        <w:tblW w:w="7200" w:type="dxa"/>
        <w:jc w:val="center"/>
        <w:tblInd w:w="98" w:type="dxa"/>
        <w:tblLook w:val="0000"/>
      </w:tblPr>
      <w:tblGrid>
        <w:gridCol w:w="2820"/>
        <w:gridCol w:w="4380"/>
      </w:tblGrid>
      <w:tr w:rsidR="00566640" w:rsidRPr="00566640" w:rsidTr="00AD384E">
        <w:trPr>
          <w:trHeight w:val="270"/>
          <w:jc w:val="center"/>
        </w:trPr>
        <w:tc>
          <w:tcPr>
            <w:tcW w:w="72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1F497D"/>
            <w:noWrap/>
            <w:vAlign w:val="bottom"/>
          </w:tcPr>
          <w:p w:rsidR="00566640" w:rsidRPr="00566640" w:rsidRDefault="005666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</w:pPr>
            <w:r w:rsidRPr="0056664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MX"/>
              </w:rPr>
              <w:t>Generales</w:t>
            </w:r>
          </w:p>
        </w:tc>
      </w:tr>
      <w:tr w:rsidR="00566640" w:rsidRPr="00566640">
        <w:trPr>
          <w:trHeight w:val="270"/>
          <w:jc w:val="center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5666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66640">
              <w:rPr>
                <w:rFonts w:ascii="Arial" w:hAnsi="Arial" w:cs="Arial"/>
                <w:sz w:val="20"/>
                <w:szCs w:val="20"/>
                <w:lang w:val="es-MX"/>
              </w:rPr>
              <w:t>Nombre del Archivo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962DF3" w:rsidP="00962DF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2DF3">
              <w:rPr>
                <w:rFonts w:ascii="Arial" w:hAnsi="Arial" w:cs="Arial"/>
                <w:sz w:val="20"/>
                <w:szCs w:val="20"/>
                <w:lang w:val="es-MX"/>
              </w:rPr>
              <w:t>LarrainVial</w:t>
            </w:r>
            <w:proofErr w:type="spellEnd"/>
            <w:r w:rsidRPr="00962DF3">
              <w:rPr>
                <w:rFonts w:ascii="Arial" w:hAnsi="Arial" w:cs="Arial"/>
                <w:sz w:val="20"/>
                <w:szCs w:val="20"/>
                <w:lang w:val="es-MX"/>
              </w:rPr>
              <w:t>_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[YYYYMMDD].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xls</w:t>
            </w:r>
            <w:proofErr w:type="spellEnd"/>
          </w:p>
        </w:tc>
      </w:tr>
      <w:tr w:rsidR="00566640" w:rsidRPr="00566640">
        <w:trPr>
          <w:trHeight w:val="270"/>
          <w:jc w:val="center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5666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66640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FE2156" w:rsidP="00962DF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Archivo Personalizado </w:t>
            </w:r>
          </w:p>
        </w:tc>
      </w:tr>
      <w:tr w:rsidR="00566640" w:rsidRPr="00566640">
        <w:trPr>
          <w:trHeight w:val="270"/>
          <w:jc w:val="center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5666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66640">
              <w:rPr>
                <w:rFonts w:ascii="Arial" w:hAnsi="Arial" w:cs="Arial"/>
                <w:sz w:val="20"/>
                <w:szCs w:val="20"/>
                <w:lang w:val="es-MX"/>
              </w:rPr>
              <w:t>Periodo de Recepción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56664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66640">
              <w:rPr>
                <w:rFonts w:ascii="Arial" w:hAnsi="Arial" w:cs="Arial"/>
                <w:sz w:val="20"/>
                <w:szCs w:val="20"/>
                <w:lang w:val="es-MX"/>
              </w:rPr>
              <w:t>Diario</w:t>
            </w:r>
          </w:p>
        </w:tc>
      </w:tr>
      <w:tr w:rsidR="00566640" w:rsidRPr="00566640">
        <w:trPr>
          <w:trHeight w:val="270"/>
          <w:jc w:val="center"/>
        </w:trPr>
        <w:tc>
          <w:tcPr>
            <w:tcW w:w="2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5666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66640"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66640" w:rsidRPr="00566640" w:rsidRDefault="00962DF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XLS</w:t>
            </w:r>
          </w:p>
        </w:tc>
      </w:tr>
    </w:tbl>
    <w:p w:rsidR="00F87C0A" w:rsidRDefault="00F87C0A" w:rsidP="004E4339">
      <w:pPr>
        <w:rPr>
          <w:rFonts w:ascii="Arial" w:hAnsi="Arial" w:cs="Arial"/>
          <w:lang w:val="es-MX"/>
        </w:rPr>
      </w:pPr>
    </w:p>
    <w:p w:rsidR="004E4339" w:rsidRDefault="004E4339" w:rsidP="004E4339">
      <w:pPr>
        <w:rPr>
          <w:b/>
          <w:bCs/>
          <w:lang w:val="es-MX"/>
        </w:rPr>
      </w:pPr>
    </w:p>
    <w:p w:rsidR="00566640" w:rsidRPr="00BF5CFD" w:rsidRDefault="00F87C0A" w:rsidP="00BF5CFD">
      <w:pPr>
        <w:pStyle w:val="Heading1"/>
        <w:numPr>
          <w:ilvl w:val="0"/>
          <w:numId w:val="3"/>
        </w:numPr>
        <w:ind w:hanging="720"/>
        <w:jc w:val="left"/>
        <w:rPr>
          <w:sz w:val="28"/>
        </w:rPr>
      </w:pPr>
      <w:bookmarkStart w:id="0" w:name="_Toc37851992"/>
      <w:r w:rsidRPr="00BF5CFD">
        <w:rPr>
          <w:sz w:val="28"/>
          <w:szCs w:val="28"/>
        </w:rPr>
        <w:t>Campos</w:t>
      </w:r>
      <w:bookmarkEnd w:id="0"/>
      <w:r w:rsidRPr="00F0709A">
        <w:t xml:space="preserve"> </w:t>
      </w:r>
    </w:p>
    <w:p w:rsidR="00BF5CFD" w:rsidRDefault="00BF5CFD">
      <w:pPr>
        <w:jc w:val="center"/>
        <w:rPr>
          <w:b/>
          <w:bCs/>
          <w:lang w:val="es-MX"/>
        </w:rPr>
      </w:pPr>
    </w:p>
    <w:p w:rsidR="00263FAB" w:rsidRDefault="00263FAB">
      <w:pPr>
        <w:jc w:val="center"/>
        <w:rPr>
          <w:b/>
          <w:bCs/>
          <w:lang w:val="es-MX"/>
        </w:rPr>
      </w:pPr>
    </w:p>
    <w:tbl>
      <w:tblPr>
        <w:tblW w:w="93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82"/>
        <w:gridCol w:w="1023"/>
        <w:gridCol w:w="2260"/>
        <w:gridCol w:w="1328"/>
        <w:gridCol w:w="3252"/>
        <w:gridCol w:w="995"/>
      </w:tblGrid>
      <w:tr w:rsidR="00811911" w:rsidRPr="00811911" w:rsidTr="006A1D80">
        <w:trPr>
          <w:trHeight w:val="315"/>
        </w:trPr>
        <w:tc>
          <w:tcPr>
            <w:tcW w:w="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  <w:t>No.</w:t>
            </w:r>
          </w:p>
        </w:tc>
        <w:tc>
          <w:tcPr>
            <w:tcW w:w="10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  <w:t>Columna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811911" w:rsidRPr="00811911" w:rsidRDefault="00811911" w:rsidP="00811911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  <w:t>Concepto</w:t>
            </w:r>
          </w:p>
        </w:tc>
        <w:tc>
          <w:tcPr>
            <w:tcW w:w="1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  <w:t>Formato</w:t>
            </w:r>
          </w:p>
        </w:tc>
        <w:tc>
          <w:tcPr>
            <w:tcW w:w="3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bottom"/>
            <w:hideMark/>
          </w:tcPr>
          <w:p w:rsidR="00811911" w:rsidRPr="00811911" w:rsidRDefault="00811911" w:rsidP="00811911">
            <w:pPr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  <w:t>Descripción aplicada a sistemas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proofErr w:type="spellStart"/>
            <w:r w:rsidRPr="00811911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MX" w:eastAsia="es-MX"/>
              </w:rPr>
              <w:t>Item</w:t>
            </w:r>
            <w:proofErr w:type="spellEnd"/>
          </w:p>
        </w:tc>
      </w:tr>
      <w:tr w:rsidR="00811911" w:rsidRPr="00811911" w:rsidTr="006A1D80">
        <w:trPr>
          <w:trHeight w:val="46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Fecha Valuación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AB75E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DD/MM/YYYY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911" w:rsidRPr="00811911" w:rsidRDefault="00811911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Es la fecha a la que corresponde la valuación del vector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DTEDATE</w:t>
            </w:r>
          </w:p>
        </w:tc>
      </w:tr>
      <w:tr w:rsidR="00811911" w:rsidRPr="00811911" w:rsidTr="006A1D80">
        <w:trPr>
          <w:trHeight w:val="46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Tipo de Valor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AN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911" w:rsidRPr="00811911" w:rsidRDefault="00811911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Clave de Tipo de Valor según la clasificación del instrumento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TV</w:t>
            </w:r>
          </w:p>
        </w:tc>
      </w:tr>
      <w:tr w:rsidR="00811911" w:rsidRPr="00811911" w:rsidTr="006A1D80">
        <w:trPr>
          <w:trHeight w:val="690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Emisora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AN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911" w:rsidRPr="00811911" w:rsidRDefault="00811911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Clave de la emisora asignada, ésta debe estar dada de alta en el catálogo de emisoras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EMISORA</w:t>
            </w:r>
          </w:p>
        </w:tc>
      </w:tr>
      <w:tr w:rsidR="00811911" w:rsidRPr="00811911" w:rsidTr="006A1D80">
        <w:trPr>
          <w:trHeight w:val="31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Serie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AN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911" w:rsidRPr="00811911" w:rsidRDefault="00811911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Clave de la serie de la emisora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SERIE</w:t>
            </w:r>
          </w:p>
        </w:tc>
      </w:tr>
      <w:tr w:rsidR="00811911" w:rsidRPr="00811911" w:rsidTr="006A1D80">
        <w:trPr>
          <w:trHeight w:val="31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 </w:t>
            </w:r>
            <w:r w:rsidR="00F621B4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ISIN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AN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911" w:rsidRPr="00811911" w:rsidRDefault="00811911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Identificador del instrumento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ID2</w:t>
            </w:r>
          </w:p>
        </w:tc>
      </w:tr>
      <w:tr w:rsidR="00811911" w:rsidRPr="00811911" w:rsidTr="006A1D80">
        <w:trPr>
          <w:trHeight w:val="46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F621B4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F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536010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536010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Precio limpio en moneda de origen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911" w:rsidRPr="00811911" w:rsidRDefault="00811911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Precio Limpio. 6 cifras para enteros 6 para decimales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536010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536010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 xml:space="preserve">PRL_MO    </w:t>
            </w:r>
          </w:p>
        </w:tc>
      </w:tr>
      <w:tr w:rsidR="00811911" w:rsidRPr="00811911" w:rsidTr="006A1D80">
        <w:trPr>
          <w:trHeight w:val="46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F621B4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G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536010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536010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Precio sucio en moneda de origen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11911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11911" w:rsidRPr="00811911" w:rsidRDefault="00811911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Precio Sucio. 6 cifras para enteros 6 para decimales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536010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536010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 xml:space="preserve">PRS_MO    </w:t>
            </w:r>
          </w:p>
        </w:tc>
      </w:tr>
      <w:tr w:rsidR="006A1D80" w:rsidRPr="00811911" w:rsidTr="006A1D80">
        <w:trPr>
          <w:trHeight w:val="49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D80" w:rsidRPr="00811911" w:rsidRDefault="006A1D80" w:rsidP="00BD7152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D80" w:rsidRPr="00811911" w:rsidRDefault="00F621B4" w:rsidP="00BD7152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H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D80" w:rsidRPr="00811911" w:rsidRDefault="006A1D80" w:rsidP="00BD7152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6A1D80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Intereses devengados en moneda de origen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1D80" w:rsidRPr="00811911" w:rsidRDefault="006A1D80" w:rsidP="00BD7152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A1D80" w:rsidRPr="00811911" w:rsidRDefault="006A1D80" w:rsidP="00BD7152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Intereses Devengados. 4 cifras para enteros 6 para decimales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1D80" w:rsidRPr="00811911" w:rsidRDefault="00C93C4F" w:rsidP="00BD7152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C93C4F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 xml:space="preserve">CPD_MO    </w:t>
            </w:r>
          </w:p>
        </w:tc>
      </w:tr>
      <w:tr w:rsidR="00811911" w:rsidRPr="00811911" w:rsidTr="006A1D80">
        <w:trPr>
          <w:trHeight w:val="495"/>
        </w:trPr>
        <w:tc>
          <w:tcPr>
            <w:tcW w:w="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3E6854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F621B4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I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C93C4F" w:rsidP="00811911">
            <w:pP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Moneda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1911" w:rsidRPr="00811911" w:rsidRDefault="00C93C4F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A</w:t>
            </w:r>
            <w:r w:rsidR="00811911" w:rsidRPr="00811911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N</w:t>
            </w:r>
          </w:p>
        </w:tc>
        <w:tc>
          <w:tcPr>
            <w:tcW w:w="3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93C4F" w:rsidRDefault="00C93C4F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</w:p>
          <w:p w:rsidR="00811911" w:rsidRPr="00811911" w:rsidRDefault="0011623C" w:rsidP="00811911">
            <w:pPr>
              <w:jc w:val="both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 w:rsidRPr="00C93C4F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Código</w:t>
            </w:r>
            <w:r w:rsidR="00C93C4F" w:rsidRPr="00C93C4F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 xml:space="preserve"> de la moneda de </w:t>
            </w:r>
            <w:r w:rsidRPr="00C93C4F"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emisión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1911" w:rsidRPr="00811911" w:rsidRDefault="008004D0" w:rsidP="00811911">
            <w:pPr>
              <w:jc w:val="center"/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val="es-MX" w:eastAsia="es-MX"/>
              </w:rPr>
              <w:t>Ver anexo 1</w:t>
            </w:r>
          </w:p>
        </w:tc>
      </w:tr>
    </w:tbl>
    <w:p w:rsidR="00536766" w:rsidRDefault="00536766">
      <w:pPr>
        <w:jc w:val="center"/>
        <w:rPr>
          <w:lang w:val="es-MX"/>
        </w:rPr>
      </w:pPr>
    </w:p>
    <w:p w:rsidR="000C57C8" w:rsidRDefault="000C57C8">
      <w:pPr>
        <w:jc w:val="center"/>
        <w:rPr>
          <w:lang w:val="es-MX"/>
        </w:rPr>
      </w:pPr>
    </w:p>
    <w:p w:rsidR="000C57C8" w:rsidRDefault="000C57C8">
      <w:pPr>
        <w:jc w:val="center"/>
        <w:rPr>
          <w:lang w:val="es-MX"/>
        </w:rPr>
      </w:pPr>
    </w:p>
    <w:p w:rsidR="000C57C8" w:rsidRDefault="000C57C8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811911" w:rsidRDefault="00811911">
      <w:pPr>
        <w:jc w:val="center"/>
        <w:rPr>
          <w:lang w:val="es-MX"/>
        </w:rPr>
      </w:pPr>
    </w:p>
    <w:p w:rsidR="00536766" w:rsidRDefault="00536766">
      <w:pPr>
        <w:jc w:val="center"/>
        <w:rPr>
          <w:lang w:val="es-MX"/>
        </w:rPr>
      </w:pPr>
    </w:p>
    <w:p w:rsidR="00536766" w:rsidRDefault="00536766">
      <w:pPr>
        <w:jc w:val="center"/>
        <w:rPr>
          <w:lang w:val="es-MX"/>
        </w:rPr>
      </w:pPr>
    </w:p>
    <w:p w:rsidR="00536766" w:rsidRDefault="00536766">
      <w:pPr>
        <w:jc w:val="center"/>
        <w:rPr>
          <w:lang w:val="es-MX"/>
        </w:rPr>
      </w:pPr>
    </w:p>
    <w:p w:rsidR="004E4339" w:rsidRDefault="004E4339">
      <w:pPr>
        <w:jc w:val="center"/>
        <w:rPr>
          <w:lang w:val="es-MX"/>
        </w:rPr>
      </w:pPr>
    </w:p>
    <w:p w:rsidR="008004D0" w:rsidRDefault="00F87C0A" w:rsidP="008004D0">
      <w:pPr>
        <w:pStyle w:val="Heading1"/>
        <w:numPr>
          <w:ilvl w:val="0"/>
          <w:numId w:val="3"/>
        </w:numPr>
        <w:ind w:hanging="720"/>
        <w:jc w:val="left"/>
        <w:rPr>
          <w:sz w:val="28"/>
        </w:rPr>
      </w:pPr>
      <w:r>
        <w:rPr>
          <w:sz w:val="28"/>
        </w:rPr>
        <w:t>Validaciones</w:t>
      </w:r>
    </w:p>
    <w:p w:rsidR="008004D0" w:rsidRPr="008004D0" w:rsidRDefault="008004D0" w:rsidP="008004D0">
      <w:pPr>
        <w:rPr>
          <w:lang w:val="es-MX"/>
        </w:rPr>
      </w:pPr>
    </w:p>
    <w:p w:rsidR="00F87C0A" w:rsidRDefault="00F87C0A">
      <w:pPr>
        <w:pStyle w:val="BodyText2"/>
        <w:ind w:left="36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Notas generales para la validación del formato de datos en los archivos.</w:t>
      </w:r>
    </w:p>
    <w:p w:rsidR="00F87C0A" w:rsidRDefault="00F87C0A">
      <w:pPr>
        <w:numPr>
          <w:ilvl w:val="1"/>
          <w:numId w:val="3"/>
        </w:numPr>
        <w:spacing w:before="120"/>
        <w:ind w:left="1434" w:hanging="35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N = Dato numérico con</w:t>
      </w:r>
      <w:r w:rsidR="004A2365">
        <w:rPr>
          <w:rFonts w:ascii="Arial" w:hAnsi="Arial" w:cs="Arial"/>
          <w:sz w:val="20"/>
          <w:szCs w:val="20"/>
          <w:lang w:val="es-MX"/>
        </w:rPr>
        <w:t xml:space="preserve"> decimal</w:t>
      </w:r>
      <w:r>
        <w:rPr>
          <w:rFonts w:ascii="Arial" w:hAnsi="Arial" w:cs="Arial"/>
          <w:sz w:val="20"/>
          <w:szCs w:val="20"/>
          <w:lang w:val="es-MX"/>
        </w:rPr>
        <w:t>. Se omiten signo de pesos y comas.</w:t>
      </w:r>
      <w:r w:rsidR="004A2365">
        <w:rPr>
          <w:rFonts w:ascii="Arial" w:hAnsi="Arial" w:cs="Arial"/>
          <w:sz w:val="20"/>
          <w:szCs w:val="20"/>
          <w:lang w:val="es-MX"/>
        </w:rPr>
        <w:t xml:space="preserve"> </w:t>
      </w:r>
    </w:p>
    <w:p w:rsidR="00F87C0A" w:rsidRPr="00AB75E1" w:rsidRDefault="00F87C0A">
      <w:pPr>
        <w:numPr>
          <w:ilvl w:val="1"/>
          <w:numId w:val="3"/>
        </w:numPr>
        <w:spacing w:before="120"/>
        <w:ind w:left="1434" w:hanging="357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AN = Dato alfanumérico. Mayúsculas sin acentos. Todos los caracteres deberán estar en mayúsculas.</w:t>
      </w:r>
    </w:p>
    <w:p w:rsidR="00AB75E1" w:rsidRPr="008004D0" w:rsidRDefault="00AB75E1">
      <w:pPr>
        <w:numPr>
          <w:ilvl w:val="1"/>
          <w:numId w:val="3"/>
        </w:numPr>
        <w:spacing w:before="120"/>
        <w:ind w:left="1434" w:hanging="357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Se tomará el insumo que este </w:t>
      </w:r>
      <w:r w:rsidR="00700E77">
        <w:rPr>
          <w:rFonts w:ascii="Arial" w:hAnsi="Arial" w:cs="Arial"/>
          <w:sz w:val="20"/>
          <w:szCs w:val="20"/>
          <w:lang w:val="es-MX"/>
        </w:rPr>
        <w:t xml:space="preserve">depositado </w:t>
      </w:r>
      <w:r>
        <w:rPr>
          <w:rFonts w:ascii="Arial" w:hAnsi="Arial" w:cs="Arial"/>
          <w:sz w:val="20"/>
          <w:szCs w:val="20"/>
          <w:lang w:val="es-MX"/>
        </w:rPr>
        <w:t xml:space="preserve">en el FTP de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Larrainvial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exclusivamente </w:t>
      </w:r>
      <w:r w:rsidR="005C15DB">
        <w:rPr>
          <w:rFonts w:ascii="Arial" w:hAnsi="Arial" w:cs="Arial"/>
          <w:sz w:val="20"/>
          <w:szCs w:val="20"/>
          <w:lang w:val="es-MX"/>
        </w:rPr>
        <w:t xml:space="preserve">para la valuación del día correspondiente. </w:t>
      </w:r>
    </w:p>
    <w:p w:rsidR="008004D0" w:rsidRPr="000C57C8" w:rsidRDefault="008004D0" w:rsidP="008004D0">
      <w:pPr>
        <w:spacing w:before="120"/>
        <w:ind w:left="1077"/>
        <w:jc w:val="both"/>
        <w:rPr>
          <w:rFonts w:ascii="Arial" w:hAnsi="Arial" w:cs="Arial"/>
          <w:sz w:val="20"/>
          <w:lang w:val="es-MX"/>
        </w:rPr>
      </w:pPr>
    </w:p>
    <w:p w:rsidR="008004D0" w:rsidRDefault="008004D0" w:rsidP="008004D0">
      <w:pPr>
        <w:pStyle w:val="Heading1"/>
        <w:numPr>
          <w:ilvl w:val="0"/>
          <w:numId w:val="3"/>
        </w:numPr>
        <w:ind w:hanging="720"/>
        <w:jc w:val="left"/>
        <w:rPr>
          <w:sz w:val="28"/>
        </w:rPr>
      </w:pPr>
      <w:r>
        <w:rPr>
          <w:sz w:val="28"/>
        </w:rPr>
        <w:t>Anexo 1</w:t>
      </w:r>
    </w:p>
    <w:p w:rsidR="008004D0" w:rsidRPr="008004D0" w:rsidRDefault="008004D0" w:rsidP="008004D0">
      <w:pPr>
        <w:rPr>
          <w:lang w:val="es-MX"/>
        </w:rPr>
      </w:pPr>
    </w:p>
    <w:p w:rsidR="00664218" w:rsidRDefault="008004D0" w:rsidP="008004D0">
      <w:pPr>
        <w:spacing w:before="120"/>
        <w:ind w:left="426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Para el concepto de moneda que este expresado como MPS, deberá de ser sustituido por MXN para todos sus campos.</w:t>
      </w:r>
    </w:p>
    <w:p w:rsidR="008004D0" w:rsidRDefault="008004D0" w:rsidP="008004D0">
      <w:pPr>
        <w:spacing w:before="120"/>
        <w:ind w:left="426"/>
        <w:rPr>
          <w:rFonts w:ascii="Arial" w:hAnsi="Arial" w:cs="Arial"/>
          <w:sz w:val="20"/>
          <w:lang w:val="es-MX"/>
        </w:rPr>
      </w:pPr>
    </w:p>
    <w:p w:rsidR="008004D0" w:rsidRDefault="008004D0" w:rsidP="008004D0">
      <w:pPr>
        <w:spacing w:before="120"/>
        <w:ind w:left="426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MPS  &gt; MXN</w:t>
      </w:r>
    </w:p>
    <w:sectPr w:rsidR="008004D0" w:rsidSect="00AE105C">
      <w:headerReference w:type="default" r:id="rId9"/>
      <w:footerReference w:type="default" r:id="rId10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95A" w:rsidRDefault="00E5795A">
      <w:r>
        <w:separator/>
      </w:r>
    </w:p>
  </w:endnote>
  <w:endnote w:type="continuationSeparator" w:id="0">
    <w:p w:rsidR="00E5795A" w:rsidRDefault="00E57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24" w:rsidRDefault="005E389E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 w:rsidR="00A07324"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8004D0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A07324" w:rsidRDefault="00A07324">
    <w:pPr>
      <w:pStyle w:val="Footer"/>
      <w:pBdr>
        <w:top w:val="double" w:sz="4" w:space="1" w:color="auto"/>
      </w:pBdr>
      <w:ind w:right="360"/>
      <w:rPr>
        <w:rFonts w:ascii="Arial" w:hAnsi="Arial" w:cs="Arial"/>
        <w:b/>
        <w:bCs/>
        <w:sz w:val="16"/>
        <w:lang w:val="es-MX"/>
      </w:rPr>
    </w:pPr>
    <w:proofErr w:type="spellStart"/>
    <w:r>
      <w:rPr>
        <w:rFonts w:ascii="Arial" w:hAnsi="Arial" w:cs="Arial"/>
        <w:b/>
        <w:bCs/>
        <w:sz w:val="16"/>
        <w:lang w:val="es-MX"/>
      </w:rPr>
      <w:t>Layout</w:t>
    </w:r>
    <w:proofErr w:type="spellEnd"/>
    <w:r>
      <w:rPr>
        <w:rFonts w:ascii="Arial" w:hAnsi="Arial" w:cs="Arial"/>
        <w:b/>
        <w:bCs/>
        <w:sz w:val="16"/>
        <w:lang w:val="es-MX"/>
      </w:rPr>
      <w:t xml:space="preserve"> del Vector de Curvas Personalizadas</w:t>
    </w:r>
  </w:p>
  <w:p w:rsidR="00A07324" w:rsidRDefault="00A07324">
    <w:pPr>
      <w:pStyle w:val="Footer"/>
      <w:pBdr>
        <w:top w:val="double" w:sz="4" w:space="1" w:color="auto"/>
      </w:pBdr>
      <w:ind w:right="360"/>
      <w:rPr>
        <w:rFonts w:ascii="Arial" w:hAnsi="Arial" w:cs="Arial"/>
        <w:sz w:val="16"/>
        <w:lang w:val="es-MX"/>
      </w:rPr>
    </w:pPr>
    <w:r>
      <w:rPr>
        <w:rFonts w:ascii="Arial" w:hAnsi="Arial" w:cs="Arial"/>
        <w:b/>
        <w:bCs/>
        <w:sz w:val="16"/>
        <w:lang w:val="es-MX"/>
      </w:rPr>
      <w:t>Formato CSV</w:t>
    </w:r>
  </w:p>
  <w:p w:rsidR="00A07324" w:rsidRDefault="00A07324">
    <w:pPr>
      <w:pStyle w:val="Footer"/>
      <w:pBdr>
        <w:top w:val="double" w:sz="4" w:space="1" w:color="auto"/>
      </w:pBdr>
      <w:ind w:right="360"/>
      <w:rPr>
        <w:rFonts w:ascii="Arial" w:hAnsi="Arial" w:cs="Arial"/>
        <w:sz w:val="16"/>
        <w:lang w:val="es-MX"/>
      </w:rPr>
    </w:pPr>
    <w:r>
      <w:rPr>
        <w:rFonts w:ascii="Arial" w:hAnsi="Arial" w:cs="Arial"/>
        <w:sz w:val="16"/>
        <w:lang w:val="es-MX"/>
      </w:rPr>
      <w:t>Proveedor Integral de Precios</w:t>
    </w:r>
  </w:p>
  <w:p w:rsidR="00A07324" w:rsidRPr="00263FAB" w:rsidRDefault="00A07324">
    <w:pPr>
      <w:pStyle w:val="Footer"/>
      <w:pBdr>
        <w:top w:val="double" w:sz="4" w:space="1" w:color="auto"/>
      </w:pBdr>
      <w:ind w:right="360"/>
      <w:rPr>
        <w:rFonts w:ascii="Arial" w:hAnsi="Arial" w:cs="Arial"/>
        <w:sz w:val="16"/>
        <w:lang w:val="es-MX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95A" w:rsidRDefault="00E5795A">
      <w:r>
        <w:separator/>
      </w:r>
    </w:p>
  </w:footnote>
  <w:footnote w:type="continuationSeparator" w:id="0">
    <w:p w:rsidR="00E5795A" w:rsidRDefault="00E579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24" w:rsidRDefault="00A07324">
    <w:pPr>
      <w:pStyle w:val="Header"/>
    </w:pPr>
  </w:p>
  <w:p w:rsidR="00A07324" w:rsidRDefault="00A07324">
    <w:pPr>
      <w:pStyle w:val="Header"/>
      <w:jc w:val="center"/>
      <w:rPr>
        <w:rFonts w:ascii="Century Gothic" w:hAnsi="Century Gothic"/>
        <w:lang w:val="es-MX"/>
      </w:rPr>
    </w:pPr>
  </w:p>
  <w:p w:rsidR="00A07324" w:rsidRDefault="00A07324">
    <w:pPr>
      <w:pStyle w:val="Header"/>
      <w:rPr>
        <w:lang w:val="es-MX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7324" w:rsidRDefault="00A07324">
    <w:pPr>
      <w:pStyle w:val="Header"/>
    </w:pPr>
  </w:p>
  <w:p w:rsidR="00A07324" w:rsidRDefault="00811911">
    <w:pPr>
      <w:pStyle w:val="Header"/>
      <w:jc w:val="center"/>
      <w:rPr>
        <w:rFonts w:ascii="Century Gothic" w:hAnsi="Century Gothic"/>
        <w:lang w:val="es-MX"/>
      </w:rPr>
    </w:pPr>
    <w:r>
      <w:rPr>
        <w:noProof/>
        <w:sz w:val="20"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5313680</wp:posOffset>
          </wp:positionH>
          <wp:positionV relativeFrom="paragraph">
            <wp:posOffset>-182245</wp:posOffset>
          </wp:positionV>
          <wp:extent cx="629920" cy="621030"/>
          <wp:effectExtent l="19050" t="0" r="0" b="0"/>
          <wp:wrapThrough wrapText="bothSides">
            <wp:wrapPolygon edited="0">
              <wp:start x="-653" y="0"/>
              <wp:lineTo x="-653" y="21202"/>
              <wp:lineTo x="21556" y="21202"/>
              <wp:lineTo x="21556" y="0"/>
              <wp:lineTo x="-653" y="0"/>
            </wp:wrapPolygon>
          </wp:wrapThrough>
          <wp:docPr id="2" name="Picture 2" descr="logo_p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pi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621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07324" w:rsidRDefault="00A07324">
    <w:pPr>
      <w:pStyle w:val="Header"/>
      <w:rPr>
        <w:lang w:val="es-MX"/>
      </w:rPr>
    </w:pPr>
  </w:p>
  <w:p w:rsidR="00A07324" w:rsidRDefault="00A07324">
    <w:pPr>
      <w:pStyle w:val="Header"/>
      <w:pBdr>
        <w:bottom w:val="double" w:sz="4" w:space="1" w:color="auto"/>
      </w:pBdr>
      <w:rPr>
        <w:lang w:val="es-MX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908B6"/>
    <w:multiLevelType w:val="hybridMultilevel"/>
    <w:tmpl w:val="693A6A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30345"/>
    <w:multiLevelType w:val="hybridMultilevel"/>
    <w:tmpl w:val="5D9A682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9F5909"/>
    <w:multiLevelType w:val="hybridMultilevel"/>
    <w:tmpl w:val="4A900356"/>
    <w:lvl w:ilvl="0" w:tplc="8AAA2B5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131305"/>
    <w:rsid w:val="00010475"/>
    <w:rsid w:val="00053BB8"/>
    <w:rsid w:val="00092919"/>
    <w:rsid w:val="000C57C8"/>
    <w:rsid w:val="000E1C3A"/>
    <w:rsid w:val="0011623C"/>
    <w:rsid w:val="00131305"/>
    <w:rsid w:val="00136224"/>
    <w:rsid w:val="001519AF"/>
    <w:rsid w:val="00190121"/>
    <w:rsid w:val="00195ABF"/>
    <w:rsid w:val="002001A1"/>
    <w:rsid w:val="00211CD3"/>
    <w:rsid w:val="00212BB6"/>
    <w:rsid w:val="0023143B"/>
    <w:rsid w:val="00263FAB"/>
    <w:rsid w:val="0033368D"/>
    <w:rsid w:val="00382C1B"/>
    <w:rsid w:val="00394AB8"/>
    <w:rsid w:val="003C1821"/>
    <w:rsid w:val="003E207E"/>
    <w:rsid w:val="003E6854"/>
    <w:rsid w:val="00451346"/>
    <w:rsid w:val="004A2365"/>
    <w:rsid w:val="004D6E73"/>
    <w:rsid w:val="004E4339"/>
    <w:rsid w:val="004F5F54"/>
    <w:rsid w:val="005145FE"/>
    <w:rsid w:val="00516ACC"/>
    <w:rsid w:val="005253AF"/>
    <w:rsid w:val="00536010"/>
    <w:rsid w:val="00536766"/>
    <w:rsid w:val="00556F79"/>
    <w:rsid w:val="00566640"/>
    <w:rsid w:val="005C15DB"/>
    <w:rsid w:val="005E389E"/>
    <w:rsid w:val="0062742A"/>
    <w:rsid w:val="00664218"/>
    <w:rsid w:val="006A1D80"/>
    <w:rsid w:val="006F4E93"/>
    <w:rsid w:val="00700E77"/>
    <w:rsid w:val="007335AC"/>
    <w:rsid w:val="007847BC"/>
    <w:rsid w:val="008004D0"/>
    <w:rsid w:val="0080482F"/>
    <w:rsid w:val="00810E6F"/>
    <w:rsid w:val="00811911"/>
    <w:rsid w:val="00962DF3"/>
    <w:rsid w:val="009C7176"/>
    <w:rsid w:val="00A07324"/>
    <w:rsid w:val="00AB75E1"/>
    <w:rsid w:val="00AB7678"/>
    <w:rsid w:val="00AD384E"/>
    <w:rsid w:val="00AE105C"/>
    <w:rsid w:val="00BE24D9"/>
    <w:rsid w:val="00BF5CFD"/>
    <w:rsid w:val="00C13FC1"/>
    <w:rsid w:val="00C26FE1"/>
    <w:rsid w:val="00C44B22"/>
    <w:rsid w:val="00C56F4B"/>
    <w:rsid w:val="00C93C4F"/>
    <w:rsid w:val="00CC6142"/>
    <w:rsid w:val="00CE625D"/>
    <w:rsid w:val="00D2686F"/>
    <w:rsid w:val="00D50673"/>
    <w:rsid w:val="00DA2803"/>
    <w:rsid w:val="00DA3AB5"/>
    <w:rsid w:val="00DC39DF"/>
    <w:rsid w:val="00E043BD"/>
    <w:rsid w:val="00E0712A"/>
    <w:rsid w:val="00E5795A"/>
    <w:rsid w:val="00F0709A"/>
    <w:rsid w:val="00F17F54"/>
    <w:rsid w:val="00F32C6D"/>
    <w:rsid w:val="00F47F24"/>
    <w:rsid w:val="00F621B4"/>
    <w:rsid w:val="00F87C0A"/>
    <w:rsid w:val="00F92F8D"/>
    <w:rsid w:val="00FE2156"/>
    <w:rsid w:val="00FF7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5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05C"/>
    <w:pPr>
      <w:keepNext/>
      <w:jc w:val="center"/>
      <w:outlineLvl w:val="0"/>
    </w:pPr>
    <w:rPr>
      <w:rFonts w:ascii="Arial" w:hAnsi="Arial" w:cs="Arial"/>
      <w:b/>
      <w:bCs/>
      <w:lang w:val="es-MX"/>
    </w:rPr>
  </w:style>
  <w:style w:type="paragraph" w:styleId="Heading2">
    <w:name w:val="heading 2"/>
    <w:basedOn w:val="Normal"/>
    <w:next w:val="Normal"/>
    <w:qFormat/>
    <w:rsid w:val="00AE105C"/>
    <w:pPr>
      <w:keepNext/>
      <w:spacing w:before="120"/>
      <w:outlineLvl w:val="1"/>
    </w:pPr>
    <w:rPr>
      <w:rFonts w:ascii="Arial" w:hAnsi="Arial" w:cs="Arial"/>
      <w:b/>
      <w:bCs/>
      <w:sz w:val="20"/>
      <w:lang w:val="es-MX"/>
    </w:rPr>
  </w:style>
  <w:style w:type="paragraph" w:styleId="Heading3">
    <w:name w:val="heading 3"/>
    <w:basedOn w:val="Normal"/>
    <w:next w:val="Normal"/>
    <w:qFormat/>
    <w:rsid w:val="00AE105C"/>
    <w:pPr>
      <w:keepNext/>
      <w:spacing w:before="120"/>
      <w:jc w:val="center"/>
      <w:outlineLvl w:val="2"/>
    </w:pPr>
    <w:rPr>
      <w:rFonts w:ascii="Arial" w:hAnsi="Arial" w:cs="Arial"/>
      <w:b/>
      <w:bCs/>
      <w:color w:val="FFFFFF"/>
      <w:sz w:val="20"/>
      <w:lang w:val="es-MX"/>
    </w:rPr>
  </w:style>
  <w:style w:type="paragraph" w:styleId="Heading4">
    <w:name w:val="heading 4"/>
    <w:basedOn w:val="Normal"/>
    <w:next w:val="Normal"/>
    <w:qFormat/>
    <w:rsid w:val="00AE105C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sz w:val="20"/>
      <w:szCs w:val="27"/>
      <w:lang w:val="es-MX"/>
    </w:rPr>
  </w:style>
  <w:style w:type="paragraph" w:styleId="Heading5">
    <w:name w:val="heading 5"/>
    <w:basedOn w:val="Normal"/>
    <w:next w:val="Normal"/>
    <w:qFormat/>
    <w:rsid w:val="00AE105C"/>
    <w:pPr>
      <w:keepNext/>
      <w:spacing w:before="120"/>
      <w:jc w:val="center"/>
      <w:outlineLvl w:val="4"/>
    </w:pPr>
    <w:rPr>
      <w:rFonts w:ascii="Arial" w:hAnsi="Arial" w:cs="Arial"/>
      <w:b/>
      <w:bCs/>
      <w:color w:val="FFFFFF"/>
      <w:sz w:val="16"/>
      <w:lang w:val="es-MX"/>
    </w:rPr>
  </w:style>
  <w:style w:type="paragraph" w:styleId="Heading6">
    <w:name w:val="heading 6"/>
    <w:basedOn w:val="Normal"/>
    <w:next w:val="Normal"/>
    <w:qFormat/>
    <w:rsid w:val="00AE105C"/>
    <w:pPr>
      <w:keepNext/>
      <w:outlineLvl w:val="5"/>
    </w:pPr>
    <w:rPr>
      <w:rFonts w:ascii="Arial" w:hAnsi="Arial" w:cs="Arial"/>
      <w:b/>
      <w:bCs/>
      <w:sz w:val="32"/>
      <w:lang w:val="es-MX"/>
    </w:rPr>
  </w:style>
  <w:style w:type="paragraph" w:styleId="Heading7">
    <w:name w:val="heading 7"/>
    <w:basedOn w:val="Normal"/>
    <w:next w:val="Normal"/>
    <w:qFormat/>
    <w:rsid w:val="00AE105C"/>
    <w:pPr>
      <w:keepNext/>
      <w:ind w:right="3438"/>
      <w:jc w:val="right"/>
      <w:outlineLvl w:val="6"/>
    </w:pPr>
    <w:rPr>
      <w:rFonts w:ascii="Century Gothic" w:hAnsi="Century Gothic"/>
      <w:sz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E105C"/>
    <w:pPr>
      <w:jc w:val="center"/>
    </w:pPr>
    <w:rPr>
      <w:rFonts w:ascii="Arial" w:hAnsi="Arial" w:cs="Arial"/>
      <w:b/>
      <w:bCs/>
      <w:lang w:val="es-MX"/>
    </w:rPr>
  </w:style>
  <w:style w:type="paragraph" w:styleId="BodyText">
    <w:name w:val="Body Text"/>
    <w:basedOn w:val="Normal"/>
    <w:rsid w:val="00AE105C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0"/>
      <w:szCs w:val="19"/>
      <w:lang w:val="es-MX"/>
    </w:rPr>
  </w:style>
  <w:style w:type="paragraph" w:customStyle="1" w:styleId="font5">
    <w:name w:val="font5"/>
    <w:basedOn w:val="Normal"/>
    <w:rsid w:val="00AE105C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font6">
    <w:name w:val="font6"/>
    <w:basedOn w:val="Normal"/>
    <w:rsid w:val="00AE105C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7">
    <w:name w:val="font7"/>
    <w:basedOn w:val="Normal"/>
    <w:rsid w:val="00AE105C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8">
    <w:name w:val="font8"/>
    <w:basedOn w:val="Normal"/>
    <w:rsid w:val="00AE105C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xl24">
    <w:name w:val="xl24"/>
    <w:basedOn w:val="Normal"/>
    <w:rsid w:val="00AE10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5">
    <w:name w:val="xl25"/>
    <w:basedOn w:val="Normal"/>
    <w:rsid w:val="00AE10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6">
    <w:name w:val="xl26"/>
    <w:basedOn w:val="Normal"/>
    <w:rsid w:val="00AE10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7">
    <w:name w:val="xl27"/>
    <w:basedOn w:val="Normal"/>
    <w:rsid w:val="00AE10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28">
    <w:name w:val="xl28"/>
    <w:basedOn w:val="Normal"/>
    <w:rsid w:val="00AE105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29">
    <w:name w:val="xl29"/>
    <w:basedOn w:val="Normal"/>
    <w:rsid w:val="00AE105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rsid w:val="00AE105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rsid w:val="00AE105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rsid w:val="00AE10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rsid w:val="00AE10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rsid w:val="00AE105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rsid w:val="00AE105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styleId="Header">
    <w:name w:val="header"/>
    <w:basedOn w:val="Normal"/>
    <w:rsid w:val="00AE105C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E105C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E105C"/>
  </w:style>
  <w:style w:type="paragraph" w:styleId="BodyText2">
    <w:name w:val="Body Text 2"/>
    <w:basedOn w:val="Normal"/>
    <w:rsid w:val="00AE105C"/>
    <w:pPr>
      <w:spacing w:after="120" w:line="480" w:lineRule="auto"/>
    </w:pPr>
    <w:rPr>
      <w:lang w:val="es-ES" w:eastAsia="es-ES"/>
    </w:rPr>
  </w:style>
  <w:style w:type="paragraph" w:styleId="z-TopofForm">
    <w:name w:val="HTML Top of Form"/>
    <w:basedOn w:val="Normal"/>
    <w:next w:val="Normal"/>
    <w:hidden/>
    <w:rsid w:val="00AE105C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AE105C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5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5E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 PARA EL VECTOR DE CALIFICACIONES</vt:lpstr>
    </vt:vector>
  </TitlesOfParts>
  <Company>Proveedor Integral de Precios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PARA EL VECTOR DE CALIFICACIONES</dc:title>
  <dc:creator>msandoval</dc:creator>
  <cp:lastModifiedBy>pzermeno</cp:lastModifiedBy>
  <cp:revision>10</cp:revision>
  <cp:lastPrinted>2005-08-18T17:25:00Z</cp:lastPrinted>
  <dcterms:created xsi:type="dcterms:W3CDTF">2015-02-11T22:57:00Z</dcterms:created>
  <dcterms:modified xsi:type="dcterms:W3CDTF">2015-02-13T21:08:00Z</dcterms:modified>
</cp:coreProperties>
</file>