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80" w:lineRule="auto"/>
        <w:jc w:val="center"/>
        <w:rPr/>
      </w:pPr>
      <w:bookmarkStart w:colFirst="0" w:colLast="0" w:name="_xg5rekudgh9f" w:id="0"/>
      <w:bookmarkEnd w:id="0"/>
      <w:r w:rsidDel="00000000" w:rsidR="00000000" w:rsidRPr="00000000">
        <w:rPr>
          <w:rtl w:val="0"/>
        </w:rPr>
        <w:t xml:space="preserve">Techstack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bktqb3kr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Architecture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FleetFlow utilizes a </w:t>
      </w:r>
      <w:r w:rsidDel="00000000" w:rsidR="00000000" w:rsidRPr="00000000">
        <w:rPr>
          <w:b w:val="1"/>
          <w:bCs w:val="1"/>
          <w:rtl w:val="0"/>
        </w:rPr>
        <w:t xml:space="preserve">Client-Server Architecture</w:t>
      </w:r>
      <w:r w:rsidDel="00000000" w:rsidR="00000000" w:rsidRPr="00000000">
        <w:rPr>
          <w:rtl w:val="0"/>
        </w:rPr>
        <w:t xml:space="preserve"> separating the presentation layer (React) from the business logic and data access layers (Django + PostgreSQL). Communication between the frontend and backend is handled via a RESTful API using JSON.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8y8eiaz1pb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Frontend: Presentation &amp; UI Layer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Framework:</w:t>
      </w:r>
      <w:r w:rsidDel="00000000" w:rsidR="00000000" w:rsidRPr="00000000">
        <w:rPr>
          <w:rtl w:val="0"/>
        </w:rPr>
        <w:t xml:space="preserve"> React.js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Build Tool:</w:t>
      </w:r>
      <w:r w:rsidDel="00000000" w:rsidR="00000000" w:rsidRPr="00000000">
        <w:rPr>
          <w:rtl w:val="0"/>
        </w:rPr>
        <w:t xml:space="preserve"> Vite (Faster compilation and hot-module replacement than Create React App, crucial for an 8-hour hackathon).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Routing:</w:t>
      </w:r>
      <w:r w:rsidDel="00000000" w:rsidR="00000000" w:rsidRPr="00000000">
        <w:rPr>
          <w:rtl w:val="0"/>
        </w:rPr>
        <w:t xml:space="preserve"> React Router v6 (For seamless navigation between the Dashboard, Registry, Dispatcher, etc., without page reloads).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State Management:</w:t>
      </w:r>
      <w:r w:rsidDel="00000000" w:rsidR="00000000" w:rsidRPr="00000000">
        <w:rPr>
          <w:rtl w:val="0"/>
        </w:rPr>
        <w:t xml:space="preserve"> Context API or Zustand (Lightweight global state management for handling the logged-in user's role and RBAC permissions without the heavy boilerplate of Redux).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API Client:</w:t>
      </w:r>
      <w:r w:rsidDel="00000000" w:rsidR="00000000" w:rsidRPr="00000000">
        <w:rPr>
          <w:rtl w:val="0"/>
        </w:rPr>
        <w:t xml:space="preserve"> Axios (For making HTTP requests to the Django backend. It handles JSON transformation and token injection automatically).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UI &amp; Styling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CSS Framework:</w:t>
      </w:r>
      <w:r w:rsidDel="00000000" w:rsidR="00000000" w:rsidRPr="00000000">
        <w:rPr>
          <w:rtl w:val="0"/>
        </w:rPr>
        <w:t xml:space="preserve"> Tailwind CSS (Utility-first CSS framework for rapidly building the custom "clean and interactive UI" mentioned in the rubric).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Component Library:</w:t>
      </w:r>
      <w:r w:rsidDel="00000000" w:rsidR="00000000" w:rsidRPr="00000000">
        <w:rPr>
          <w:rtl w:val="0"/>
        </w:rPr>
        <w:t xml:space="preserve"> Headless UI or Radix UI (Unstyled, accessible components for modals, dropdowns, and status pills, saving time on complex UI behaviors).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Charting:</w:t>
      </w:r>
      <w:r w:rsidDel="00000000" w:rsidR="00000000" w:rsidRPr="00000000">
        <w:rPr>
          <w:rtl w:val="0"/>
        </w:rPr>
        <w:t xml:space="preserve"> Recharts or Chart.js (React wrappers to quickly build the Fuel Efficiency Trend and Top 5 Costliest Vehicles charts on the Analytics page).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Icons:</w:t>
      </w:r>
      <w:r w:rsidDel="00000000" w:rsidR="00000000" w:rsidRPr="00000000">
        <w:rPr>
          <w:rtl w:val="0"/>
        </w:rPr>
        <w:t xml:space="preserve"> Lucide-React or Heroicons (Consistent, SVG-based iconography for the sidebar menu).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k7zft6ulg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Backend: Business Logic &amp; API Layer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Framework:</w:t>
      </w:r>
      <w:r w:rsidDel="00000000" w:rsidR="00000000" w:rsidRPr="00000000">
        <w:rPr>
          <w:rtl w:val="0"/>
        </w:rPr>
        <w:t xml:space="preserve"> Django (Python)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API Framework:</w:t>
      </w:r>
      <w:r w:rsidDel="00000000" w:rsidR="00000000" w:rsidRPr="00000000">
        <w:rPr>
          <w:rtl w:val="0"/>
        </w:rPr>
        <w:t xml:space="preserve"> Django REST Framework (DRF) (To rapidly serialize database models into JSON and handle viewsets for CRUD operations).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Authentication:</w:t>
      </w:r>
      <w:r w:rsidDel="00000000" w:rsidR="00000000" w:rsidRPr="00000000">
        <w:rPr>
          <w:rtl w:val="0"/>
        </w:rPr>
        <w:t xml:space="preserve"> SimpleJWT (JSON Web Token authentication for secure, stateless user sessions).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Cross-Origin Resource Sharing: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django-cors-headers</w:t>
      </w:r>
      <w:r w:rsidDel="00000000" w:rsidR="00000000" w:rsidRPr="00000000">
        <w:rPr>
          <w:rtl w:val="0"/>
        </w:rPr>
        <w:t xml:space="preserve"> (To allow the React frontend running on a different port to communicate with the Django server).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Business Logic Enforcement:</w:t>
      </w:r>
      <w:r w:rsidDel="00000000" w:rsidR="00000000" w:rsidRPr="00000000">
        <w:rPr>
          <w:rtl w:val="0"/>
        </w:rPr>
        <w:t xml:space="preserve"> Django Signals (The perfect tool to handle the "Auto-Hide" rule—e.g., a signal that listens for a new </w:t>
      </w:r>
      <w:r w:rsidDel="00000000" w:rsidR="00000000" w:rsidRPr="00000000">
        <w:rPr>
          <w:rtl w:val="0"/>
        </w:rPr>
        <w:t xml:space="preserve">MaintenanceLog</w:t>
      </w:r>
      <w:r w:rsidDel="00000000" w:rsidR="00000000" w:rsidRPr="00000000">
        <w:rPr>
          <w:rtl w:val="0"/>
        </w:rPr>
        <w:t xml:space="preserve"> and automatically updates the related </w:t>
      </w:r>
      <w:r w:rsidDel="00000000" w:rsidR="00000000" w:rsidRPr="00000000">
        <w:rPr>
          <w:rtl w:val="0"/>
        </w:rPr>
        <w:t xml:space="preserve">Vehicle</w:t>
      </w:r>
      <w:r w:rsidDel="00000000" w:rsidR="00000000" w:rsidRPr="00000000">
        <w:rPr>
          <w:rtl w:val="0"/>
        </w:rPr>
        <w:t xml:space="preserve"> status to "In Shop").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ro8kxipn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Database: Data Persistence Layer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Database:</w:t>
      </w:r>
      <w:r w:rsidDel="00000000" w:rsidR="00000000" w:rsidRPr="00000000">
        <w:rPr>
          <w:rtl w:val="0"/>
        </w:rPr>
        <w:t xml:space="preserve"> PostgreSQL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Adapter: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psycopg2-binary</w:t>
      </w:r>
      <w:r w:rsidDel="00000000" w:rsidR="00000000" w:rsidRPr="00000000">
        <w:rPr>
          <w:rtl w:val="0"/>
        </w:rPr>
        <w:t xml:space="preserve"> (The standard PostgreSQL database adapter for Python/Django).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Why PostgreSQL?:</w:t>
      </w:r>
      <w:r w:rsidDel="00000000" w:rsidR="00000000" w:rsidRPr="00000000">
        <w:rPr>
          <w:rtl w:val="0"/>
        </w:rPr>
        <w:t xml:space="preserve"> Fulfills the hackathon's strict requirement for a local, relational database. It excels at handling complex JOINs (e.g., calculating ROI by joining Vehicles, Expenses, and Trips) and ensures ACID compliance for dispatch transactions.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Schema Management:</w:t>
      </w:r>
      <w:r w:rsidDel="00000000" w:rsidR="00000000" w:rsidRPr="00000000">
        <w:rPr>
          <w:rtl w:val="0"/>
        </w:rPr>
        <w:t xml:space="preserve"> Django ORM (Handles database migrations and strict constraint validation, like ensuring </w:t>
      </w:r>
      <w:r w:rsidDel="00000000" w:rsidR="00000000" w:rsidRPr="00000000">
        <w:rPr>
          <w:rtl w:val="0"/>
        </w:rPr>
        <w:t xml:space="preserve">cargo_weight &lt;= vehicle.max_capacity</w:t>
      </w:r>
      <w:r w:rsidDel="00000000" w:rsidR="00000000" w:rsidRPr="00000000">
        <w:rPr>
          <w:rtl w:val="0"/>
        </w:rPr>
        <w:t xml:space="preserve"> at the database level).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sdhm9eoin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Development &amp; Tooling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Version Control:</w:t>
      </w:r>
      <w:r w:rsidDel="00000000" w:rsidR="00000000" w:rsidRPr="00000000">
        <w:rPr>
          <w:rtl w:val="0"/>
        </w:rPr>
        <w:t xml:space="preserve"> Git &amp; GitHub (Demonstrates "shared ownership and teamwork" as requested by the judges).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Environment Variables: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python-dotenv</w:t>
      </w:r>
      <w:r w:rsidDel="00000000" w:rsidR="00000000" w:rsidRPr="00000000">
        <w:rPr>
          <w:rtl w:val="0"/>
        </w:rPr>
        <w:t xml:space="preserve"> (Backend) and </w:t>
      </w:r>
      <w:r w:rsidDel="00000000" w:rsidR="00000000" w:rsidRPr="00000000">
        <w:rPr>
          <w:rtl w:val="0"/>
        </w:rPr>
        <w:t xml:space="preserve">.env</w:t>
      </w:r>
      <w:r w:rsidDel="00000000" w:rsidR="00000000" w:rsidRPr="00000000">
        <w:rPr>
          <w:rtl w:val="0"/>
        </w:rPr>
        <w:t xml:space="preserve"> (Frontend) to keep database credentials and secret keys secure.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Code Quality:</w:t>
      </w:r>
      <w:r w:rsidDel="00000000" w:rsidR="00000000" w:rsidRPr="00000000">
        <w:rPr>
          <w:rtl w:val="0"/>
        </w:rPr>
        <w:t xml:space="preserve"> ESLint &amp; Prettier (Frontend) / Flake8 &amp; Black (Backend) to ensure consistent coding standards across the team.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87dhy55sa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Local Development Setup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you are avoiding BaaS, the local setup is straightforward: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Run PostgreSQL locally (or via a quick Docker container: </w:t>
      </w:r>
      <w:r w:rsidDel="00000000" w:rsidR="00000000" w:rsidRPr="00000000">
        <w:rPr>
          <w:rtl w:val="0"/>
        </w:rPr>
        <w:t xml:space="preserve">docker run --name fleetflow-db -e POSTGRES_PASSWORD=password -p 5432:5432 -d postgres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python manage.py runserver</w:t>
      </w:r>
      <w:r w:rsidDel="00000000" w:rsidR="00000000" w:rsidRPr="00000000">
        <w:rPr>
          <w:rtl w:val="0"/>
        </w:rPr>
        <w:t xml:space="preserve"> (Usually runs on </w:t>
      </w:r>
      <w:r w:rsidDel="00000000" w:rsidR="00000000" w:rsidRPr="00000000">
        <w:rPr>
          <w:rtl w:val="0"/>
        </w:rPr>
        <w:t xml:space="preserve">localhost:8000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npm run dev</w:t>
      </w:r>
      <w:r w:rsidDel="00000000" w:rsidR="00000000" w:rsidRPr="00000000">
        <w:rPr>
          <w:rtl w:val="0"/>
        </w:rPr>
        <w:t xml:space="preserve"> (Usually runs on </w:t>
      </w:r>
      <w:r w:rsidDel="00000000" w:rsidR="00000000" w:rsidRPr="00000000">
        <w:rPr>
          <w:rtl w:val="0"/>
        </w:rPr>
        <w:t xml:space="preserve">localhost:5173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