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876610496"/>
        <w:docPartObj>
          <w:docPartGallery w:val="Cover Pages"/>
          <w:docPartUnique/>
        </w:docPartObj>
      </w:sdtPr>
      <w:sdtContent>
        <w:p w14:paraId="2F126BAE" w14:textId="0B90AB93" w:rsidR="0069083E" w:rsidRDefault="0069083E"/>
        <w:tbl>
          <w:tblPr>
            <w:tblStyle w:val="TableGrid"/>
            <w:tblpPr w:leftFromText="180" w:rightFromText="180" w:vertAnchor="text" w:horzAnchor="margin" w:tblpY="2288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9628"/>
          </w:tblGrid>
          <w:tr w:rsidR="006D166A" w14:paraId="150A5D54" w14:textId="77777777" w:rsidTr="00521E06">
            <w:trPr>
              <w:trHeight w:val="2970"/>
            </w:trPr>
            <w:tc>
              <w:tcPr>
                <w:tcW w:w="9628" w:type="dxa"/>
                <w:vAlign w:val="center"/>
              </w:tcPr>
              <w:p w14:paraId="63A33B28" w14:textId="77777777" w:rsidR="006D166A" w:rsidRDefault="006D166A" w:rsidP="00943807">
                <w:pPr>
                  <w:pStyle w:val="Subtitle"/>
                </w:pPr>
                <w:r>
                  <w:t>Imperial College London</w:t>
                </w:r>
              </w:p>
              <w:p w14:paraId="0821492C" w14:textId="77777777" w:rsidR="006D166A" w:rsidRDefault="006D166A" w:rsidP="00943807">
                <w:pPr>
                  <w:pStyle w:val="Subtitle"/>
                </w:pPr>
                <w:r>
                  <w:t>Department of Mechanical Engineering</w:t>
                </w:r>
              </w:p>
              <w:p w14:paraId="0000D615" w14:textId="77777777" w:rsidR="006D166A" w:rsidRDefault="006D166A" w:rsidP="00943807">
                <w:pPr>
                  <w:pStyle w:val="Subtitle"/>
                </w:pPr>
                <w:r>
                  <w:t>AME Project</w:t>
                </w:r>
              </w:p>
              <w:p w14:paraId="3B21A6D7" w14:textId="77777777" w:rsidR="006D166A" w:rsidRDefault="006D166A" w:rsidP="006D166A">
                <w:pPr>
                  <w:spacing w:line="259" w:lineRule="auto"/>
                  <w:jc w:val="center"/>
                </w:pPr>
              </w:p>
            </w:tc>
          </w:tr>
          <w:tr w:rsidR="006D166A" w14:paraId="41CDF9EA" w14:textId="77777777" w:rsidTr="004F7616">
            <w:trPr>
              <w:trHeight w:val="489"/>
            </w:trPr>
            <w:tc>
              <w:tcPr>
                <w:tcW w:w="9628" w:type="dxa"/>
                <w:vAlign w:val="center"/>
              </w:tcPr>
              <w:p w14:paraId="49AB0AE6" w14:textId="77777777" w:rsidR="006D166A" w:rsidRDefault="006D166A" w:rsidP="007C2CCE">
                <w:pPr>
                  <w:pStyle w:val="Subtitle"/>
                </w:pPr>
                <w:r>
                  <w:t>Project Plan</w:t>
                </w:r>
              </w:p>
            </w:tc>
          </w:tr>
          <w:tr w:rsidR="006D166A" w14:paraId="7C882636" w14:textId="77777777" w:rsidTr="004F7616">
            <w:trPr>
              <w:trHeight w:val="3657"/>
            </w:trPr>
            <w:tc>
              <w:tcPr>
                <w:tcW w:w="9628" w:type="dxa"/>
                <w:vAlign w:val="center"/>
              </w:tcPr>
              <w:p w14:paraId="15F9501D" w14:textId="72473426" w:rsidR="006D166A" w:rsidRPr="00DB3B5E" w:rsidRDefault="006D166A" w:rsidP="007C2CCE">
                <w:pPr>
                  <w:pStyle w:val="Title"/>
                </w:pPr>
                <w:r w:rsidRPr="00DB3B5E">
                  <w:t>Optimized Condensation for Energy Storage:</w:t>
                </w:r>
                <w:r>
                  <w:t xml:space="preserve"> Thermodynamics and Modeling</w:t>
                </w:r>
              </w:p>
              <w:p w14:paraId="4FAAE1B3" w14:textId="77777777" w:rsidR="006D166A" w:rsidRDefault="006D166A" w:rsidP="006D166A">
                <w:pPr>
                  <w:spacing w:line="259" w:lineRule="auto"/>
                  <w:jc w:val="center"/>
                </w:pPr>
              </w:p>
              <w:p w14:paraId="394A34FA" w14:textId="77777777" w:rsidR="007C2CCE" w:rsidRDefault="007C2CCE" w:rsidP="006D166A">
                <w:pPr>
                  <w:spacing w:line="259" w:lineRule="auto"/>
                  <w:jc w:val="center"/>
                </w:pPr>
              </w:p>
              <w:p w14:paraId="00F48B9A" w14:textId="77777777" w:rsidR="007C2CCE" w:rsidRDefault="007C2CCE" w:rsidP="006D166A">
                <w:pPr>
                  <w:spacing w:line="259" w:lineRule="auto"/>
                  <w:jc w:val="center"/>
                </w:pPr>
              </w:p>
              <w:p w14:paraId="446384A2" w14:textId="77777777" w:rsidR="007C2CCE" w:rsidRDefault="007C2CCE" w:rsidP="006D166A">
                <w:pPr>
                  <w:spacing w:line="259" w:lineRule="auto"/>
                  <w:jc w:val="center"/>
                </w:pPr>
              </w:p>
              <w:p w14:paraId="22E625DC" w14:textId="77777777" w:rsidR="007C2CCE" w:rsidRDefault="007C2CCE" w:rsidP="006D166A">
                <w:pPr>
                  <w:spacing w:line="259" w:lineRule="auto"/>
                  <w:jc w:val="center"/>
                </w:pPr>
              </w:p>
              <w:p w14:paraId="188334AA" w14:textId="38E42181" w:rsidR="007C2CCE" w:rsidRDefault="007C2CCE" w:rsidP="006D166A">
                <w:pPr>
                  <w:spacing w:line="259" w:lineRule="auto"/>
                  <w:jc w:val="center"/>
                </w:pPr>
              </w:p>
            </w:tc>
          </w:tr>
          <w:tr w:rsidR="006D166A" w14:paraId="725CC39B" w14:textId="77777777" w:rsidTr="007C2CCE">
            <w:tc>
              <w:tcPr>
                <w:tcW w:w="9628" w:type="dxa"/>
                <w:vAlign w:val="center"/>
              </w:tcPr>
              <w:p w14:paraId="0E2ED843" w14:textId="77777777" w:rsidR="006D166A" w:rsidRPr="007C2CCE" w:rsidRDefault="006D166A" w:rsidP="007C2CCE">
                <w:pPr>
                  <w:pStyle w:val="Subtitle"/>
                </w:pPr>
                <w:r w:rsidRPr="007C2CCE">
                  <w:t>By: Omry Magen</w:t>
                </w:r>
              </w:p>
              <w:p w14:paraId="362B3285" w14:textId="77777777" w:rsidR="006D166A" w:rsidRPr="007C2CCE" w:rsidRDefault="006D166A" w:rsidP="007C2CCE">
                <w:pPr>
                  <w:pStyle w:val="Subtitle"/>
                </w:pPr>
                <w:r w:rsidRPr="007C2CCE">
                  <w:t>Supervisor: Dr. Andrea Giusti</w:t>
                </w:r>
              </w:p>
              <w:p w14:paraId="323DEA4A" w14:textId="77777777" w:rsidR="006D166A" w:rsidRPr="007C2CCE" w:rsidRDefault="006D166A" w:rsidP="007C2CCE">
                <w:pPr>
                  <w:pStyle w:val="Subtitle"/>
                </w:pPr>
                <w:r w:rsidRPr="007C2CCE">
                  <w:t>Submitted: 11.11.2022</w:t>
                </w:r>
              </w:p>
              <w:p w14:paraId="0C51E7C9" w14:textId="77777777" w:rsidR="006D166A" w:rsidRPr="007C2CCE" w:rsidRDefault="006D166A" w:rsidP="007C2CCE">
                <w:pPr>
                  <w:pStyle w:val="Subtitle"/>
                </w:pPr>
              </w:p>
              <w:p w14:paraId="3D35C7C3" w14:textId="5649FF7D" w:rsidR="006D166A" w:rsidRPr="007C2CCE" w:rsidRDefault="006D166A" w:rsidP="007C2CCE">
                <w:pPr>
                  <w:pStyle w:val="Subtitle"/>
                </w:pPr>
                <w:r w:rsidRPr="007C2CCE">
                  <w:t>Word count:</w:t>
                </w:r>
                <w:r w:rsidR="00CA7FA1">
                  <w:t xml:space="preserve"> </w:t>
                </w:r>
                <w:r w:rsidR="00184F33">
                  <w:t>1</w:t>
                </w:r>
                <w:r w:rsidR="00905B85">
                  <w:t>154</w:t>
                </w:r>
                <w:r w:rsidR="00E00FAA">
                  <w:t>/1200</w:t>
                </w:r>
              </w:p>
              <w:p w14:paraId="533D5117" w14:textId="77777777" w:rsidR="006D166A" w:rsidRDefault="006D166A" w:rsidP="006D166A">
                <w:pPr>
                  <w:spacing w:line="259" w:lineRule="auto"/>
                  <w:jc w:val="center"/>
                </w:pPr>
              </w:p>
            </w:tc>
          </w:tr>
        </w:tbl>
        <w:p w14:paraId="4E78BEB1" w14:textId="77777777" w:rsidR="006D166A" w:rsidRDefault="006D166A">
          <w:pPr>
            <w:spacing w:line="259" w:lineRule="auto"/>
          </w:pPr>
          <w:r>
            <w:rPr>
              <w:noProof/>
            </w:rPr>
            <w:drawing>
              <wp:inline distT="0" distB="0" distL="0" distR="0" wp14:anchorId="19994CF3" wp14:editId="4AC22591">
                <wp:extent cx="2276475" cy="875076"/>
                <wp:effectExtent l="0" t="0" r="0" b="127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02811" cy="88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69083E"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4"/>
              <w:szCs w:val="22"/>
            </w:rPr>
            <w:id w:val="245686872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2F81C230" w14:textId="77777777" w:rsidR="007C2CCE" w:rsidRPr="00B473BA" w:rsidRDefault="007C2CCE" w:rsidP="007C2CCE">
              <w:pPr>
                <w:pStyle w:val="TOCHeading"/>
                <w:rPr>
                  <w:rFonts w:asciiTheme="minorHAnsi" w:hAnsiTheme="minorHAnsi" w:cstheme="minorHAnsi"/>
                  <w:color w:val="000000" w:themeColor="text1"/>
                </w:rPr>
              </w:pPr>
              <w:r w:rsidRPr="00B473BA">
                <w:rPr>
                  <w:rFonts w:asciiTheme="minorHAnsi" w:hAnsiTheme="minorHAnsi" w:cstheme="minorHAnsi"/>
                  <w:color w:val="000000" w:themeColor="text1"/>
                </w:rPr>
                <w:t>Contents</w:t>
              </w:r>
            </w:p>
            <w:p w14:paraId="4BC0DD80" w14:textId="4395B5CE" w:rsidR="00C57F27" w:rsidRDefault="007C2CCE">
              <w:pPr>
                <w:pStyle w:val="TOC1"/>
                <w:tabs>
                  <w:tab w:val="left" w:pos="480"/>
                  <w:tab w:val="right" w:leader="dot" w:pos="9628"/>
                </w:tabs>
                <w:rPr>
                  <w:rFonts w:eastAsiaTheme="minorEastAsia"/>
                  <w:noProof/>
                  <w:sz w:val="22"/>
                  <w:lang w:val="en-GB" w:eastAsia="en-GB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18804702" w:history="1">
                <w:r w:rsidR="00C57F27" w:rsidRPr="00BE2151">
                  <w:rPr>
                    <w:rStyle w:val="Hyperlink"/>
                    <w:noProof/>
                  </w:rPr>
                  <w:t>1.</w:t>
                </w:r>
                <w:r w:rsidR="00C57F27">
                  <w:rPr>
                    <w:rFonts w:eastAsiaTheme="minorEastAsia"/>
                    <w:noProof/>
                    <w:sz w:val="22"/>
                    <w:lang w:val="en-GB" w:eastAsia="en-GB"/>
                  </w:rPr>
                  <w:tab/>
                </w:r>
                <w:r w:rsidR="00C57F27" w:rsidRPr="00BE2151">
                  <w:rPr>
                    <w:rStyle w:val="Hyperlink"/>
                    <w:noProof/>
                  </w:rPr>
                  <w:t>Introduction</w:t>
                </w:r>
                <w:r w:rsidR="00C57F27">
                  <w:rPr>
                    <w:noProof/>
                    <w:webHidden/>
                  </w:rPr>
                  <w:tab/>
                </w:r>
                <w:r w:rsidR="00C57F27">
                  <w:rPr>
                    <w:noProof/>
                    <w:webHidden/>
                  </w:rPr>
                  <w:fldChar w:fldCharType="begin"/>
                </w:r>
                <w:r w:rsidR="00C57F27">
                  <w:rPr>
                    <w:noProof/>
                    <w:webHidden/>
                  </w:rPr>
                  <w:instrText xml:space="preserve"> PAGEREF _Toc118804702 \h </w:instrText>
                </w:r>
                <w:r w:rsidR="00C57F27">
                  <w:rPr>
                    <w:noProof/>
                    <w:webHidden/>
                  </w:rPr>
                </w:r>
                <w:r w:rsidR="00C57F27">
                  <w:rPr>
                    <w:noProof/>
                    <w:webHidden/>
                  </w:rPr>
                  <w:fldChar w:fldCharType="separate"/>
                </w:r>
                <w:r w:rsidR="009E3874">
                  <w:rPr>
                    <w:noProof/>
                    <w:webHidden/>
                  </w:rPr>
                  <w:t>1</w:t>
                </w:r>
                <w:r w:rsidR="00C57F27">
                  <w:rPr>
                    <w:noProof/>
                    <w:webHidden/>
                  </w:rPr>
                  <w:fldChar w:fldCharType="end"/>
                </w:r>
              </w:hyperlink>
            </w:p>
            <w:p w14:paraId="40FE626C" w14:textId="4F398F62" w:rsidR="00C57F27" w:rsidRDefault="00000000">
              <w:pPr>
                <w:pStyle w:val="TOC1"/>
                <w:tabs>
                  <w:tab w:val="left" w:pos="480"/>
                  <w:tab w:val="right" w:leader="dot" w:pos="9628"/>
                </w:tabs>
                <w:rPr>
                  <w:rFonts w:eastAsiaTheme="minorEastAsia"/>
                  <w:noProof/>
                  <w:sz w:val="22"/>
                  <w:lang w:val="en-GB" w:eastAsia="en-GB"/>
                </w:rPr>
              </w:pPr>
              <w:hyperlink w:anchor="_Toc118804703" w:history="1">
                <w:r w:rsidR="00C57F27" w:rsidRPr="00BE2151">
                  <w:rPr>
                    <w:rStyle w:val="Hyperlink"/>
                    <w:noProof/>
                  </w:rPr>
                  <w:t>2.</w:t>
                </w:r>
                <w:r w:rsidR="00C57F27">
                  <w:rPr>
                    <w:rFonts w:eastAsiaTheme="minorEastAsia"/>
                    <w:noProof/>
                    <w:sz w:val="22"/>
                    <w:lang w:val="en-GB" w:eastAsia="en-GB"/>
                  </w:rPr>
                  <w:tab/>
                </w:r>
                <w:r w:rsidR="00C57F27" w:rsidRPr="00BE2151">
                  <w:rPr>
                    <w:rStyle w:val="Hyperlink"/>
                    <w:noProof/>
                  </w:rPr>
                  <w:t>Project objectives</w:t>
                </w:r>
                <w:r w:rsidR="00C57F27">
                  <w:rPr>
                    <w:noProof/>
                    <w:webHidden/>
                  </w:rPr>
                  <w:tab/>
                </w:r>
                <w:r w:rsidR="00C57F27">
                  <w:rPr>
                    <w:noProof/>
                    <w:webHidden/>
                  </w:rPr>
                  <w:fldChar w:fldCharType="begin"/>
                </w:r>
                <w:r w:rsidR="00C57F27">
                  <w:rPr>
                    <w:noProof/>
                    <w:webHidden/>
                  </w:rPr>
                  <w:instrText xml:space="preserve"> PAGEREF _Toc118804703 \h </w:instrText>
                </w:r>
                <w:r w:rsidR="00C57F27">
                  <w:rPr>
                    <w:noProof/>
                    <w:webHidden/>
                  </w:rPr>
                </w:r>
                <w:r w:rsidR="00C57F27">
                  <w:rPr>
                    <w:noProof/>
                    <w:webHidden/>
                  </w:rPr>
                  <w:fldChar w:fldCharType="separate"/>
                </w:r>
                <w:r w:rsidR="009E3874">
                  <w:rPr>
                    <w:noProof/>
                    <w:webHidden/>
                  </w:rPr>
                  <w:t>2</w:t>
                </w:r>
                <w:r w:rsidR="00C57F27">
                  <w:rPr>
                    <w:noProof/>
                    <w:webHidden/>
                  </w:rPr>
                  <w:fldChar w:fldCharType="end"/>
                </w:r>
              </w:hyperlink>
            </w:p>
            <w:p w14:paraId="7A12AACA" w14:textId="6D10BA0A" w:rsidR="00C57F27" w:rsidRDefault="00000000">
              <w:pPr>
                <w:pStyle w:val="TOC1"/>
                <w:tabs>
                  <w:tab w:val="left" w:pos="480"/>
                  <w:tab w:val="right" w:leader="dot" w:pos="9628"/>
                </w:tabs>
                <w:rPr>
                  <w:rFonts w:eastAsiaTheme="minorEastAsia"/>
                  <w:noProof/>
                  <w:sz w:val="22"/>
                  <w:lang w:val="en-GB" w:eastAsia="en-GB"/>
                </w:rPr>
              </w:pPr>
              <w:hyperlink w:anchor="_Toc118804704" w:history="1">
                <w:r w:rsidR="00C57F27" w:rsidRPr="00BE2151">
                  <w:rPr>
                    <w:rStyle w:val="Hyperlink"/>
                    <w:noProof/>
                  </w:rPr>
                  <w:t>3.</w:t>
                </w:r>
                <w:r w:rsidR="00C57F27">
                  <w:rPr>
                    <w:rFonts w:eastAsiaTheme="minorEastAsia"/>
                    <w:noProof/>
                    <w:sz w:val="22"/>
                    <w:lang w:val="en-GB" w:eastAsia="en-GB"/>
                  </w:rPr>
                  <w:tab/>
                </w:r>
                <w:r w:rsidR="00C57F27" w:rsidRPr="00BE2151">
                  <w:rPr>
                    <w:rStyle w:val="Hyperlink"/>
                    <w:noProof/>
                  </w:rPr>
                  <w:t>Project plan</w:t>
                </w:r>
                <w:r w:rsidR="00C57F27">
                  <w:rPr>
                    <w:noProof/>
                    <w:webHidden/>
                  </w:rPr>
                  <w:tab/>
                </w:r>
                <w:r w:rsidR="00C57F27">
                  <w:rPr>
                    <w:noProof/>
                    <w:webHidden/>
                  </w:rPr>
                  <w:fldChar w:fldCharType="begin"/>
                </w:r>
                <w:r w:rsidR="00C57F27">
                  <w:rPr>
                    <w:noProof/>
                    <w:webHidden/>
                  </w:rPr>
                  <w:instrText xml:space="preserve"> PAGEREF _Toc118804704 \h </w:instrText>
                </w:r>
                <w:r w:rsidR="00C57F27">
                  <w:rPr>
                    <w:noProof/>
                    <w:webHidden/>
                  </w:rPr>
                </w:r>
                <w:r w:rsidR="00C57F27">
                  <w:rPr>
                    <w:noProof/>
                    <w:webHidden/>
                  </w:rPr>
                  <w:fldChar w:fldCharType="separate"/>
                </w:r>
                <w:r w:rsidR="009E3874">
                  <w:rPr>
                    <w:noProof/>
                    <w:webHidden/>
                  </w:rPr>
                  <w:t>3</w:t>
                </w:r>
                <w:r w:rsidR="00C57F27">
                  <w:rPr>
                    <w:noProof/>
                    <w:webHidden/>
                  </w:rPr>
                  <w:fldChar w:fldCharType="end"/>
                </w:r>
              </w:hyperlink>
            </w:p>
            <w:p w14:paraId="392EF441" w14:textId="580F8CDE" w:rsidR="00C57F27" w:rsidRDefault="00000000">
              <w:pPr>
                <w:pStyle w:val="TOC1"/>
                <w:tabs>
                  <w:tab w:val="left" w:pos="480"/>
                  <w:tab w:val="right" w:leader="dot" w:pos="9628"/>
                </w:tabs>
                <w:rPr>
                  <w:rFonts w:eastAsiaTheme="minorEastAsia"/>
                  <w:noProof/>
                  <w:sz w:val="22"/>
                  <w:lang w:val="en-GB" w:eastAsia="en-GB"/>
                </w:rPr>
              </w:pPr>
              <w:hyperlink w:anchor="_Toc118804705" w:history="1">
                <w:r w:rsidR="00C57F27" w:rsidRPr="00BE2151">
                  <w:rPr>
                    <w:rStyle w:val="Hyperlink"/>
                    <w:noProof/>
                  </w:rPr>
                  <w:t>4.</w:t>
                </w:r>
                <w:r w:rsidR="00C57F27">
                  <w:rPr>
                    <w:rFonts w:eastAsiaTheme="minorEastAsia"/>
                    <w:noProof/>
                    <w:sz w:val="22"/>
                    <w:lang w:val="en-GB" w:eastAsia="en-GB"/>
                  </w:rPr>
                  <w:tab/>
                </w:r>
                <w:r w:rsidR="00C57F27" w:rsidRPr="00BE2151">
                  <w:rPr>
                    <w:rStyle w:val="Hyperlink"/>
                    <w:noProof/>
                  </w:rPr>
                  <w:t>Personal timetable</w:t>
                </w:r>
                <w:r w:rsidR="00C57F27">
                  <w:rPr>
                    <w:noProof/>
                    <w:webHidden/>
                  </w:rPr>
                  <w:tab/>
                </w:r>
                <w:r w:rsidR="00C57F27">
                  <w:rPr>
                    <w:noProof/>
                    <w:webHidden/>
                  </w:rPr>
                  <w:fldChar w:fldCharType="begin"/>
                </w:r>
                <w:r w:rsidR="00C57F27">
                  <w:rPr>
                    <w:noProof/>
                    <w:webHidden/>
                  </w:rPr>
                  <w:instrText xml:space="preserve"> PAGEREF _Toc118804705 \h </w:instrText>
                </w:r>
                <w:r w:rsidR="00C57F27">
                  <w:rPr>
                    <w:noProof/>
                    <w:webHidden/>
                  </w:rPr>
                </w:r>
                <w:r w:rsidR="00C57F27">
                  <w:rPr>
                    <w:noProof/>
                    <w:webHidden/>
                  </w:rPr>
                  <w:fldChar w:fldCharType="separate"/>
                </w:r>
                <w:r w:rsidR="009E3874">
                  <w:rPr>
                    <w:noProof/>
                    <w:webHidden/>
                  </w:rPr>
                  <w:t>4</w:t>
                </w:r>
                <w:r w:rsidR="00C57F27">
                  <w:rPr>
                    <w:noProof/>
                    <w:webHidden/>
                  </w:rPr>
                  <w:fldChar w:fldCharType="end"/>
                </w:r>
              </w:hyperlink>
            </w:p>
            <w:p w14:paraId="595D389B" w14:textId="66D3F459" w:rsidR="00C57F27" w:rsidRDefault="00000000">
              <w:pPr>
                <w:pStyle w:val="TOC1"/>
                <w:tabs>
                  <w:tab w:val="right" w:leader="dot" w:pos="9628"/>
                </w:tabs>
                <w:rPr>
                  <w:rFonts w:eastAsiaTheme="minorEastAsia"/>
                  <w:noProof/>
                  <w:sz w:val="22"/>
                  <w:lang w:val="en-GB" w:eastAsia="en-GB"/>
                </w:rPr>
              </w:pPr>
              <w:hyperlink w:anchor="_Toc118804706" w:history="1">
                <w:r w:rsidR="00C57F27" w:rsidRPr="00BE2151">
                  <w:rPr>
                    <w:rStyle w:val="Hyperlink"/>
                    <w:noProof/>
                  </w:rPr>
                  <w:t>References</w:t>
                </w:r>
                <w:r w:rsidR="00C57F27">
                  <w:rPr>
                    <w:noProof/>
                    <w:webHidden/>
                  </w:rPr>
                  <w:tab/>
                </w:r>
                <w:r w:rsidR="00C57F27">
                  <w:rPr>
                    <w:noProof/>
                    <w:webHidden/>
                  </w:rPr>
                  <w:fldChar w:fldCharType="begin"/>
                </w:r>
                <w:r w:rsidR="00C57F27">
                  <w:rPr>
                    <w:noProof/>
                    <w:webHidden/>
                  </w:rPr>
                  <w:instrText xml:space="preserve"> PAGEREF _Toc118804706 \h </w:instrText>
                </w:r>
                <w:r w:rsidR="00C57F27">
                  <w:rPr>
                    <w:noProof/>
                    <w:webHidden/>
                  </w:rPr>
                </w:r>
                <w:r w:rsidR="00C57F27">
                  <w:rPr>
                    <w:noProof/>
                    <w:webHidden/>
                  </w:rPr>
                  <w:fldChar w:fldCharType="separate"/>
                </w:r>
                <w:r w:rsidR="009E3874">
                  <w:rPr>
                    <w:noProof/>
                    <w:webHidden/>
                  </w:rPr>
                  <w:t>6</w:t>
                </w:r>
                <w:r w:rsidR="00C57F27">
                  <w:rPr>
                    <w:noProof/>
                    <w:webHidden/>
                  </w:rPr>
                  <w:fldChar w:fldCharType="end"/>
                </w:r>
              </w:hyperlink>
            </w:p>
            <w:p w14:paraId="683E508B" w14:textId="685167BA" w:rsidR="007C2CCE" w:rsidRDefault="007C2CCE" w:rsidP="007C2CCE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7EF0896E" w14:textId="77777777" w:rsidR="0098175A" w:rsidRDefault="0098175A">
          <w:pPr>
            <w:pStyle w:val="TableofFigures"/>
            <w:tabs>
              <w:tab w:val="right" w:leader="dot" w:pos="9628"/>
            </w:tabs>
            <w:rPr>
              <w:rFonts w:eastAsiaTheme="majorEastAsia" w:cstheme="majorBidi"/>
              <w:color w:val="000000" w:themeColor="text1"/>
              <w:sz w:val="32"/>
              <w:szCs w:val="26"/>
            </w:rPr>
          </w:pPr>
        </w:p>
        <w:p w14:paraId="4B48E48E" w14:textId="77777777" w:rsidR="0098175A" w:rsidRDefault="0098175A">
          <w:pPr>
            <w:pStyle w:val="TableofFigures"/>
            <w:tabs>
              <w:tab w:val="right" w:leader="dot" w:pos="9628"/>
            </w:tabs>
            <w:rPr>
              <w:rFonts w:eastAsiaTheme="majorEastAsia" w:cstheme="majorBidi"/>
              <w:color w:val="000000" w:themeColor="text1"/>
              <w:sz w:val="32"/>
              <w:szCs w:val="26"/>
            </w:rPr>
          </w:pPr>
        </w:p>
        <w:p w14:paraId="287E87A5" w14:textId="6CD53B17" w:rsidR="00B04689" w:rsidRDefault="0037332E">
          <w:pPr>
            <w:pStyle w:val="TableofFigures"/>
            <w:tabs>
              <w:tab w:val="right" w:leader="dot" w:pos="9628"/>
            </w:tabs>
            <w:rPr>
              <w:rFonts w:eastAsiaTheme="majorEastAsia" w:cstheme="majorBidi"/>
              <w:color w:val="000000" w:themeColor="text1"/>
              <w:sz w:val="32"/>
              <w:szCs w:val="26"/>
            </w:rPr>
          </w:pPr>
          <w:r>
            <w:rPr>
              <w:rFonts w:eastAsiaTheme="majorEastAsia" w:cstheme="majorBidi"/>
              <w:color w:val="000000" w:themeColor="text1"/>
              <w:sz w:val="32"/>
              <w:szCs w:val="26"/>
            </w:rPr>
            <w:t>List of Tables</w:t>
          </w:r>
        </w:p>
        <w:p w14:paraId="26F6155B" w14:textId="18E9AD7C" w:rsidR="00C57F27" w:rsidRDefault="00B04689">
          <w:pPr>
            <w:pStyle w:val="TableofFigures"/>
            <w:tabs>
              <w:tab w:val="right" w:leader="dot" w:pos="9628"/>
            </w:tabs>
            <w:rPr>
              <w:rFonts w:eastAsiaTheme="minorEastAsia"/>
              <w:noProof/>
              <w:sz w:val="22"/>
              <w:lang w:val="en-GB" w:eastAsia="en-GB"/>
            </w:rPr>
          </w:pPr>
          <w:r>
            <w:rPr>
              <w:rFonts w:eastAsiaTheme="majorEastAsia" w:cstheme="majorBidi"/>
              <w:color w:val="000000" w:themeColor="text1"/>
              <w:sz w:val="32"/>
              <w:szCs w:val="26"/>
            </w:rPr>
            <w:fldChar w:fldCharType="begin"/>
          </w:r>
          <w:r>
            <w:rPr>
              <w:rFonts w:eastAsiaTheme="majorEastAsia" w:cstheme="majorBidi"/>
              <w:color w:val="000000" w:themeColor="text1"/>
              <w:sz w:val="32"/>
              <w:szCs w:val="26"/>
            </w:rPr>
            <w:instrText xml:space="preserve"> TOC \h \z \c "Table" </w:instrText>
          </w:r>
          <w:r>
            <w:rPr>
              <w:rFonts w:eastAsiaTheme="majorEastAsia" w:cstheme="majorBidi"/>
              <w:color w:val="000000" w:themeColor="text1"/>
              <w:sz w:val="32"/>
              <w:szCs w:val="26"/>
            </w:rPr>
            <w:fldChar w:fldCharType="separate"/>
          </w:r>
          <w:hyperlink w:anchor="_Toc118804697" w:history="1">
            <w:r w:rsidR="00C57F27" w:rsidRPr="005524D6">
              <w:rPr>
                <w:rStyle w:val="Hyperlink"/>
                <w:noProof/>
              </w:rPr>
              <w:t>Table 1: Project timetable (Gantt diagram)</w:t>
            </w:r>
            <w:r w:rsidR="00C57F27">
              <w:rPr>
                <w:noProof/>
                <w:webHidden/>
              </w:rPr>
              <w:tab/>
            </w:r>
            <w:r w:rsidR="00C57F27">
              <w:rPr>
                <w:noProof/>
                <w:webHidden/>
              </w:rPr>
              <w:fldChar w:fldCharType="begin"/>
            </w:r>
            <w:r w:rsidR="00C57F27">
              <w:rPr>
                <w:noProof/>
                <w:webHidden/>
              </w:rPr>
              <w:instrText xml:space="preserve"> PAGEREF _Toc118804697 \h </w:instrText>
            </w:r>
            <w:r w:rsidR="00C57F27">
              <w:rPr>
                <w:noProof/>
                <w:webHidden/>
              </w:rPr>
            </w:r>
            <w:r w:rsidR="00C57F27">
              <w:rPr>
                <w:noProof/>
                <w:webHidden/>
              </w:rPr>
              <w:fldChar w:fldCharType="separate"/>
            </w:r>
            <w:r w:rsidR="009E3874">
              <w:rPr>
                <w:noProof/>
                <w:webHidden/>
              </w:rPr>
              <w:t>3</w:t>
            </w:r>
            <w:r w:rsidR="00C57F27">
              <w:rPr>
                <w:noProof/>
                <w:webHidden/>
              </w:rPr>
              <w:fldChar w:fldCharType="end"/>
            </w:r>
          </w:hyperlink>
        </w:p>
        <w:p w14:paraId="499E13C8" w14:textId="40CA6A14" w:rsidR="00C57F27" w:rsidRDefault="00000000">
          <w:pPr>
            <w:pStyle w:val="TableofFigures"/>
            <w:tabs>
              <w:tab w:val="right" w:leader="dot" w:pos="9628"/>
            </w:tabs>
            <w:rPr>
              <w:rFonts w:eastAsiaTheme="minorEastAsia"/>
              <w:noProof/>
              <w:sz w:val="22"/>
              <w:lang w:val="en-GB" w:eastAsia="en-GB"/>
            </w:rPr>
          </w:pPr>
          <w:hyperlink w:anchor="_Toc118804698" w:history="1">
            <w:r w:rsidR="00C57F27" w:rsidRPr="005524D6">
              <w:rPr>
                <w:rStyle w:val="Hyperlink"/>
                <w:noProof/>
              </w:rPr>
              <w:t>Table 2: Personal weekly timetable: autumn term</w:t>
            </w:r>
            <w:r w:rsidR="00C57F27">
              <w:rPr>
                <w:noProof/>
                <w:webHidden/>
              </w:rPr>
              <w:tab/>
            </w:r>
            <w:r w:rsidR="00C57F27">
              <w:rPr>
                <w:noProof/>
                <w:webHidden/>
              </w:rPr>
              <w:fldChar w:fldCharType="begin"/>
            </w:r>
            <w:r w:rsidR="00C57F27">
              <w:rPr>
                <w:noProof/>
                <w:webHidden/>
              </w:rPr>
              <w:instrText xml:space="preserve"> PAGEREF _Toc118804698 \h </w:instrText>
            </w:r>
            <w:r w:rsidR="00C57F27">
              <w:rPr>
                <w:noProof/>
                <w:webHidden/>
              </w:rPr>
            </w:r>
            <w:r w:rsidR="00C57F27">
              <w:rPr>
                <w:noProof/>
                <w:webHidden/>
              </w:rPr>
              <w:fldChar w:fldCharType="separate"/>
            </w:r>
            <w:r w:rsidR="009E3874">
              <w:rPr>
                <w:noProof/>
                <w:webHidden/>
              </w:rPr>
              <w:t>4</w:t>
            </w:r>
            <w:r w:rsidR="00C57F27">
              <w:rPr>
                <w:noProof/>
                <w:webHidden/>
              </w:rPr>
              <w:fldChar w:fldCharType="end"/>
            </w:r>
          </w:hyperlink>
        </w:p>
        <w:p w14:paraId="5069C3AF" w14:textId="2CC548AD" w:rsidR="00C57F27" w:rsidRDefault="00000000">
          <w:pPr>
            <w:pStyle w:val="TableofFigures"/>
            <w:tabs>
              <w:tab w:val="right" w:leader="dot" w:pos="9628"/>
            </w:tabs>
            <w:rPr>
              <w:rFonts w:eastAsiaTheme="minorEastAsia"/>
              <w:noProof/>
              <w:sz w:val="22"/>
              <w:lang w:val="en-GB" w:eastAsia="en-GB"/>
            </w:rPr>
          </w:pPr>
          <w:hyperlink w:anchor="_Toc118804699" w:history="1">
            <w:r w:rsidR="00C57F27" w:rsidRPr="005524D6">
              <w:rPr>
                <w:rStyle w:val="Hyperlink"/>
                <w:noProof/>
              </w:rPr>
              <w:t>Table 3: Personal weekly timetable: spring term</w:t>
            </w:r>
            <w:r w:rsidR="00C57F27">
              <w:rPr>
                <w:noProof/>
                <w:webHidden/>
              </w:rPr>
              <w:tab/>
            </w:r>
            <w:r w:rsidR="00C57F27">
              <w:rPr>
                <w:noProof/>
                <w:webHidden/>
              </w:rPr>
              <w:fldChar w:fldCharType="begin"/>
            </w:r>
            <w:r w:rsidR="00C57F27">
              <w:rPr>
                <w:noProof/>
                <w:webHidden/>
              </w:rPr>
              <w:instrText xml:space="preserve"> PAGEREF _Toc118804699 \h </w:instrText>
            </w:r>
            <w:r w:rsidR="00C57F27">
              <w:rPr>
                <w:noProof/>
                <w:webHidden/>
              </w:rPr>
            </w:r>
            <w:r w:rsidR="00C57F27">
              <w:rPr>
                <w:noProof/>
                <w:webHidden/>
              </w:rPr>
              <w:fldChar w:fldCharType="separate"/>
            </w:r>
            <w:r w:rsidR="009E3874">
              <w:rPr>
                <w:noProof/>
                <w:webHidden/>
              </w:rPr>
              <w:t>5</w:t>
            </w:r>
            <w:r w:rsidR="00C57F27">
              <w:rPr>
                <w:noProof/>
                <w:webHidden/>
              </w:rPr>
              <w:fldChar w:fldCharType="end"/>
            </w:r>
          </w:hyperlink>
        </w:p>
        <w:p w14:paraId="24997B0D" w14:textId="0484FD39" w:rsidR="0069083E" w:rsidRDefault="00B04689">
          <w:pPr>
            <w:spacing w:line="259" w:lineRule="auto"/>
            <w:rPr>
              <w:rFonts w:eastAsiaTheme="majorEastAsia" w:cstheme="majorBidi"/>
              <w:color w:val="000000" w:themeColor="text1"/>
              <w:sz w:val="32"/>
              <w:szCs w:val="26"/>
            </w:rPr>
          </w:pPr>
          <w:r>
            <w:rPr>
              <w:rFonts w:eastAsiaTheme="majorEastAsia" w:cstheme="majorBidi"/>
              <w:color w:val="000000" w:themeColor="text1"/>
              <w:sz w:val="32"/>
              <w:szCs w:val="26"/>
            </w:rPr>
            <w:fldChar w:fldCharType="end"/>
          </w:r>
        </w:p>
      </w:sdtContent>
    </w:sdt>
    <w:p w14:paraId="7FE59F6C" w14:textId="4F24DDC0" w:rsidR="0077636F" w:rsidRDefault="0077636F" w:rsidP="0096040B"/>
    <w:p w14:paraId="418CC5E4" w14:textId="50909631" w:rsidR="00CB23C6" w:rsidRPr="00CB23C6" w:rsidRDefault="00CB23C6" w:rsidP="00CB23C6"/>
    <w:p w14:paraId="55DEB1E3" w14:textId="5B5B345E" w:rsidR="00CB23C6" w:rsidRPr="00CB23C6" w:rsidRDefault="00CB23C6" w:rsidP="00CB23C6"/>
    <w:p w14:paraId="5D6BFF37" w14:textId="132AC9A9" w:rsidR="00CB23C6" w:rsidRPr="00CB23C6" w:rsidRDefault="00CB23C6" w:rsidP="00CB23C6"/>
    <w:p w14:paraId="7AD8E6F8" w14:textId="6E21B24D" w:rsidR="00CB23C6" w:rsidRPr="00CB23C6" w:rsidRDefault="00CB23C6" w:rsidP="00CB23C6"/>
    <w:p w14:paraId="1DC217B4" w14:textId="3A14253D" w:rsidR="00CB23C6" w:rsidRPr="00CB23C6" w:rsidRDefault="00CB23C6" w:rsidP="00CB23C6"/>
    <w:p w14:paraId="31E56EA0" w14:textId="49D1C551" w:rsidR="00CB23C6" w:rsidRPr="00CB23C6" w:rsidRDefault="00CB23C6" w:rsidP="00CB23C6"/>
    <w:p w14:paraId="0F8BA26C" w14:textId="7AE2D595" w:rsidR="00CB23C6" w:rsidRPr="00CB23C6" w:rsidRDefault="00CB23C6" w:rsidP="00CB23C6"/>
    <w:p w14:paraId="3F9B04F9" w14:textId="77777777" w:rsidR="00C73E0E" w:rsidRDefault="00C73E0E" w:rsidP="00CB23C6"/>
    <w:p w14:paraId="20992951" w14:textId="77777777" w:rsidR="00933210" w:rsidRPr="00933210" w:rsidRDefault="00933210" w:rsidP="00933210"/>
    <w:p w14:paraId="689E7AA3" w14:textId="77777777" w:rsidR="00933210" w:rsidRPr="00933210" w:rsidRDefault="00933210" w:rsidP="00933210"/>
    <w:p w14:paraId="0F9869D9" w14:textId="77777777" w:rsidR="00933210" w:rsidRPr="00933210" w:rsidRDefault="00933210" w:rsidP="00933210"/>
    <w:p w14:paraId="5258827C" w14:textId="61854B35" w:rsidR="00933210" w:rsidRPr="00933210" w:rsidRDefault="00933210" w:rsidP="00933210">
      <w:pPr>
        <w:sectPr w:rsidR="00933210" w:rsidRPr="00933210" w:rsidSect="00B473BA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 w:code="9"/>
          <w:pgMar w:top="1134" w:right="1134" w:bottom="1134" w:left="1134" w:header="720" w:footer="720" w:gutter="0"/>
          <w:pgBorders w:display="firstPage"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fmt="lowerRoman" w:start="0"/>
          <w:cols w:space="720"/>
          <w:titlePg/>
          <w:docGrid w:linePitch="360"/>
        </w:sectPr>
      </w:pPr>
    </w:p>
    <w:p w14:paraId="6104ECB7" w14:textId="3A1D6F3E" w:rsidR="00CB23C6" w:rsidRDefault="00F76220" w:rsidP="00A65A5E">
      <w:pPr>
        <w:pStyle w:val="Heading1"/>
        <w:numPr>
          <w:ilvl w:val="0"/>
          <w:numId w:val="2"/>
        </w:numPr>
      </w:pPr>
      <w:bookmarkStart w:id="0" w:name="_Toc118804702"/>
      <w:r>
        <w:lastRenderedPageBreak/>
        <w:t>Introduction</w:t>
      </w:r>
      <w:bookmarkEnd w:id="0"/>
    </w:p>
    <w:p w14:paraId="0EA3B8DE" w14:textId="3CEA22E7" w:rsidR="00A4639A" w:rsidRDefault="00275108" w:rsidP="00CC16D3">
      <w:r>
        <w:t>C</w:t>
      </w:r>
      <w:r w:rsidR="00C15309">
        <w:t xml:space="preserve">ondensation </w:t>
      </w:r>
      <w:r w:rsidR="00FE4915">
        <w:t xml:space="preserve">is a </w:t>
      </w:r>
      <w:r w:rsidR="002D1DF1">
        <w:t>phenomenon</w:t>
      </w:r>
      <w:r w:rsidR="005C2908">
        <w:t xml:space="preserve"> in which a fluid </w:t>
      </w:r>
      <w:r w:rsidR="0021376E">
        <w:t>changes</w:t>
      </w:r>
      <w:r w:rsidR="003D2D34">
        <w:t xml:space="preserve"> it’s</w:t>
      </w:r>
      <w:r w:rsidR="0021376E">
        <w:t xml:space="preserve"> phase from</w:t>
      </w:r>
      <w:r w:rsidR="00BC444E">
        <w:t xml:space="preserve"> gas to</w:t>
      </w:r>
      <w:r w:rsidR="00076D71">
        <w:t xml:space="preserve"> liquid</w:t>
      </w:r>
      <w:r w:rsidR="000F7606">
        <w:t xml:space="preserve"> </w:t>
      </w:r>
      <w:r w:rsidR="00342500">
        <w:t>in a process of giving up heat energy</w:t>
      </w:r>
      <w:r w:rsidR="00EF7B78">
        <w:t xml:space="preserve">. </w:t>
      </w:r>
      <w:r w:rsidR="006C3BF8">
        <w:t xml:space="preserve">In fact, </w:t>
      </w:r>
      <w:r w:rsidR="00F66C76">
        <w:t xml:space="preserve">it is a highly efficient way of </w:t>
      </w:r>
      <w:r w:rsidR="001F0AA4">
        <w:t>removing heat</w:t>
      </w:r>
      <w:r w:rsidR="00B01FBC">
        <w:t xml:space="preserve"> from a fluid</w:t>
      </w:r>
      <w:r w:rsidR="001F0AA4">
        <w:t>, due</w:t>
      </w:r>
      <w:r w:rsidR="006E6D08">
        <w:t xml:space="preserve"> to</w:t>
      </w:r>
      <w:r w:rsidR="00B665E6">
        <w:t xml:space="preserve"> the</w:t>
      </w:r>
      <w:r w:rsidR="006E6D08">
        <w:t xml:space="preserve"> </w:t>
      </w:r>
      <w:r w:rsidR="003B45E1">
        <w:t>late</w:t>
      </w:r>
      <w:r w:rsidR="00FD59CC">
        <w:t xml:space="preserve">nt heat of the process which provides </w:t>
      </w:r>
      <w:r w:rsidR="006E6D08">
        <w:t>high heat transfer coefficient</w:t>
      </w:r>
      <w:r w:rsidR="0002769E">
        <w:t>s</w:t>
      </w:r>
      <w:r w:rsidR="00CC16D3">
        <w:t xml:space="preserve"> </w:t>
      </w:r>
      <w:sdt>
        <w:sdtPr>
          <w:alias w:val="To edit, see citavi.com/edit"/>
          <w:tag w:val="CitaviPlaceholder#b37c1a7f-cfc7-4a55-a62c-dfcb5674479a"/>
          <w:id w:val="228131972"/>
          <w:placeholder>
            <w:docPart w:val="7E00B6F766422D47954768443C505EA6"/>
          </w:placeholder>
        </w:sdtPr>
        <w:sdtContent>
          <w:r w:rsidR="00CC16D3">
            <w:rPr>
              <w:noProof/>
            </w:rPr>
            <w:fldChar w:fldCharType="begin"/>
          </w:r>
          <w:r w:rsidR="00FC1381">
            <w:rPr>
              <w:noProof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ZkY2M5ZmMzLTUzOTktNGNjMS1iNWM1LWE0MzQ4NzE3MWQzMCIsIlJhbmdlTGVuZ3RoIjozLCJSZWZlcmVuY2VJZCI6IjQxYTFlN2VmLWNkNDQtNDZiYy1iNmJlLTQzNTUzZGQyMWY5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M5MjkvRVRIWi1BLTAxMDQ3ODkwNiIsIlVyaVN0cmluZyI6Imh0dHBzOi8vZG9pLm9yZy8xMC4zOTI5L2V0aHotYS0wMTA0Nzg5MDY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}</w:instrText>
          </w:r>
          <w:r w:rsidR="00CC16D3">
            <w:rPr>
              <w:noProof/>
            </w:rPr>
            <w:fldChar w:fldCharType="separate"/>
          </w:r>
          <w:r w:rsidR="001D0211">
            <w:rPr>
              <w:noProof/>
            </w:rPr>
            <w:t>[1]</w:t>
          </w:r>
          <w:r w:rsidR="00CC16D3">
            <w:rPr>
              <w:noProof/>
            </w:rPr>
            <w:fldChar w:fldCharType="end"/>
          </w:r>
        </w:sdtContent>
      </w:sdt>
      <w:r w:rsidR="00FD59CC">
        <w:t>.</w:t>
      </w:r>
      <w:r w:rsidR="001F0AA4">
        <w:t xml:space="preserve"> </w:t>
      </w:r>
      <w:r w:rsidR="00EF7B78">
        <w:t xml:space="preserve">This </w:t>
      </w:r>
      <w:r w:rsidR="00BA7883">
        <w:t>occurrence</w:t>
      </w:r>
      <w:r w:rsidR="00EF7B78">
        <w:t xml:space="preserve"> </w:t>
      </w:r>
      <w:r w:rsidR="003B1D51">
        <w:t>can be observed</w:t>
      </w:r>
      <w:r w:rsidR="00B26140">
        <w:t xml:space="preserve"> </w:t>
      </w:r>
      <w:r w:rsidR="003B1D51">
        <w:t>in</w:t>
      </w:r>
      <w:r w:rsidR="003D2D34">
        <w:t xml:space="preserve"> nature</w:t>
      </w:r>
      <w:r w:rsidR="009E5353">
        <w:t xml:space="preserve">, </w:t>
      </w:r>
      <w:r w:rsidR="00332B82">
        <w:t xml:space="preserve">but </w:t>
      </w:r>
      <w:r w:rsidR="00F25CA9">
        <w:t xml:space="preserve">is </w:t>
      </w:r>
      <w:r w:rsidR="00332B82">
        <w:t>also</w:t>
      </w:r>
      <w:r w:rsidR="00F25CA9">
        <w:t xml:space="preserve"> used today</w:t>
      </w:r>
      <w:r w:rsidR="00332B82">
        <w:t xml:space="preserve"> in technical</w:t>
      </w:r>
      <w:r w:rsidR="00B26140">
        <w:t xml:space="preserve"> processes such as in</w:t>
      </w:r>
      <w:r w:rsidR="00327343">
        <w:t xml:space="preserve"> a</w:t>
      </w:r>
      <w:r w:rsidR="00386075">
        <w:t xml:space="preserve"> steam turbine cycle</w:t>
      </w:r>
      <w:r w:rsidR="00327343">
        <w:t xml:space="preserve">, </w:t>
      </w:r>
      <w:r w:rsidR="007E2CB9">
        <w:t xml:space="preserve">distillation, </w:t>
      </w:r>
      <w:r w:rsidR="00D55F02">
        <w:t>refrigeration</w:t>
      </w:r>
      <w:r w:rsidR="007E2CB9">
        <w:t xml:space="preserve"> etc.</w:t>
      </w:r>
      <w:r w:rsidR="00A9509B">
        <w:t xml:space="preserve"> </w:t>
      </w:r>
      <w:r w:rsidR="00985C6E">
        <w:t>Understanding</w:t>
      </w:r>
      <w:r w:rsidR="00E01982">
        <w:t xml:space="preserve"> the</w:t>
      </w:r>
      <w:r w:rsidR="004029FB">
        <w:t xml:space="preserve"> physical</w:t>
      </w:r>
      <w:r w:rsidR="00E01982">
        <w:t xml:space="preserve"> </w:t>
      </w:r>
      <w:r w:rsidR="001D6B7F">
        <w:t>details</w:t>
      </w:r>
      <w:r w:rsidR="00E44226">
        <w:t xml:space="preserve"> of</w:t>
      </w:r>
      <w:r w:rsidR="00985C6E">
        <w:t xml:space="preserve"> th</w:t>
      </w:r>
      <w:r w:rsidR="004D13D5">
        <w:t>is phenomenon can therefore</w:t>
      </w:r>
      <w:r w:rsidR="00E44226">
        <w:t xml:space="preserve"> be</w:t>
      </w:r>
      <w:r w:rsidR="004D13D5">
        <w:t xml:space="preserve"> beneficial </w:t>
      </w:r>
      <w:r w:rsidR="003A5B69">
        <w:t xml:space="preserve">for optimization </w:t>
      </w:r>
      <w:r w:rsidR="007C6189">
        <w:t>of such processes</w:t>
      </w:r>
      <w:r w:rsidR="00E84639">
        <w:t xml:space="preserve"> and </w:t>
      </w:r>
      <w:r w:rsidR="00BF68DD">
        <w:t>even crucial for their design</w:t>
      </w:r>
      <w:r w:rsidR="0065504B">
        <w:t>. Furthermore,</w:t>
      </w:r>
      <w:r w:rsidR="0047293C">
        <w:t xml:space="preserve"> </w:t>
      </w:r>
      <w:r w:rsidR="0065504B">
        <w:t>e</w:t>
      </w:r>
      <w:r w:rsidR="0087067A">
        <w:t>fficiently</w:t>
      </w:r>
      <w:r w:rsidR="0047293C">
        <w:t xml:space="preserve"> implement</w:t>
      </w:r>
      <w:r w:rsidR="0087067A">
        <w:t>ing</w:t>
      </w:r>
      <w:r w:rsidR="00727D7B">
        <w:t xml:space="preserve"> </w:t>
      </w:r>
      <w:r w:rsidR="0065504B">
        <w:t>this</w:t>
      </w:r>
      <w:r w:rsidR="0066548F">
        <w:t xml:space="preserve"> </w:t>
      </w:r>
      <w:r w:rsidR="00727D7B">
        <w:t>in a</w:t>
      </w:r>
      <w:r w:rsidR="009E06EC">
        <w:t xml:space="preserve"> Computational Fluid Dynamics</w:t>
      </w:r>
      <w:r w:rsidR="00C41600">
        <w:t xml:space="preserve"> </w:t>
      </w:r>
      <w:r w:rsidR="009E06EC">
        <w:t>(</w:t>
      </w:r>
      <w:r w:rsidR="0067123E">
        <w:t>CFD</w:t>
      </w:r>
      <w:r w:rsidR="009E06EC">
        <w:t>)</w:t>
      </w:r>
      <w:r w:rsidR="0067123E">
        <w:t xml:space="preserve"> code </w:t>
      </w:r>
      <w:r w:rsidR="008842E9">
        <w:t xml:space="preserve">could </w:t>
      </w:r>
      <w:r w:rsidR="00411978">
        <w:t xml:space="preserve">relinquish </w:t>
      </w:r>
      <w:r w:rsidR="0087067A">
        <w:t xml:space="preserve">assumptions </w:t>
      </w:r>
      <w:r w:rsidR="00F0225D">
        <w:t xml:space="preserve">made on existing </w:t>
      </w:r>
      <w:r w:rsidR="00465893">
        <w:t xml:space="preserve">simulated </w:t>
      </w:r>
      <w:r w:rsidR="00F0225D">
        <w:t xml:space="preserve">flows </w:t>
      </w:r>
      <w:r w:rsidR="0056553D">
        <w:t>and</w:t>
      </w:r>
      <w:r w:rsidR="0084775A">
        <w:t xml:space="preserve"> efficient codes may</w:t>
      </w:r>
      <w:r w:rsidR="00F0225D">
        <w:t xml:space="preserve"> </w:t>
      </w:r>
      <w:r w:rsidR="00BF49ED">
        <w:t xml:space="preserve">have industrial </w:t>
      </w:r>
      <w:r w:rsidR="008847FD">
        <w:t>use</w:t>
      </w:r>
      <w:r w:rsidR="00D97BA3">
        <w:t xml:space="preserve"> </w:t>
      </w:r>
      <w:sdt>
        <w:sdtPr>
          <w:alias w:val="To edit, see citavi.com/edit"/>
          <w:tag w:val="CitaviPlaceholder#cd6ed121-9536-4dcb-9cab-d9941a3ce7a9"/>
          <w:id w:val="-102272322"/>
          <w:placeholder>
            <w:docPart w:val="7E00B6F766422D47954768443C505EA6"/>
          </w:placeholder>
        </w:sdtPr>
        <w:sdtContent>
          <w:r w:rsidR="00D97BA3">
            <w:rPr>
              <w:noProof/>
            </w:rPr>
            <w:fldChar w:fldCharType="begin"/>
          </w:r>
          <w:r w:rsidR="001D0211">
            <w:rPr>
              <w:noProof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IxM2ZhYjBmLTZjM2UtNDM1Mi1hOTNlLTRhNjE5MTIyNzcxZCIsIlJhbmdlTGVuZ3RoIjozLCJSZWZlcmVuY2VJZCI6ImFhODBmMWY4LWFiZjQtNDU0ZC1iYmI2LTU4ODhhNWM3MGE5Y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wMDIvYWljLjY5MDQ0MTEyMCIsIlVyaVN0cmluZyI6Imh0dHBzOi8vZG9pLm9yZy8xMC4xMDAyL2FpYy42OTA0NDExMjA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}</w:instrText>
          </w:r>
          <w:r w:rsidR="00D97BA3">
            <w:rPr>
              <w:noProof/>
            </w:rPr>
            <w:fldChar w:fldCharType="separate"/>
          </w:r>
          <w:r w:rsidR="001D0211">
            <w:rPr>
              <w:noProof/>
            </w:rPr>
            <w:t>[3]</w:t>
          </w:r>
          <w:r w:rsidR="00D97BA3">
            <w:rPr>
              <w:noProof/>
            </w:rPr>
            <w:fldChar w:fldCharType="end"/>
          </w:r>
        </w:sdtContent>
      </w:sdt>
      <w:r w:rsidR="0079767D">
        <w:t>.</w:t>
      </w:r>
      <w:r w:rsidR="008842E9">
        <w:t xml:space="preserve"> </w:t>
      </w:r>
    </w:p>
    <w:p w14:paraId="69193545" w14:textId="6295F4BB" w:rsidR="00300CFF" w:rsidRDefault="00300CFF" w:rsidP="00E445F8">
      <w:r>
        <w:t xml:space="preserve">The simulation </w:t>
      </w:r>
      <w:r w:rsidR="0056553D">
        <w:t>of a multi-phase flow can be computationally demanding.</w:t>
      </w:r>
      <w:r w:rsidR="00AE63A1">
        <w:t xml:space="preserve"> Beside</w:t>
      </w:r>
      <w:r w:rsidR="00FC5299">
        <w:t xml:space="preserve"> solving the mass, momentum and energy conservation equations,</w:t>
      </w:r>
      <w:r w:rsidR="001F59D6">
        <w:t xml:space="preserve"> </w:t>
      </w:r>
      <w:r w:rsidR="003934DC">
        <w:t>additional transport equations must be solved to</w:t>
      </w:r>
      <w:r w:rsidR="006B4AEC">
        <w:t xml:space="preserve"> </w:t>
      </w:r>
      <w:r w:rsidR="00AE4CA9">
        <w:t>account for mass and heat exchange between the</w:t>
      </w:r>
      <w:r w:rsidR="00426C62">
        <w:t xml:space="preserve"> phases</w:t>
      </w:r>
      <w:r w:rsidR="00AE4CA9">
        <w:t xml:space="preserve"> </w:t>
      </w:r>
      <w:r w:rsidR="00E22E5A">
        <w:t xml:space="preserve">in </w:t>
      </w:r>
      <w:r w:rsidR="00CF0DC4">
        <w:t>the vicinity of the interface</w:t>
      </w:r>
      <w:r w:rsidR="00E445F8">
        <w:t xml:space="preserve"> </w:t>
      </w:r>
      <w:sdt>
        <w:sdtPr>
          <w:alias w:val="To edit, see citavi.com/edit"/>
          <w:tag w:val="CitaviPlaceholder#29d05484-6baf-4a58-a618-81b639f382c2"/>
          <w:id w:val="1888757825"/>
          <w:placeholder>
            <w:docPart w:val="E49CF3A6934C5E4093447057B92E5E2D"/>
          </w:placeholder>
        </w:sdtPr>
        <w:sdtContent>
          <w:r w:rsidR="00E445F8">
            <w:rPr>
              <w:noProof/>
            </w:rPr>
            <w:fldChar w:fldCharType="begin"/>
          </w:r>
          <w:r w:rsidR="00FC1381">
            <w:rPr>
              <w:noProof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FhZWQyMWEwLWUyZDItNGYxMC1hZGUwLTE4NTkyZDFkMWYyYyIsIlJhbmdlTGVuZ3RoIjozLCJSZWZlcmVuY2VJZCI6IjJkM2E5MzVmLTZhYWEtNGM1ZS04MzliLWQyNzU3Zjg5ZjgwY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DE2L2ouaWptdWx0aXBoYXNlZmxvdy4yMDE3LjA0LjAwMiIsIlVyaVN0cmluZyI6Imh0dHBzOi8vZG9pLm9yZy8xMC4xMDE2L2ouaWptdWx0aXBoYXNlZmxvdy4yMDE3LjA0LjAwM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}</w:instrText>
          </w:r>
          <w:r w:rsidR="00E445F8">
            <w:rPr>
              <w:noProof/>
            </w:rPr>
            <w:fldChar w:fldCharType="separate"/>
          </w:r>
          <w:r w:rsidR="001D0211">
            <w:rPr>
              <w:noProof/>
            </w:rPr>
            <w:t>[2]</w:t>
          </w:r>
          <w:r w:rsidR="00E445F8">
            <w:rPr>
              <w:noProof/>
            </w:rPr>
            <w:fldChar w:fldCharType="end"/>
          </w:r>
        </w:sdtContent>
      </w:sdt>
      <w:r w:rsidR="00210AAA">
        <w:t>. Moreover,</w:t>
      </w:r>
      <w:r w:rsidR="007211E1">
        <w:t xml:space="preserve"> assuming additional species in</w:t>
      </w:r>
      <w:r w:rsidR="00284027">
        <w:t xml:space="preserve"> the flow</w:t>
      </w:r>
      <w:r w:rsidR="007E1A52">
        <w:t xml:space="preserve"> (</w:t>
      </w:r>
      <w:r w:rsidR="00981496">
        <w:t>e.g.,</w:t>
      </w:r>
      <w:r w:rsidR="004F4589">
        <w:t xml:space="preserve"> humid air</w:t>
      </w:r>
      <w:r w:rsidR="007E1A52">
        <w:t>)</w:t>
      </w:r>
      <w:r w:rsidR="00284027">
        <w:t xml:space="preserve"> can lead to </w:t>
      </w:r>
      <w:r w:rsidR="002703CE">
        <w:t xml:space="preserve">non-practical </w:t>
      </w:r>
      <w:r w:rsidR="004F4589">
        <w:t>simulation</w:t>
      </w:r>
      <w:r w:rsidR="002524E9">
        <w:t>s</w:t>
      </w:r>
      <w:r w:rsidR="001C35AD">
        <w:t>.</w:t>
      </w:r>
      <w:r w:rsidR="002F00A6">
        <w:t xml:space="preserve"> </w:t>
      </w:r>
      <w:r w:rsidR="004A09E5">
        <w:t>This serves as motivation to</w:t>
      </w:r>
      <w:r w:rsidR="00D45429">
        <w:t xml:space="preserve"> conduct further investigation </w:t>
      </w:r>
      <w:r w:rsidR="00DF4E13">
        <w:t>on models used today</w:t>
      </w:r>
      <w:r w:rsidR="00282069">
        <w:t>, potentially derive new models</w:t>
      </w:r>
      <w:r w:rsidR="00DF4E13">
        <w:t xml:space="preserve"> and to examine</w:t>
      </w:r>
      <w:r w:rsidR="00282069">
        <w:t xml:space="preserve"> various</w:t>
      </w:r>
      <w:r w:rsidR="00DF4E13">
        <w:t xml:space="preserve"> </w:t>
      </w:r>
      <w:r w:rsidR="008F3DC3">
        <w:t>means of optimization</w:t>
      </w:r>
      <w:r w:rsidR="00690C8E">
        <w:t>.</w:t>
      </w:r>
      <w:r w:rsidR="008F3DC3">
        <w:t xml:space="preserve"> </w:t>
      </w:r>
    </w:p>
    <w:p w14:paraId="023E41D9" w14:textId="2E130702" w:rsidR="000D33B3" w:rsidRPr="00F76220" w:rsidRDefault="005E1A32" w:rsidP="000D33B3">
      <w:r>
        <w:t>At first</w:t>
      </w:r>
      <w:r w:rsidR="00F04633">
        <w:t>,</w:t>
      </w:r>
      <w:r w:rsidR="00C019BC">
        <w:t xml:space="preserve"> the </w:t>
      </w:r>
      <w:r w:rsidR="00D80274">
        <w:t xml:space="preserve">phenomenon will be studied </w:t>
      </w:r>
      <w:r w:rsidR="00190234">
        <w:t>from the thermodynamical perspective and general</w:t>
      </w:r>
      <w:r w:rsidR="00DD0BAD">
        <w:t xml:space="preserve"> analytical</w:t>
      </w:r>
      <w:r w:rsidR="00190234">
        <w:t xml:space="preserve"> model</w:t>
      </w:r>
      <w:r w:rsidR="00EC3B3E">
        <w:t>s will be revised. Thereafter,</w:t>
      </w:r>
      <w:r w:rsidR="00B047D7">
        <w:t xml:space="preserve"> the</w:t>
      </w:r>
      <w:r w:rsidR="00F04633">
        <w:t xml:space="preserve"> condensation</w:t>
      </w:r>
      <w:r w:rsidR="00772D69">
        <w:t xml:space="preserve"> of a single, suspended droplet</w:t>
      </w:r>
      <w:r w:rsidR="00F04633">
        <w:t xml:space="preserve"> will be considered</w:t>
      </w:r>
      <w:r w:rsidR="009C262E">
        <w:t xml:space="preserve"> for one species</w:t>
      </w:r>
      <w:r w:rsidR="00772D69">
        <w:t>.</w:t>
      </w:r>
      <w:r w:rsidR="00A9156E">
        <w:t xml:space="preserve"> </w:t>
      </w:r>
      <w:r w:rsidR="004F4A00">
        <w:t>For this,</w:t>
      </w:r>
      <w:r w:rsidR="005521D5">
        <w:t xml:space="preserve"> existing</w:t>
      </w:r>
      <w:r w:rsidR="00F04633">
        <w:t xml:space="preserve"> </w:t>
      </w:r>
      <w:r w:rsidR="005521D5">
        <w:t xml:space="preserve">analytical </w:t>
      </w:r>
      <w:r w:rsidR="00F221CE">
        <w:t>evaporation</w:t>
      </w:r>
      <w:r w:rsidR="00B232C2">
        <w:t xml:space="preserve"> models could be used</w:t>
      </w:r>
      <w:r w:rsidR="004D3B24">
        <w:t>,</w:t>
      </w:r>
      <w:r w:rsidR="005E4EA9">
        <w:t xml:space="preserve"> </w:t>
      </w:r>
      <w:r w:rsidR="001E7820">
        <w:t>by</w:t>
      </w:r>
      <w:r w:rsidR="00991586">
        <w:t xml:space="preserve"> </w:t>
      </w:r>
      <w:r w:rsidR="00B474D8">
        <w:t>adapting</w:t>
      </w:r>
      <w:r w:rsidR="00FF1D76">
        <w:t xml:space="preserve"> the</w:t>
      </w:r>
      <w:r w:rsidR="00B474D8">
        <w:t xml:space="preserve"> equations and boundary conditions</w:t>
      </w:r>
      <w:r w:rsidR="000F1BC6">
        <w:t xml:space="preserve"> to </w:t>
      </w:r>
      <w:r w:rsidR="00D0388A">
        <w:t>describe the reverse process.</w:t>
      </w:r>
      <w:r w:rsidR="0047293C">
        <w:t xml:space="preserve"> </w:t>
      </w:r>
      <w:r w:rsidR="004D3B24">
        <w:t>Nevertheless</w:t>
      </w:r>
      <w:r w:rsidR="002A0923">
        <w:t xml:space="preserve">, other </w:t>
      </w:r>
      <w:r w:rsidR="0013631F">
        <w:t>existing models for condensation found in the literature will be examined.</w:t>
      </w:r>
      <w:r w:rsidR="007D2127">
        <w:t xml:space="preserve"> </w:t>
      </w:r>
      <w:r w:rsidR="005B2DFF">
        <w:t xml:space="preserve">Then, </w:t>
      </w:r>
      <w:r w:rsidR="007E63D6">
        <w:t xml:space="preserve">other </w:t>
      </w:r>
      <w:r w:rsidR="00C521BE">
        <w:t xml:space="preserve">occurrences such as film and </w:t>
      </w:r>
      <w:r w:rsidR="003C65F5">
        <w:t>flat surface condensation will be derived</w:t>
      </w:r>
      <w:r w:rsidR="004418DC">
        <w:t xml:space="preserve"> and solved analytically</w:t>
      </w:r>
      <w:r w:rsidR="00B13699">
        <w:t>, followed up with a parametric analy</w:t>
      </w:r>
      <w:r w:rsidR="00C10AE5">
        <w:t>sis</w:t>
      </w:r>
      <w:r w:rsidR="00384919">
        <w:t xml:space="preserve"> for these models</w:t>
      </w:r>
      <w:r w:rsidR="00D25361">
        <w:t>.</w:t>
      </w:r>
      <w:r w:rsidR="00897C6F">
        <w:t xml:space="preserve"> </w:t>
      </w:r>
      <w:r w:rsidR="0051058E">
        <w:t xml:space="preserve">This analysis will provide deeper understanding </w:t>
      </w:r>
      <w:r w:rsidR="00A23F9C">
        <w:t>of these models and their sensitivity to parameters such as boundary conditions (</w:t>
      </w:r>
      <w:r w:rsidR="0037713D">
        <w:t>B.C</w:t>
      </w:r>
      <w:r w:rsidR="00A23F9C">
        <w:t>)</w:t>
      </w:r>
      <w:r w:rsidR="0037713D">
        <w:t xml:space="preserve">, initial conditions and </w:t>
      </w:r>
      <w:r w:rsidR="00BC3F6F">
        <w:t>generalization capabilities for other species.</w:t>
      </w:r>
      <w:r w:rsidR="00D25361">
        <w:t xml:space="preserve"> </w:t>
      </w:r>
      <w:r w:rsidR="00017023">
        <w:t xml:space="preserve">Finally, </w:t>
      </w:r>
      <w:r w:rsidR="00962400">
        <w:t xml:space="preserve">the chosen model will be implemented in </w:t>
      </w:r>
      <w:proofErr w:type="spellStart"/>
      <w:r w:rsidR="00362C9A">
        <w:t>O</w:t>
      </w:r>
      <w:r w:rsidR="00962400">
        <w:t>penF</w:t>
      </w:r>
      <w:r w:rsidR="00025714">
        <w:t>OAM</w:t>
      </w:r>
      <w:proofErr w:type="spellEnd"/>
      <w:r w:rsidR="00B513F1" w:rsidRPr="00B513F1">
        <w:t>®</w:t>
      </w:r>
      <w:r w:rsidR="00B50EAC">
        <w:t>, which will require adaptation of solver</w:t>
      </w:r>
      <w:r w:rsidR="006E6895">
        <w:t xml:space="preserve"> source code.</w:t>
      </w:r>
      <w:r w:rsidR="00201A9B">
        <w:t xml:space="preserve"> </w:t>
      </w:r>
      <w:r w:rsidR="006E6895">
        <w:t xml:space="preserve">The </w:t>
      </w:r>
      <w:r w:rsidR="00201A9B">
        <w:t>results of</w:t>
      </w:r>
      <w:r w:rsidR="006E6895">
        <w:t xml:space="preserve"> these</w:t>
      </w:r>
      <w:r w:rsidR="00201A9B">
        <w:t xml:space="preserve"> simulations will be compared to</w:t>
      </w:r>
      <w:r w:rsidR="00716AC8">
        <w:t xml:space="preserve"> other outcomes found </w:t>
      </w:r>
      <w:r w:rsidR="00DB3A81">
        <w:t>in the literature.</w:t>
      </w:r>
      <w:r w:rsidR="003A73A6">
        <w:t xml:space="preserve"> </w:t>
      </w:r>
    </w:p>
    <w:p w14:paraId="770C20BA" w14:textId="2750883E" w:rsidR="00CB23C6" w:rsidRPr="00CB23C6" w:rsidRDefault="00CB23C6" w:rsidP="00CB23C6"/>
    <w:p w14:paraId="578771FD" w14:textId="022CCAFC" w:rsidR="00CB23C6" w:rsidRDefault="00CB23C6" w:rsidP="00CB23C6"/>
    <w:p w14:paraId="0B73D162" w14:textId="14FA126F" w:rsidR="00CB23C6" w:rsidRDefault="00CB23C6" w:rsidP="00CB23C6">
      <w:pPr>
        <w:jc w:val="right"/>
      </w:pPr>
    </w:p>
    <w:p w14:paraId="3CBD2A6A" w14:textId="11527AA2" w:rsidR="00B473BA" w:rsidRDefault="009A20F4" w:rsidP="00A65A5E">
      <w:pPr>
        <w:pStyle w:val="Heading1"/>
        <w:numPr>
          <w:ilvl w:val="0"/>
          <w:numId w:val="2"/>
        </w:numPr>
      </w:pPr>
      <w:bookmarkStart w:id="1" w:name="_Toc118804703"/>
      <w:r>
        <w:lastRenderedPageBreak/>
        <w:t>Project objectives</w:t>
      </w:r>
      <w:bookmarkEnd w:id="1"/>
    </w:p>
    <w:p w14:paraId="033F98A0" w14:textId="79E513C3" w:rsidR="009A20F4" w:rsidRDefault="00594149" w:rsidP="009A20F4">
      <w:r>
        <w:t xml:space="preserve">The </w:t>
      </w:r>
      <w:r w:rsidR="00B3676D">
        <w:t xml:space="preserve">project consists of multiple </w:t>
      </w:r>
      <w:r w:rsidR="0084775A">
        <w:t>objectives</w:t>
      </w:r>
      <w:r w:rsidR="00364157">
        <w:t xml:space="preserve"> which build upon eac</w:t>
      </w:r>
      <w:r w:rsidR="00E93A2A">
        <w:t>h other</w:t>
      </w:r>
      <w:r w:rsidR="00DD717E">
        <w:t xml:space="preserve">. Therefore, </w:t>
      </w:r>
      <w:r w:rsidR="001E0EA8">
        <w:t xml:space="preserve">the order in which they are </w:t>
      </w:r>
      <w:r w:rsidR="0063641F">
        <w:t xml:space="preserve">listed </w:t>
      </w:r>
      <w:r w:rsidR="008D335E">
        <w:t xml:space="preserve">is </w:t>
      </w:r>
      <w:r w:rsidR="002E133A">
        <w:t>in line</w:t>
      </w:r>
      <w:r w:rsidR="008D335E">
        <w:t xml:space="preserve"> </w:t>
      </w:r>
      <w:r w:rsidR="002E133A">
        <w:t>with</w:t>
      </w:r>
      <w:r w:rsidR="009137E2">
        <w:t xml:space="preserve"> the natural progression of th</w:t>
      </w:r>
      <w:r w:rsidR="005A4892">
        <w:t>e</w:t>
      </w:r>
      <w:r w:rsidR="009137E2">
        <w:t xml:space="preserve"> project</w:t>
      </w:r>
      <w:r w:rsidR="002E133A">
        <w:t xml:space="preserve"> and the way in which </w:t>
      </w:r>
      <w:r w:rsidR="006A0E35">
        <w:t>they will be pursued</w:t>
      </w:r>
      <w:r w:rsidR="009137E2">
        <w:t>.</w:t>
      </w:r>
    </w:p>
    <w:p w14:paraId="35BD19A5" w14:textId="4D43D227" w:rsidR="009137E2" w:rsidRDefault="00CD3DB4" w:rsidP="00CD3DB4">
      <w:pPr>
        <w:pStyle w:val="ListParagraph"/>
        <w:numPr>
          <w:ilvl w:val="0"/>
          <w:numId w:val="1"/>
        </w:numPr>
      </w:pPr>
      <w:r>
        <w:t>Achiev</w:t>
      </w:r>
      <w:r w:rsidR="00490FFE">
        <w:t>ing</w:t>
      </w:r>
      <w:r>
        <w:t xml:space="preserve"> a fundamental understanding of the physical</w:t>
      </w:r>
      <w:r w:rsidR="00490FFE">
        <w:t xml:space="preserve"> and thermodynamical</w:t>
      </w:r>
      <w:r>
        <w:t xml:space="preserve"> process</w:t>
      </w:r>
      <w:r w:rsidR="00490FFE">
        <w:t xml:space="preserve"> </w:t>
      </w:r>
      <w:r w:rsidR="00C52EA3">
        <w:t>known as condensation</w:t>
      </w:r>
      <w:r w:rsidR="004C5538">
        <w:t xml:space="preserve"> and </w:t>
      </w:r>
      <w:r w:rsidR="007451A7">
        <w:t>derive</w:t>
      </w:r>
      <w:r w:rsidR="004C5538">
        <w:t xml:space="preserve"> an appropriate model</w:t>
      </w:r>
    </w:p>
    <w:p w14:paraId="03CA0100" w14:textId="3DE1F9C2" w:rsidR="00C52EA3" w:rsidRDefault="007D3F30" w:rsidP="00CD3DB4">
      <w:pPr>
        <w:pStyle w:val="ListParagraph"/>
        <w:numPr>
          <w:ilvl w:val="0"/>
          <w:numId w:val="1"/>
        </w:numPr>
      </w:pPr>
      <w:r>
        <w:t xml:space="preserve">Derive </w:t>
      </w:r>
      <w:r w:rsidR="00D26AD1">
        <w:t xml:space="preserve">transport equations </w:t>
      </w:r>
      <w:r w:rsidR="0084775A">
        <w:t>describing</w:t>
      </w:r>
      <w:r w:rsidR="005D66EB">
        <w:t xml:space="preserve"> condensation </w:t>
      </w:r>
      <w:r w:rsidR="004A4598">
        <w:t>under different field conditions</w:t>
      </w:r>
    </w:p>
    <w:p w14:paraId="15EC8346" w14:textId="2C2A74A3" w:rsidR="004A4598" w:rsidRDefault="00A8333E" w:rsidP="00CD3DB4">
      <w:pPr>
        <w:pStyle w:val="ListParagraph"/>
        <w:numPr>
          <w:ilvl w:val="0"/>
          <w:numId w:val="1"/>
        </w:numPr>
      </w:pPr>
      <w:r>
        <w:t xml:space="preserve">Implement an analytical </w:t>
      </w:r>
      <w:r w:rsidR="009F1B1B">
        <w:t>approach to solving such transport equations</w:t>
      </w:r>
    </w:p>
    <w:p w14:paraId="1AD7BAD4" w14:textId="2A3D9F4F" w:rsidR="009F1B1B" w:rsidRDefault="00022AFB" w:rsidP="00CD3DB4">
      <w:pPr>
        <w:pStyle w:val="ListParagraph"/>
        <w:numPr>
          <w:ilvl w:val="0"/>
          <w:numId w:val="1"/>
        </w:numPr>
      </w:pPr>
      <w:r>
        <w:t xml:space="preserve">Execute </w:t>
      </w:r>
      <w:r w:rsidR="00F648A0">
        <w:t>a parametric analysis</w:t>
      </w:r>
      <w:r w:rsidR="004968D0">
        <w:t>, testing boundary conditions and various species</w:t>
      </w:r>
    </w:p>
    <w:p w14:paraId="450EBD32" w14:textId="73C95C11" w:rsidR="004968D0" w:rsidRPr="009A20F4" w:rsidRDefault="008A03E3" w:rsidP="00CD3DB4">
      <w:pPr>
        <w:pStyle w:val="ListParagraph"/>
        <w:numPr>
          <w:ilvl w:val="0"/>
          <w:numId w:val="1"/>
        </w:numPr>
      </w:pPr>
      <w:r>
        <w:t xml:space="preserve">CFD implementation of the model and </w:t>
      </w:r>
      <w:r w:rsidR="004A7A9A">
        <w:t>comparison with other results</w:t>
      </w:r>
    </w:p>
    <w:p w14:paraId="50806E0F" w14:textId="032D518F" w:rsidR="00F77935" w:rsidRPr="009A20F4" w:rsidRDefault="00F77935" w:rsidP="00CD3DB4">
      <w:pPr>
        <w:pStyle w:val="ListParagraph"/>
        <w:numPr>
          <w:ilvl w:val="0"/>
          <w:numId w:val="1"/>
        </w:numPr>
      </w:pPr>
      <w:r>
        <w:t xml:space="preserve">Simulate a </w:t>
      </w:r>
      <w:r w:rsidR="00264966">
        <w:t xml:space="preserve">realistic flow case using </w:t>
      </w:r>
      <w:r w:rsidR="00472FE3">
        <w:t>the created model</w:t>
      </w:r>
    </w:p>
    <w:p w14:paraId="6844FF21" w14:textId="7E30AB59" w:rsidR="00B473BA" w:rsidRPr="00B473BA" w:rsidRDefault="002948AD" w:rsidP="00B473BA">
      <w:r>
        <w:t>The objective</w:t>
      </w:r>
      <w:r w:rsidR="00F175B3">
        <w:t>s</w:t>
      </w:r>
      <w:r>
        <w:t xml:space="preserve"> listed</w:t>
      </w:r>
      <w:r w:rsidR="00F175B3">
        <w:t xml:space="preserve"> are </w:t>
      </w:r>
      <w:r w:rsidR="003910AF">
        <w:t>the main aspirations of the project</w:t>
      </w:r>
      <w:r w:rsidR="00E864A7">
        <w:t>,</w:t>
      </w:r>
      <w:r w:rsidR="003910AF">
        <w:t xml:space="preserve"> however, this line of work </w:t>
      </w:r>
      <w:r w:rsidR="00A70E0C">
        <w:t>offers high flexibility</w:t>
      </w:r>
      <w:r w:rsidR="00623AA0">
        <w:t xml:space="preserve"> and adjustment of these</w:t>
      </w:r>
      <w:r w:rsidR="00A53F95">
        <w:t xml:space="preserve"> </w:t>
      </w:r>
      <w:proofErr w:type="gramStart"/>
      <w:r w:rsidR="00A53F95">
        <w:t>in the course of</w:t>
      </w:r>
      <w:proofErr w:type="gramEnd"/>
      <w:r w:rsidR="00A53F95">
        <w:t xml:space="preserve"> the project</w:t>
      </w:r>
      <w:r w:rsidR="00D879A2">
        <w:t xml:space="preserve"> is plausible</w:t>
      </w:r>
      <w:r w:rsidR="007D3F86">
        <w:t>, depending on the pace of accomplishment</w:t>
      </w:r>
      <w:r w:rsidR="000C5D18">
        <w:t xml:space="preserve"> of the various stages</w:t>
      </w:r>
      <w:r w:rsidR="00A53F95">
        <w:t>.</w:t>
      </w:r>
      <w:r w:rsidR="00F175B3">
        <w:t xml:space="preserve"> </w:t>
      </w:r>
      <w:r w:rsidR="00557E91">
        <w:t xml:space="preserve">Consequently, </w:t>
      </w:r>
      <w:r w:rsidR="007C32C7">
        <w:t xml:space="preserve">introducing </w:t>
      </w:r>
      <w:r w:rsidR="009E06EC">
        <w:t>additional sophistication to the CFD aspect of the project</w:t>
      </w:r>
      <w:r w:rsidR="00407F61">
        <w:t xml:space="preserve"> can be relevant</w:t>
      </w:r>
      <w:r w:rsidR="00927A9C">
        <w:t xml:space="preserve"> and </w:t>
      </w:r>
      <w:r w:rsidR="001440D6">
        <w:t>pursued.</w:t>
      </w:r>
      <w:r w:rsidR="00ED0008">
        <w:t xml:space="preserve"> Lastly, </w:t>
      </w:r>
      <w:r w:rsidR="00F007AC">
        <w:t xml:space="preserve">on a more general note, it is aspired that the project yield results beyond </w:t>
      </w:r>
      <w:r w:rsidR="005B1DFC">
        <w:t xml:space="preserve">the scope of this year and that the </w:t>
      </w:r>
      <w:r w:rsidR="00922334">
        <w:t xml:space="preserve">knowledge acquired </w:t>
      </w:r>
      <w:r w:rsidR="00547617">
        <w:t>will serve as a valuable resource for future projects</w:t>
      </w:r>
      <w:r w:rsidR="00E9228C">
        <w:t xml:space="preserve"> carried out in the department.</w:t>
      </w:r>
      <w:r w:rsidR="00F007AC">
        <w:t xml:space="preserve"> </w:t>
      </w:r>
    </w:p>
    <w:p w14:paraId="27DAC2A9" w14:textId="0DA2E4B6" w:rsidR="00B473BA" w:rsidRPr="00B473BA" w:rsidRDefault="00B473BA" w:rsidP="00B473BA"/>
    <w:p w14:paraId="274ED7A4" w14:textId="16B380B4" w:rsidR="00B473BA" w:rsidRPr="00B473BA" w:rsidRDefault="00B473BA" w:rsidP="00B473BA"/>
    <w:p w14:paraId="7F5D2FDC" w14:textId="35020D26" w:rsidR="00B473BA" w:rsidRPr="00B473BA" w:rsidRDefault="00B473BA" w:rsidP="00B473BA"/>
    <w:p w14:paraId="2ABF38F5" w14:textId="04F8D3CB" w:rsidR="00B473BA" w:rsidRPr="00B473BA" w:rsidRDefault="00B473BA" w:rsidP="00B473BA"/>
    <w:p w14:paraId="58E1BC7B" w14:textId="67089B30" w:rsidR="00B473BA" w:rsidRPr="00B473BA" w:rsidRDefault="00B473BA" w:rsidP="00B473BA"/>
    <w:p w14:paraId="50367ED7" w14:textId="55ACE85A" w:rsidR="00B473BA" w:rsidRPr="00B473BA" w:rsidRDefault="00B473BA" w:rsidP="00B473BA"/>
    <w:p w14:paraId="655AB443" w14:textId="63C259EF" w:rsidR="00B473BA" w:rsidRPr="00B473BA" w:rsidRDefault="00B473BA" w:rsidP="00B473BA"/>
    <w:p w14:paraId="32011FBC" w14:textId="702B3713" w:rsidR="00B473BA" w:rsidRPr="00B473BA" w:rsidRDefault="00B473BA" w:rsidP="00B473BA"/>
    <w:p w14:paraId="6A446DD4" w14:textId="5E365EBE" w:rsidR="003962D0" w:rsidRPr="003962D0" w:rsidRDefault="003962D0" w:rsidP="003962D0"/>
    <w:p w14:paraId="66DD7B1C" w14:textId="59C8C413" w:rsidR="003962D0" w:rsidRPr="003962D0" w:rsidRDefault="003962D0" w:rsidP="003962D0"/>
    <w:p w14:paraId="0617041E" w14:textId="7982353E" w:rsidR="003962D0" w:rsidRDefault="00A65A5E" w:rsidP="00A65A5E">
      <w:pPr>
        <w:pStyle w:val="Heading1"/>
        <w:numPr>
          <w:ilvl w:val="0"/>
          <w:numId w:val="2"/>
        </w:numPr>
      </w:pPr>
      <w:bookmarkStart w:id="2" w:name="_Toc118804704"/>
      <w:r>
        <w:lastRenderedPageBreak/>
        <w:t>Project plan</w:t>
      </w:r>
      <w:bookmarkEnd w:id="2"/>
    </w:p>
    <w:p w14:paraId="02034D4C" w14:textId="77777777" w:rsidR="00E33E57" w:rsidRDefault="00703379" w:rsidP="00E33E57">
      <w:pPr>
        <w:keepNext/>
        <w:jc w:val="center"/>
      </w:pPr>
      <w:r>
        <w:rPr>
          <w:noProof/>
        </w:rPr>
        <w:drawing>
          <wp:inline distT="0" distB="0" distL="0" distR="0" wp14:anchorId="2D3DDE1F" wp14:editId="2268053C">
            <wp:extent cx="8374057" cy="4448261"/>
            <wp:effectExtent l="635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374057" cy="4448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90D4C" w14:textId="056E307F" w:rsidR="003962D0" w:rsidRPr="003962D0" w:rsidRDefault="00E33E57" w:rsidP="00E33E57">
      <w:pPr>
        <w:pStyle w:val="Caption"/>
      </w:pPr>
      <w:bookmarkStart w:id="3" w:name="_Ref118019374"/>
      <w:bookmarkStart w:id="4" w:name="_Toc118804697"/>
      <w:r>
        <w:t xml:space="preserve">Table </w:t>
      </w:r>
      <w:fldSimple w:instr=" SEQ Table \* ARABIC ">
        <w:r w:rsidR="009E3874">
          <w:rPr>
            <w:noProof/>
          </w:rPr>
          <w:t>1</w:t>
        </w:r>
      </w:fldSimple>
      <w:bookmarkEnd w:id="3"/>
      <w:r>
        <w:t xml:space="preserve">: </w:t>
      </w:r>
      <w:r w:rsidR="00846C71">
        <w:t>Project timetable (Gantt diagram)</w:t>
      </w:r>
      <w:bookmarkEnd w:id="4"/>
    </w:p>
    <w:p w14:paraId="4185AD73" w14:textId="2C766C41" w:rsidR="003962D0" w:rsidRDefault="00A94AC8" w:rsidP="003962D0">
      <w:r>
        <w:lastRenderedPageBreak/>
        <w:fldChar w:fldCharType="begin"/>
      </w:r>
      <w:r>
        <w:instrText xml:space="preserve"> REF _Ref118019374 \h </w:instrText>
      </w:r>
      <w:r>
        <w:fldChar w:fldCharType="separate"/>
      </w:r>
      <w:r w:rsidR="009E3874">
        <w:t xml:space="preserve">Table </w:t>
      </w:r>
      <w:r w:rsidR="009E3874">
        <w:rPr>
          <w:noProof/>
        </w:rPr>
        <w:t>1</w:t>
      </w:r>
      <w:r>
        <w:fldChar w:fldCharType="end"/>
      </w:r>
      <w:r>
        <w:t xml:space="preserve"> </w:t>
      </w:r>
      <w:r w:rsidR="00315239">
        <w:t xml:space="preserve">introduces </w:t>
      </w:r>
      <w:r w:rsidR="004B1C9B">
        <w:t xml:space="preserve">the Gantt </w:t>
      </w:r>
      <w:r w:rsidR="00F848BF">
        <w:t>diagram,</w:t>
      </w:r>
      <w:r w:rsidR="002825A8">
        <w:t xml:space="preserve"> </w:t>
      </w:r>
      <w:r w:rsidR="00F848BF">
        <w:t xml:space="preserve">an </w:t>
      </w:r>
      <w:r w:rsidR="00BB0EB7">
        <w:t>illustration of</w:t>
      </w:r>
      <w:r w:rsidR="005F6C9F">
        <w:t xml:space="preserve"> the</w:t>
      </w:r>
      <w:r w:rsidR="006E422D">
        <w:t xml:space="preserve"> expected</w:t>
      </w:r>
      <w:r w:rsidR="005F6C9F">
        <w:t xml:space="preserve"> project</w:t>
      </w:r>
      <w:r w:rsidR="00556C6A">
        <w:t xml:space="preserve"> schedule</w:t>
      </w:r>
      <w:r w:rsidR="005F6C9F">
        <w:t>.</w:t>
      </w:r>
      <w:r w:rsidR="0068523A">
        <w:t xml:space="preserve"> The </w:t>
      </w:r>
      <w:r w:rsidR="00F848BF">
        <w:t>diagram</w:t>
      </w:r>
      <w:r w:rsidR="00556C6A">
        <w:t xml:space="preserve"> </w:t>
      </w:r>
      <w:r w:rsidR="00F848BF">
        <w:t xml:space="preserve">consists of four main </w:t>
      </w:r>
      <w:r w:rsidR="00981CED">
        <w:t xml:space="preserve">categories of </w:t>
      </w:r>
      <w:r w:rsidR="002C17B0">
        <w:t>work:</w:t>
      </w:r>
      <w:r w:rsidR="00981CED">
        <w:t xml:space="preserve"> literature work, </w:t>
      </w:r>
      <w:r w:rsidR="001F6D7B">
        <w:t xml:space="preserve">analytical calculations, </w:t>
      </w:r>
      <w:r w:rsidR="00206013">
        <w:t>CFD simulations and</w:t>
      </w:r>
      <w:r w:rsidR="00F133F5">
        <w:t xml:space="preserve"> </w:t>
      </w:r>
      <w:r w:rsidR="00F509DD">
        <w:t>results</w:t>
      </w:r>
      <w:r w:rsidR="00206013">
        <w:t xml:space="preserve"> analysis</w:t>
      </w:r>
      <w:r w:rsidR="00F509DD">
        <w:t xml:space="preserve">. </w:t>
      </w:r>
      <w:r w:rsidR="00207670">
        <w:t xml:space="preserve">While </w:t>
      </w:r>
      <w:r w:rsidR="00A2244F">
        <w:t xml:space="preserve">the main bulk </w:t>
      </w:r>
      <w:r w:rsidR="00FB01DF">
        <w:t xml:space="preserve">of the work is composed of </w:t>
      </w:r>
      <w:r w:rsidR="006D1839">
        <w:t xml:space="preserve">programming and implementing the </w:t>
      </w:r>
      <w:r w:rsidR="00B532A0">
        <w:t xml:space="preserve">selected model in </w:t>
      </w:r>
      <w:r w:rsidR="00386F40">
        <w:t>various platform</w:t>
      </w:r>
      <w:r w:rsidR="004F254E">
        <w:t>s</w:t>
      </w:r>
      <w:r w:rsidR="00386F40">
        <w:t>,</w:t>
      </w:r>
      <w:r w:rsidR="00AF4439">
        <w:t xml:space="preserve"> </w:t>
      </w:r>
      <w:r w:rsidR="009152EB">
        <w:t xml:space="preserve">analyzing the performance of </w:t>
      </w:r>
      <w:r w:rsidR="003E63FA">
        <w:t xml:space="preserve">each </w:t>
      </w:r>
      <w:r w:rsidR="00E031D7">
        <w:t xml:space="preserve">of these will constitute </w:t>
      </w:r>
      <w:r w:rsidR="00931DDD">
        <w:t xml:space="preserve">the </w:t>
      </w:r>
      <w:r w:rsidR="00027E1B">
        <w:t xml:space="preserve">tone of </w:t>
      </w:r>
      <w:r w:rsidR="002D0F73">
        <w:t>future reports.</w:t>
      </w:r>
      <w:r w:rsidR="00F133F5">
        <w:t xml:space="preserve"> </w:t>
      </w:r>
      <w:r w:rsidR="006D1ED3">
        <w:t xml:space="preserve">Note, that </w:t>
      </w:r>
      <w:r w:rsidR="005563F8">
        <w:t>exams outside of the marked examination period are not considered</w:t>
      </w:r>
      <w:r w:rsidR="00203629">
        <w:t xml:space="preserve"> in the </w:t>
      </w:r>
      <w:r w:rsidR="00ED5B52">
        <w:t>Gantt diagram</w:t>
      </w:r>
      <w:r w:rsidR="00D41A92">
        <w:t xml:space="preserve"> as</w:t>
      </w:r>
      <w:r w:rsidR="00835F52">
        <w:t xml:space="preserve"> it is not expected to have sufficient influence on the project</w:t>
      </w:r>
      <w:r w:rsidR="005A7B0C">
        <w:t xml:space="preserve">’s schedule. </w:t>
      </w:r>
      <w:r w:rsidR="008317CB">
        <w:t xml:space="preserve">However, </w:t>
      </w:r>
      <w:r w:rsidR="00635B3F">
        <w:t>it is assumed that some changes will take place</w:t>
      </w:r>
      <w:r w:rsidR="00C03804">
        <w:t xml:space="preserve"> near the examination period (first three weeks of May), </w:t>
      </w:r>
      <w:r w:rsidR="00521712">
        <w:t>due to unknown dates at this moment.</w:t>
      </w:r>
      <w:r w:rsidR="00206013">
        <w:t xml:space="preserve"> </w:t>
      </w:r>
    </w:p>
    <w:p w14:paraId="349EBE1F" w14:textId="23D1DE66" w:rsidR="0092714E" w:rsidRDefault="00EC7AE7" w:rsidP="00EF1BC8">
      <w:pPr>
        <w:pStyle w:val="Heading1"/>
        <w:numPr>
          <w:ilvl w:val="0"/>
          <w:numId w:val="2"/>
        </w:numPr>
      </w:pPr>
      <w:bookmarkStart w:id="5" w:name="_Toc118804705"/>
      <w:r>
        <w:t>Personal timetable</w:t>
      </w:r>
      <w:bookmarkEnd w:id="5"/>
    </w:p>
    <w:p w14:paraId="454DC54C" w14:textId="29274253" w:rsidR="00EC7AE7" w:rsidRDefault="00167A66" w:rsidP="00EC7AE7">
      <w:r>
        <w:t xml:space="preserve">A weekly </w:t>
      </w:r>
      <w:r w:rsidR="00036241">
        <w:t xml:space="preserve">routine will be allocated to working on the project throughout the </w:t>
      </w:r>
      <w:r w:rsidR="007E6896">
        <w:t>year</w:t>
      </w:r>
      <w:r w:rsidR="000E4480">
        <w:t>.</w:t>
      </w:r>
      <w:r w:rsidR="00EA17A2">
        <w:t xml:space="preserve"> </w:t>
      </w:r>
      <w:r w:rsidR="00E4405D">
        <w:t>My</w:t>
      </w:r>
      <w:r w:rsidR="00313796">
        <w:t xml:space="preserve"> personal weekly timetable is illustrated below in</w:t>
      </w:r>
      <w:r w:rsidR="003E2874">
        <w:t xml:space="preserve"> </w:t>
      </w:r>
      <w:r w:rsidR="003E2874">
        <w:fldChar w:fldCharType="begin"/>
      </w:r>
      <w:r w:rsidR="003E2874">
        <w:instrText xml:space="preserve"> REF _Ref118021241 \h </w:instrText>
      </w:r>
      <w:r w:rsidR="003E2874">
        <w:fldChar w:fldCharType="separate"/>
      </w:r>
      <w:r w:rsidR="009E3874">
        <w:t xml:space="preserve">Table </w:t>
      </w:r>
      <w:r w:rsidR="009E3874">
        <w:rPr>
          <w:noProof/>
        </w:rPr>
        <w:t>2</w:t>
      </w:r>
      <w:r w:rsidR="003E2874">
        <w:fldChar w:fldCharType="end"/>
      </w:r>
      <w:r w:rsidR="00634C23">
        <w:t xml:space="preserve"> for the </w:t>
      </w:r>
      <w:r w:rsidR="00A30523">
        <w:t xml:space="preserve">autumn </w:t>
      </w:r>
      <w:r w:rsidR="00C10F61">
        <w:t xml:space="preserve">term and </w:t>
      </w:r>
      <w:r w:rsidR="005F1BF1">
        <w:fldChar w:fldCharType="begin"/>
      </w:r>
      <w:r w:rsidR="005F1BF1">
        <w:instrText xml:space="preserve"> REF _Ref118804586 \h </w:instrText>
      </w:r>
      <w:r w:rsidR="005F1BF1">
        <w:fldChar w:fldCharType="separate"/>
      </w:r>
      <w:r w:rsidR="009E3874">
        <w:t xml:space="preserve">Table </w:t>
      </w:r>
      <w:r w:rsidR="009E3874">
        <w:rPr>
          <w:noProof/>
        </w:rPr>
        <w:t>3</w:t>
      </w:r>
      <w:r w:rsidR="005F1BF1">
        <w:fldChar w:fldCharType="end"/>
      </w:r>
      <w:r w:rsidR="005F1BF1">
        <w:t xml:space="preserve"> for the spring</w:t>
      </w:r>
      <w:r w:rsidR="003E2874">
        <w:t>.</w:t>
      </w:r>
      <w:r w:rsidR="004E6F9A">
        <w:t xml:space="preserve"> Here, </w:t>
      </w:r>
      <w:r w:rsidR="001F4AB8">
        <w:t xml:space="preserve">coloring differentiates between the activity </w:t>
      </w:r>
      <w:r w:rsidR="00B66FE8">
        <w:t>type for various selected modules</w:t>
      </w:r>
      <w:r w:rsidR="00150676">
        <w:t xml:space="preserve"> </w:t>
      </w:r>
      <w:r w:rsidR="008F2A7A">
        <w:t>and</w:t>
      </w:r>
      <w:r w:rsidR="00150676">
        <w:t xml:space="preserve"> the time allocated towards the project.</w:t>
      </w:r>
      <w:r w:rsidR="00190A94">
        <w:t xml:space="preserve"> Notice, that </w:t>
      </w:r>
      <w:r w:rsidR="00E05816">
        <w:t>Wednesday</w:t>
      </w:r>
      <w:r w:rsidR="00FE7E06">
        <w:t>s</w:t>
      </w:r>
      <w:r w:rsidR="00092AE4">
        <w:t xml:space="preserve"> in the </w:t>
      </w:r>
      <w:r w:rsidR="0017781B">
        <w:t>a</w:t>
      </w:r>
      <w:r w:rsidR="00FE7E06">
        <w:t>utumn term</w:t>
      </w:r>
      <w:r w:rsidR="00E05816">
        <w:t xml:space="preserve"> </w:t>
      </w:r>
      <w:r w:rsidR="00FE7E06">
        <w:t>are</w:t>
      </w:r>
      <w:r w:rsidR="00A555D9">
        <w:t xml:space="preserve"> fully</w:t>
      </w:r>
      <w:r w:rsidR="00E05816">
        <w:t xml:space="preserve"> dedicated towards project work </w:t>
      </w:r>
      <w:r w:rsidR="00FF060B">
        <w:t>including the weekly meeting with the supervisor</w:t>
      </w:r>
      <w:r w:rsidR="00B1164D">
        <w:t>.</w:t>
      </w:r>
      <w:r w:rsidR="00CF7A29">
        <w:t xml:space="preserve"> 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1601"/>
        <w:gridCol w:w="1600"/>
        <w:gridCol w:w="1604"/>
        <w:gridCol w:w="1602"/>
        <w:gridCol w:w="1602"/>
        <w:gridCol w:w="1599"/>
      </w:tblGrid>
      <w:tr w:rsidR="007752BE" w14:paraId="1B369A86" w14:textId="77777777" w:rsidTr="008D64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0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A49B0A" w14:textId="38CEF07D" w:rsidR="004B4ED2" w:rsidRPr="00390BC1" w:rsidRDefault="00BF3E52" w:rsidP="0050409B">
            <w:pPr>
              <w:jc w:val="center"/>
              <w:rPr>
                <w:rFonts w:asciiTheme="minorHAnsi" w:hAnsiTheme="minorHAnsi" w:cstheme="minorHAnsi"/>
                <w:i w:val="0"/>
                <w:iCs w:val="0"/>
              </w:rPr>
            </w:pPr>
            <w:r w:rsidRPr="00390BC1">
              <w:rPr>
                <w:rFonts w:asciiTheme="minorHAnsi" w:hAnsiTheme="minorHAnsi" w:cstheme="minorHAnsi"/>
                <w:i w:val="0"/>
                <w:iCs w:val="0"/>
              </w:rPr>
              <w:t>Time</w:t>
            </w:r>
            <w:r w:rsidR="00820C80">
              <w:rPr>
                <w:rFonts w:asciiTheme="minorHAnsi" w:hAnsiTheme="minorHAnsi" w:cstheme="minorHAnsi"/>
                <w:i w:val="0"/>
                <w:iCs w:val="0"/>
              </w:rPr>
              <w:t>\</w:t>
            </w:r>
            <w:r w:rsidRPr="00390BC1">
              <w:rPr>
                <w:rFonts w:asciiTheme="minorHAnsi" w:hAnsiTheme="minorHAnsi" w:cstheme="minorHAnsi"/>
                <w:i w:val="0"/>
                <w:iCs w:val="0"/>
              </w:rPr>
              <w:t>Day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CA746" w14:textId="5F72FBAD" w:rsidR="004B4ED2" w:rsidRPr="00390BC1" w:rsidRDefault="00BF3E52" w:rsidP="00586D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iCs w:val="0"/>
              </w:rPr>
            </w:pPr>
            <w:r w:rsidRPr="00390BC1">
              <w:rPr>
                <w:rFonts w:asciiTheme="minorHAnsi" w:hAnsiTheme="minorHAnsi" w:cstheme="minorHAnsi"/>
                <w:i w:val="0"/>
                <w:iCs w:val="0"/>
              </w:rPr>
              <w:t>Mon</w:t>
            </w:r>
          </w:p>
        </w:tc>
        <w:tc>
          <w:tcPr>
            <w:tcW w:w="160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09FDB4" w14:textId="0543A469" w:rsidR="004B4ED2" w:rsidRPr="00390BC1" w:rsidRDefault="00BF3E52" w:rsidP="00586D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iCs w:val="0"/>
              </w:rPr>
            </w:pPr>
            <w:r w:rsidRPr="00390BC1">
              <w:rPr>
                <w:rFonts w:asciiTheme="minorHAnsi" w:hAnsiTheme="minorHAnsi" w:cstheme="minorHAnsi"/>
                <w:i w:val="0"/>
                <w:iCs w:val="0"/>
              </w:rPr>
              <w:t>Tues</w:t>
            </w:r>
          </w:p>
        </w:tc>
        <w:tc>
          <w:tcPr>
            <w:tcW w:w="160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68AA0" w14:textId="539189DA" w:rsidR="004B4ED2" w:rsidRPr="00390BC1" w:rsidRDefault="00BF3E52" w:rsidP="00586D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iCs w:val="0"/>
              </w:rPr>
            </w:pPr>
            <w:r w:rsidRPr="00390BC1">
              <w:rPr>
                <w:rFonts w:asciiTheme="minorHAnsi" w:hAnsiTheme="minorHAnsi" w:cstheme="minorHAnsi"/>
                <w:i w:val="0"/>
                <w:iCs w:val="0"/>
              </w:rPr>
              <w:t>Wed</w:t>
            </w:r>
          </w:p>
        </w:tc>
        <w:tc>
          <w:tcPr>
            <w:tcW w:w="160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110AB8" w14:textId="74954D59" w:rsidR="004B4ED2" w:rsidRPr="00390BC1" w:rsidRDefault="00BF3E52" w:rsidP="00586D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iCs w:val="0"/>
              </w:rPr>
            </w:pPr>
            <w:proofErr w:type="spellStart"/>
            <w:r w:rsidRPr="00390BC1">
              <w:rPr>
                <w:rFonts w:asciiTheme="minorHAnsi" w:hAnsiTheme="minorHAnsi" w:cstheme="minorHAnsi"/>
                <w:i w:val="0"/>
                <w:iCs w:val="0"/>
              </w:rPr>
              <w:t>Thur</w:t>
            </w:r>
            <w:proofErr w:type="spellEnd"/>
          </w:p>
        </w:tc>
        <w:tc>
          <w:tcPr>
            <w:tcW w:w="159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AD51294" w14:textId="14DD89A7" w:rsidR="004B4ED2" w:rsidRPr="00390BC1" w:rsidRDefault="00BF3E52" w:rsidP="00586D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iCs w:val="0"/>
              </w:rPr>
            </w:pPr>
            <w:r w:rsidRPr="00390BC1">
              <w:rPr>
                <w:rFonts w:asciiTheme="minorHAnsi" w:hAnsiTheme="minorHAnsi" w:cstheme="minorHAnsi"/>
                <w:i w:val="0"/>
                <w:iCs w:val="0"/>
              </w:rPr>
              <w:t>Fri</w:t>
            </w:r>
          </w:p>
        </w:tc>
      </w:tr>
      <w:tr w:rsidR="007752BE" w14:paraId="712255F8" w14:textId="77777777" w:rsidTr="008D64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2C998" w14:textId="703C2B5C" w:rsidR="00640ADE" w:rsidRPr="00390BC1" w:rsidRDefault="00640ADE" w:rsidP="00820C80">
            <w:pPr>
              <w:jc w:val="center"/>
              <w:rPr>
                <w:rFonts w:asciiTheme="minorHAnsi" w:hAnsiTheme="minorHAnsi" w:cstheme="minorHAnsi"/>
                <w:i w:val="0"/>
                <w:iCs w:val="0"/>
              </w:rPr>
            </w:pPr>
            <w:r>
              <w:rPr>
                <w:rFonts w:asciiTheme="minorHAnsi" w:hAnsiTheme="minorHAnsi" w:cstheme="minorHAnsi"/>
                <w:i w:val="0"/>
                <w:iCs w:val="0"/>
              </w:rPr>
              <w:t>9:00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98C878F" w14:textId="77777777" w:rsidR="00640ADE" w:rsidRDefault="00640ADE" w:rsidP="00EC7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4F3973C2" w14:textId="0C23254C" w:rsidR="00640ADE" w:rsidRDefault="00640ADE" w:rsidP="00586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6A1AA826" w14:textId="77777777" w:rsidR="00640ADE" w:rsidRDefault="00640ADE" w:rsidP="00EC7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BB1AF5F" w14:textId="77777777" w:rsidR="00640ADE" w:rsidRDefault="00640ADE" w:rsidP="00EC7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7CAAC" w:themeFill="accent2" w:themeFillTint="66"/>
            <w:vAlign w:val="center"/>
          </w:tcPr>
          <w:p w14:paraId="0AA182C4" w14:textId="1176CB01" w:rsidR="00640ADE" w:rsidRDefault="00640ADE" w:rsidP="00640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IDP</w:t>
            </w:r>
          </w:p>
        </w:tc>
      </w:tr>
      <w:tr w:rsidR="007752BE" w14:paraId="173F6E65" w14:textId="77777777" w:rsidTr="008D64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48F0D9" w14:textId="60E66986" w:rsidR="00640ADE" w:rsidRPr="00853C16" w:rsidRDefault="00640ADE" w:rsidP="00820C80">
            <w:pPr>
              <w:jc w:val="center"/>
              <w:rPr>
                <w:rFonts w:asciiTheme="minorHAnsi" w:hAnsiTheme="minorHAnsi" w:cstheme="minorHAnsi"/>
              </w:rPr>
            </w:pPr>
            <w:r w:rsidRPr="00853C16">
              <w:rPr>
                <w:rFonts w:asciiTheme="minorHAnsi" w:hAnsiTheme="minorHAnsi" w:cstheme="minorHAnsi"/>
              </w:rPr>
              <w:t>10:00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24C8216" w14:textId="77777777" w:rsidR="00640ADE" w:rsidRDefault="00640ADE" w:rsidP="00EC7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4C2743E2" w14:textId="77777777" w:rsidR="00640ADE" w:rsidRDefault="00640ADE" w:rsidP="00EC7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1964104B" w14:textId="77777777" w:rsidR="00640ADE" w:rsidRDefault="00640ADE" w:rsidP="00EC7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ED1D9E6" w14:textId="77777777" w:rsidR="00640ADE" w:rsidRDefault="00640ADE" w:rsidP="00EC7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7CAAC" w:themeFill="accent2" w:themeFillTint="66"/>
          </w:tcPr>
          <w:p w14:paraId="43A11F6D" w14:textId="77777777" w:rsidR="00640ADE" w:rsidRDefault="00640ADE" w:rsidP="00EC7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752BE" w14:paraId="2FC77E1E" w14:textId="77777777" w:rsidTr="008D64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7ACB57" w14:textId="1D17C8E6" w:rsidR="00640ADE" w:rsidRPr="00853C16" w:rsidRDefault="00640ADE" w:rsidP="00820C80">
            <w:pPr>
              <w:jc w:val="center"/>
              <w:rPr>
                <w:rFonts w:asciiTheme="minorHAnsi" w:hAnsiTheme="minorHAnsi" w:cstheme="minorHAnsi"/>
              </w:rPr>
            </w:pPr>
            <w:r w:rsidRPr="00853C16">
              <w:rPr>
                <w:rFonts w:asciiTheme="minorHAnsi" w:hAnsiTheme="minorHAnsi" w:cstheme="minorHAnsi"/>
              </w:rPr>
              <w:t>11:00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CD7C0B7" w14:textId="77777777" w:rsidR="00640ADE" w:rsidRDefault="00640ADE" w:rsidP="00EC7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3C090CEA" w14:textId="77777777" w:rsidR="00640ADE" w:rsidRDefault="00640ADE" w:rsidP="00EC7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2413E15" w14:textId="533592A5" w:rsidR="00640ADE" w:rsidRDefault="00AF022D" w:rsidP="00383B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P. </w:t>
            </w:r>
            <w:r w:rsidR="00C8518D">
              <w:t>Meeting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5BF773A2" w14:textId="4F3934C8" w:rsidR="00640ADE" w:rsidRDefault="00640ADE" w:rsidP="00640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ML</w:t>
            </w:r>
          </w:p>
        </w:tc>
        <w:tc>
          <w:tcPr>
            <w:tcW w:w="15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7CAAC" w:themeFill="accent2" w:themeFillTint="66"/>
          </w:tcPr>
          <w:p w14:paraId="3F1BFD0C" w14:textId="77777777" w:rsidR="00640ADE" w:rsidRDefault="00640ADE" w:rsidP="00EC7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752BE" w14:paraId="4509A732" w14:textId="77777777" w:rsidTr="008D64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3E06B0" w14:textId="670097E3" w:rsidR="00471F4C" w:rsidRPr="00853C16" w:rsidRDefault="00471F4C" w:rsidP="00820C80">
            <w:pPr>
              <w:jc w:val="center"/>
              <w:rPr>
                <w:rFonts w:asciiTheme="minorHAnsi" w:hAnsiTheme="minorHAnsi" w:cstheme="minorHAnsi"/>
              </w:rPr>
            </w:pPr>
            <w:r w:rsidRPr="00853C16">
              <w:rPr>
                <w:rFonts w:asciiTheme="minorHAnsi" w:hAnsiTheme="minorHAnsi" w:cstheme="minorHAnsi"/>
              </w:rPr>
              <w:t>12:00</w:t>
            </w:r>
          </w:p>
        </w:tc>
        <w:tc>
          <w:tcPr>
            <w:tcW w:w="16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4D9353D8" w14:textId="69DE94B1" w:rsidR="00471F4C" w:rsidRDefault="00471F4C" w:rsidP="00471F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ML 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04715E" w14:textId="77777777" w:rsidR="00471F4C" w:rsidRDefault="00471F4C" w:rsidP="00EC7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4D7DEC34" w14:textId="77777777" w:rsidR="00471F4C" w:rsidRDefault="00471F4C" w:rsidP="00EC7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2DB648C" w14:textId="77777777" w:rsidR="00471F4C" w:rsidRDefault="00471F4C" w:rsidP="00EC7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65AD5102" w14:textId="77777777" w:rsidR="00471F4C" w:rsidRDefault="00471F4C" w:rsidP="00EC7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752BE" w14:paraId="3A174AEA" w14:textId="77777777" w:rsidTr="008D64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601177" w14:textId="3AD7F224" w:rsidR="00471F4C" w:rsidRPr="00853C16" w:rsidRDefault="00471F4C" w:rsidP="00820C80">
            <w:pPr>
              <w:jc w:val="center"/>
              <w:rPr>
                <w:rFonts w:asciiTheme="minorHAnsi" w:hAnsiTheme="minorHAnsi" w:cstheme="minorHAnsi"/>
              </w:rPr>
            </w:pPr>
            <w:r w:rsidRPr="00853C16">
              <w:rPr>
                <w:rFonts w:asciiTheme="minorHAnsi" w:hAnsiTheme="minorHAnsi" w:cstheme="minorHAnsi"/>
              </w:rPr>
              <w:t>13:00</w:t>
            </w:r>
          </w:p>
        </w:tc>
        <w:tc>
          <w:tcPr>
            <w:tcW w:w="1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668AD613" w14:textId="77777777" w:rsidR="00471F4C" w:rsidRDefault="00471F4C" w:rsidP="00EC7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7437A8E" w14:textId="77777777" w:rsidR="00471F4C" w:rsidRDefault="00471F4C" w:rsidP="00EC7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72C189C0" w14:textId="77777777" w:rsidR="00471F4C" w:rsidRDefault="00471F4C" w:rsidP="00EC7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5CE87CF" w14:textId="77777777" w:rsidR="00471F4C" w:rsidRDefault="00471F4C" w:rsidP="00EC7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5F3CC9D1" w14:textId="77777777" w:rsidR="00471F4C" w:rsidRDefault="00471F4C" w:rsidP="00EC7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752BE" w14:paraId="604267A5" w14:textId="77777777" w:rsidTr="008D64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A1D3BE" w14:textId="3D941E6B" w:rsidR="00E148D0" w:rsidRPr="00853C16" w:rsidRDefault="00E148D0" w:rsidP="00820C80">
            <w:pPr>
              <w:jc w:val="center"/>
              <w:rPr>
                <w:rFonts w:asciiTheme="minorHAnsi" w:hAnsiTheme="minorHAnsi" w:cstheme="minorHAnsi"/>
              </w:rPr>
            </w:pPr>
            <w:r w:rsidRPr="00853C16">
              <w:rPr>
                <w:rFonts w:asciiTheme="minorHAnsi" w:hAnsiTheme="minorHAnsi" w:cstheme="minorHAnsi"/>
              </w:rPr>
              <w:t>14:00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1D44E69C" w14:textId="318C2E72" w:rsidR="00E148D0" w:rsidRDefault="00E148D0" w:rsidP="00471F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ES </w:t>
            </w:r>
          </w:p>
        </w:tc>
        <w:tc>
          <w:tcPr>
            <w:tcW w:w="16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774FA631" w14:textId="6EF0F71A" w:rsidR="00E148D0" w:rsidRDefault="00E148D0" w:rsidP="00E148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AET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45A7967E" w14:textId="77777777" w:rsidR="00E148D0" w:rsidRDefault="00E148D0" w:rsidP="00EC7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94540CE" w14:textId="77777777" w:rsidR="00E148D0" w:rsidRDefault="00E148D0" w:rsidP="00EC7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00D4014C" w14:textId="77777777" w:rsidR="00E148D0" w:rsidRDefault="00E148D0" w:rsidP="00EC7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752BE" w14:paraId="299B5519" w14:textId="77777777" w:rsidTr="008D64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8F1721" w14:textId="02A73CDC" w:rsidR="00E148D0" w:rsidRPr="00853C16" w:rsidRDefault="00E148D0" w:rsidP="00820C80">
            <w:pPr>
              <w:jc w:val="center"/>
              <w:rPr>
                <w:rFonts w:asciiTheme="minorHAnsi" w:hAnsiTheme="minorHAnsi" w:cstheme="minorHAnsi"/>
              </w:rPr>
            </w:pPr>
            <w:r w:rsidRPr="00853C16">
              <w:rPr>
                <w:rFonts w:asciiTheme="minorHAnsi" w:hAnsiTheme="minorHAnsi" w:cstheme="minorHAnsi"/>
              </w:rPr>
              <w:t>15:00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27751C4" w14:textId="77777777" w:rsidR="00E148D0" w:rsidRDefault="00E148D0" w:rsidP="004E3B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36887A96" w14:textId="77777777" w:rsidR="00E148D0" w:rsidRDefault="00E148D0" w:rsidP="00EC7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2CD390AE" w14:textId="77777777" w:rsidR="00E148D0" w:rsidRDefault="00E148D0" w:rsidP="00EC7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B6238EE" w14:textId="77777777" w:rsidR="00E148D0" w:rsidRDefault="00E148D0" w:rsidP="00EC7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122ED483" w14:textId="77777777" w:rsidR="00E148D0" w:rsidRDefault="00E148D0" w:rsidP="00EC7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752BE" w14:paraId="1348BD66" w14:textId="77777777" w:rsidTr="008D64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CEE8F" w14:textId="2087E1F6" w:rsidR="00471F4C" w:rsidRPr="00853C16" w:rsidRDefault="00471F4C" w:rsidP="00820C80">
            <w:pPr>
              <w:jc w:val="center"/>
              <w:rPr>
                <w:rFonts w:asciiTheme="minorHAnsi" w:hAnsiTheme="minorHAnsi" w:cstheme="minorHAnsi"/>
              </w:rPr>
            </w:pPr>
            <w:r w:rsidRPr="00853C16">
              <w:rPr>
                <w:rFonts w:asciiTheme="minorHAnsi" w:hAnsiTheme="minorHAnsi" w:cstheme="minorHAnsi"/>
              </w:rPr>
              <w:t>16:00</w:t>
            </w:r>
          </w:p>
        </w:tc>
        <w:tc>
          <w:tcPr>
            <w:tcW w:w="16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76C8AE6D" w14:textId="1BA5FC5D" w:rsidR="00471F4C" w:rsidRDefault="00A01BAB" w:rsidP="00A01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CFD 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BD87A92" w14:textId="77777777" w:rsidR="00471F4C" w:rsidRDefault="00471F4C" w:rsidP="00EC7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0AE2E6F8" w14:textId="77777777" w:rsidR="00471F4C" w:rsidRDefault="00471F4C" w:rsidP="00EC7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DC366D9" w14:textId="77777777" w:rsidR="00471F4C" w:rsidRDefault="00471F4C" w:rsidP="00EC7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0C4D79DD" w14:textId="77777777" w:rsidR="00471F4C" w:rsidRDefault="00471F4C" w:rsidP="00EC7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752BE" w14:paraId="3E53AA97" w14:textId="77777777" w:rsidTr="002F7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BACD30D" w14:textId="429A539B" w:rsidR="00471F4C" w:rsidRPr="00853C16" w:rsidRDefault="00471F4C" w:rsidP="00820C80">
            <w:pPr>
              <w:jc w:val="center"/>
              <w:rPr>
                <w:rFonts w:asciiTheme="minorHAnsi" w:hAnsiTheme="minorHAnsi" w:cstheme="minorHAnsi"/>
              </w:rPr>
            </w:pPr>
            <w:r w:rsidRPr="00853C16">
              <w:rPr>
                <w:rFonts w:asciiTheme="minorHAnsi" w:hAnsiTheme="minorHAnsi" w:cstheme="minorHAnsi"/>
              </w:rPr>
              <w:t>17:00</w:t>
            </w:r>
          </w:p>
        </w:tc>
        <w:tc>
          <w:tcPr>
            <w:tcW w:w="1600" w:type="dxa"/>
            <w:vMerge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402989AA" w14:textId="77777777" w:rsidR="00471F4C" w:rsidRDefault="00471F4C" w:rsidP="00EC7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149326D6" w14:textId="77777777" w:rsidR="00471F4C" w:rsidRDefault="00471F4C" w:rsidP="00EC7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6C459EAE" w14:textId="77777777" w:rsidR="00471F4C" w:rsidRDefault="00471F4C" w:rsidP="00EC7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45E5693B" w14:textId="77777777" w:rsidR="00471F4C" w:rsidRDefault="00471F4C" w:rsidP="00EC7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0D02C531" w14:textId="77777777" w:rsidR="00471F4C" w:rsidRDefault="00471F4C" w:rsidP="00610CC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64C3" w14:paraId="033F471D" w14:textId="77777777" w:rsidTr="002F78D8">
        <w:trPr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190A8" w14:textId="188C64BF" w:rsidR="008D64C3" w:rsidRPr="001F0FAB" w:rsidRDefault="008D64C3" w:rsidP="001F0FAB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1F0FAB">
              <w:rPr>
                <w:rFonts w:asciiTheme="minorHAnsi" w:hAnsiTheme="minorHAnsi" w:cstheme="minorHAnsi"/>
                <w:sz w:val="20"/>
                <w:szCs w:val="20"/>
              </w:rPr>
              <w:t>ML: Machine Leaning</w:t>
            </w:r>
          </w:p>
        </w:tc>
        <w:tc>
          <w:tcPr>
            <w:tcW w:w="1600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BE77D16" w14:textId="30656B48" w:rsidR="008D64C3" w:rsidRPr="001F0FAB" w:rsidRDefault="008D64C3" w:rsidP="001F0FAB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1F0FAB">
              <w:rPr>
                <w:rFonts w:cstheme="minorHAnsi"/>
                <w:sz w:val="20"/>
                <w:szCs w:val="20"/>
              </w:rPr>
              <w:t>ES: Energy Systems</w:t>
            </w:r>
          </w:p>
        </w:tc>
        <w:tc>
          <w:tcPr>
            <w:tcW w:w="1604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AB678CE" w14:textId="3159FE53" w:rsidR="008D64C3" w:rsidRPr="001F0FAB" w:rsidRDefault="008D64C3" w:rsidP="001F0FAB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1F0FAB">
              <w:rPr>
                <w:rFonts w:cstheme="minorHAnsi"/>
                <w:sz w:val="20"/>
                <w:szCs w:val="20"/>
              </w:rPr>
              <w:t>CFD: Computational Fluid Dynamics</w:t>
            </w:r>
          </w:p>
        </w:tc>
        <w:tc>
          <w:tcPr>
            <w:tcW w:w="1602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5453912" w14:textId="7A7941C1" w:rsidR="008D64C3" w:rsidRPr="001F0FAB" w:rsidRDefault="008D64C3" w:rsidP="001F0FAB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1F0FAB">
              <w:rPr>
                <w:rFonts w:cstheme="minorHAnsi"/>
                <w:sz w:val="20"/>
                <w:szCs w:val="20"/>
              </w:rPr>
              <w:t>AET: Aircraft Engine Technology</w:t>
            </w:r>
          </w:p>
        </w:tc>
        <w:tc>
          <w:tcPr>
            <w:tcW w:w="1602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BAB5742" w14:textId="68328D7A" w:rsidR="008D64C3" w:rsidRPr="001F0FAB" w:rsidRDefault="008D64C3" w:rsidP="001F0FAB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1F0FAB">
              <w:rPr>
                <w:rFonts w:cstheme="minorHAnsi"/>
                <w:sz w:val="20"/>
                <w:szCs w:val="20"/>
              </w:rPr>
              <w:t>IDP: Interfacing and Data Processing</w:t>
            </w:r>
          </w:p>
        </w:tc>
        <w:tc>
          <w:tcPr>
            <w:tcW w:w="159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673F5225" w14:textId="262A3874" w:rsidR="008D64C3" w:rsidRPr="008F2A7A" w:rsidRDefault="007C49F8" w:rsidP="008D64C3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F2A7A">
              <w:rPr>
                <w:sz w:val="20"/>
                <w:szCs w:val="20"/>
              </w:rPr>
              <w:t>Lecture</w:t>
            </w:r>
          </w:p>
        </w:tc>
      </w:tr>
      <w:tr w:rsidR="008D64C3" w14:paraId="7A6E2F1E" w14:textId="77777777" w:rsidTr="002F7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C6E7D0" w14:textId="77777777" w:rsidR="008D64C3" w:rsidRPr="001F0FAB" w:rsidRDefault="008D64C3" w:rsidP="001F0FAB">
            <w:pPr>
              <w:spacing w:line="240" w:lineRule="auto"/>
              <w:jc w:val="lef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7B7D20E" w14:textId="77777777" w:rsidR="008D64C3" w:rsidRPr="001F0FAB" w:rsidRDefault="008D64C3" w:rsidP="001F0FAB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6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2024578" w14:textId="77777777" w:rsidR="008D64C3" w:rsidRPr="001F0FAB" w:rsidRDefault="008D64C3" w:rsidP="001F0FAB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C2FD306" w14:textId="77777777" w:rsidR="008D64C3" w:rsidRPr="001F0FAB" w:rsidRDefault="008D64C3" w:rsidP="001F0FAB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1BF837E" w14:textId="77777777" w:rsidR="008D64C3" w:rsidRPr="001F0FAB" w:rsidRDefault="008D64C3" w:rsidP="001F0FAB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3B244B6C" w14:textId="28228B1B" w:rsidR="008D64C3" w:rsidRPr="008F2A7A" w:rsidRDefault="007C49F8" w:rsidP="008D64C3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F2A7A">
              <w:rPr>
                <w:sz w:val="20"/>
                <w:szCs w:val="20"/>
              </w:rPr>
              <w:t>Tutorial</w:t>
            </w:r>
          </w:p>
        </w:tc>
      </w:tr>
      <w:tr w:rsidR="008D64C3" w14:paraId="6179BFFB" w14:textId="77777777" w:rsidTr="002F78D8">
        <w:trPr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8C6D63" w14:textId="77777777" w:rsidR="008D64C3" w:rsidRPr="001F0FAB" w:rsidRDefault="008D64C3" w:rsidP="001F0FAB">
            <w:pPr>
              <w:spacing w:line="240" w:lineRule="auto"/>
              <w:jc w:val="lef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E4D61E8" w14:textId="77777777" w:rsidR="008D64C3" w:rsidRPr="001F0FAB" w:rsidRDefault="008D64C3" w:rsidP="001F0FAB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6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9B1CD56" w14:textId="77777777" w:rsidR="008D64C3" w:rsidRPr="001F0FAB" w:rsidRDefault="008D64C3" w:rsidP="001F0FAB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51F1DBA" w14:textId="77777777" w:rsidR="008D64C3" w:rsidRPr="001F0FAB" w:rsidRDefault="008D64C3" w:rsidP="001F0FAB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5C45F55" w14:textId="77777777" w:rsidR="008D64C3" w:rsidRPr="001F0FAB" w:rsidRDefault="008D64C3" w:rsidP="001F0FAB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198A15F9" w14:textId="471DB6E5" w:rsidR="008D64C3" w:rsidRPr="008F2A7A" w:rsidRDefault="007C49F8" w:rsidP="008D64C3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F2A7A">
              <w:rPr>
                <w:sz w:val="20"/>
                <w:szCs w:val="20"/>
              </w:rPr>
              <w:t>Project</w:t>
            </w:r>
          </w:p>
        </w:tc>
      </w:tr>
    </w:tbl>
    <w:p w14:paraId="245182D0" w14:textId="036919FE" w:rsidR="005806CB" w:rsidRPr="00EC7AE7" w:rsidRDefault="00610CC5" w:rsidP="00610CC5">
      <w:pPr>
        <w:pStyle w:val="Caption"/>
      </w:pPr>
      <w:bookmarkStart w:id="6" w:name="_Ref118021241"/>
      <w:bookmarkStart w:id="7" w:name="_Toc118804698"/>
      <w:r>
        <w:t xml:space="preserve">Table </w:t>
      </w:r>
      <w:fldSimple w:instr=" SEQ Table \* ARABIC ">
        <w:r w:rsidR="009E3874">
          <w:rPr>
            <w:noProof/>
          </w:rPr>
          <w:t>2</w:t>
        </w:r>
      </w:fldSimple>
      <w:bookmarkEnd w:id="6"/>
      <w:r>
        <w:t>:</w:t>
      </w:r>
      <w:r w:rsidR="00464CF0">
        <w:t xml:space="preserve"> </w:t>
      </w:r>
      <w:r w:rsidR="003D21C1">
        <w:t>P</w:t>
      </w:r>
      <w:r w:rsidR="00464CF0">
        <w:t>ersonal</w:t>
      </w:r>
      <w:r>
        <w:t xml:space="preserve"> weekly</w:t>
      </w:r>
      <w:r w:rsidR="00464CF0">
        <w:t xml:space="preserve"> timetable</w:t>
      </w:r>
      <w:r w:rsidR="00A609C2">
        <w:t xml:space="preserve">: </w:t>
      </w:r>
      <w:r w:rsidR="00A30523">
        <w:t>autumn term</w:t>
      </w:r>
      <w:bookmarkEnd w:id="7"/>
    </w:p>
    <w:p w14:paraId="217ED9BB" w14:textId="4AFB4070" w:rsidR="003962D0" w:rsidRDefault="003962D0" w:rsidP="003962D0"/>
    <w:p w14:paraId="23E3F051" w14:textId="7A870EEA" w:rsidR="00A609C2" w:rsidRDefault="00A609C2" w:rsidP="003962D0"/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1601"/>
        <w:gridCol w:w="1600"/>
        <w:gridCol w:w="1604"/>
        <w:gridCol w:w="1602"/>
        <w:gridCol w:w="1602"/>
        <w:gridCol w:w="1599"/>
      </w:tblGrid>
      <w:tr w:rsidR="00A609C2" w14:paraId="7400D039" w14:textId="77777777" w:rsidTr="00CA5F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0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8C59E" w14:textId="77777777" w:rsidR="00A609C2" w:rsidRPr="00390BC1" w:rsidRDefault="00A609C2" w:rsidP="00CA5F06">
            <w:pPr>
              <w:jc w:val="center"/>
              <w:rPr>
                <w:rFonts w:asciiTheme="minorHAnsi" w:hAnsiTheme="minorHAnsi" w:cstheme="minorHAnsi"/>
                <w:i w:val="0"/>
                <w:iCs w:val="0"/>
              </w:rPr>
            </w:pPr>
            <w:r w:rsidRPr="00390BC1">
              <w:rPr>
                <w:rFonts w:asciiTheme="minorHAnsi" w:hAnsiTheme="minorHAnsi" w:cstheme="minorHAnsi"/>
                <w:i w:val="0"/>
                <w:iCs w:val="0"/>
              </w:rPr>
              <w:lastRenderedPageBreak/>
              <w:t>Time</w:t>
            </w:r>
            <w:r>
              <w:rPr>
                <w:rFonts w:asciiTheme="minorHAnsi" w:hAnsiTheme="minorHAnsi" w:cstheme="minorHAnsi"/>
                <w:i w:val="0"/>
                <w:iCs w:val="0"/>
              </w:rPr>
              <w:t>\</w:t>
            </w:r>
            <w:r w:rsidRPr="00390BC1">
              <w:rPr>
                <w:rFonts w:asciiTheme="minorHAnsi" w:hAnsiTheme="minorHAnsi" w:cstheme="minorHAnsi"/>
                <w:i w:val="0"/>
                <w:iCs w:val="0"/>
              </w:rPr>
              <w:t>Day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823BAE" w14:textId="77777777" w:rsidR="00A609C2" w:rsidRPr="00390BC1" w:rsidRDefault="00A609C2" w:rsidP="00CA5F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iCs w:val="0"/>
              </w:rPr>
            </w:pPr>
            <w:r w:rsidRPr="00390BC1">
              <w:rPr>
                <w:rFonts w:asciiTheme="minorHAnsi" w:hAnsiTheme="minorHAnsi" w:cstheme="minorHAnsi"/>
                <w:i w:val="0"/>
                <w:iCs w:val="0"/>
              </w:rPr>
              <w:t>Mon</w:t>
            </w:r>
          </w:p>
        </w:tc>
        <w:tc>
          <w:tcPr>
            <w:tcW w:w="160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3850AA" w14:textId="77777777" w:rsidR="00A609C2" w:rsidRPr="00390BC1" w:rsidRDefault="00A609C2" w:rsidP="00CA5F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iCs w:val="0"/>
              </w:rPr>
            </w:pPr>
            <w:r w:rsidRPr="00390BC1">
              <w:rPr>
                <w:rFonts w:asciiTheme="minorHAnsi" w:hAnsiTheme="minorHAnsi" w:cstheme="minorHAnsi"/>
                <w:i w:val="0"/>
                <w:iCs w:val="0"/>
              </w:rPr>
              <w:t>Tues</w:t>
            </w:r>
          </w:p>
        </w:tc>
        <w:tc>
          <w:tcPr>
            <w:tcW w:w="160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7B440E" w14:textId="77777777" w:rsidR="00A609C2" w:rsidRPr="00390BC1" w:rsidRDefault="00A609C2" w:rsidP="00CA5F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iCs w:val="0"/>
              </w:rPr>
            </w:pPr>
            <w:r w:rsidRPr="00390BC1">
              <w:rPr>
                <w:rFonts w:asciiTheme="minorHAnsi" w:hAnsiTheme="minorHAnsi" w:cstheme="minorHAnsi"/>
                <w:i w:val="0"/>
                <w:iCs w:val="0"/>
              </w:rPr>
              <w:t>Wed</w:t>
            </w:r>
          </w:p>
        </w:tc>
        <w:tc>
          <w:tcPr>
            <w:tcW w:w="160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EE8CB2" w14:textId="77777777" w:rsidR="00A609C2" w:rsidRPr="00390BC1" w:rsidRDefault="00A609C2" w:rsidP="00CA5F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iCs w:val="0"/>
              </w:rPr>
            </w:pPr>
            <w:proofErr w:type="spellStart"/>
            <w:r w:rsidRPr="00390BC1">
              <w:rPr>
                <w:rFonts w:asciiTheme="minorHAnsi" w:hAnsiTheme="minorHAnsi" w:cstheme="minorHAnsi"/>
                <w:i w:val="0"/>
                <w:iCs w:val="0"/>
              </w:rPr>
              <w:t>Thur</w:t>
            </w:r>
            <w:proofErr w:type="spellEnd"/>
          </w:p>
        </w:tc>
        <w:tc>
          <w:tcPr>
            <w:tcW w:w="159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C989109" w14:textId="77777777" w:rsidR="00A609C2" w:rsidRPr="00390BC1" w:rsidRDefault="00A609C2" w:rsidP="00CA5F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iCs w:val="0"/>
              </w:rPr>
            </w:pPr>
            <w:r w:rsidRPr="00390BC1">
              <w:rPr>
                <w:rFonts w:asciiTheme="minorHAnsi" w:hAnsiTheme="minorHAnsi" w:cstheme="minorHAnsi"/>
                <w:i w:val="0"/>
                <w:iCs w:val="0"/>
              </w:rPr>
              <w:t>Fri</w:t>
            </w:r>
          </w:p>
        </w:tc>
      </w:tr>
      <w:tr w:rsidR="00C20108" w14:paraId="1B95263A" w14:textId="77777777" w:rsidTr="00CF4F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0FF42" w14:textId="77777777" w:rsidR="00A609C2" w:rsidRPr="00390BC1" w:rsidRDefault="00A609C2" w:rsidP="00CA5F06">
            <w:pPr>
              <w:jc w:val="center"/>
              <w:rPr>
                <w:rFonts w:asciiTheme="minorHAnsi" w:hAnsiTheme="minorHAnsi" w:cstheme="minorHAnsi"/>
                <w:i w:val="0"/>
                <w:iCs w:val="0"/>
              </w:rPr>
            </w:pPr>
            <w:r>
              <w:rPr>
                <w:rFonts w:asciiTheme="minorHAnsi" w:hAnsiTheme="minorHAnsi" w:cstheme="minorHAnsi"/>
                <w:i w:val="0"/>
                <w:iCs w:val="0"/>
              </w:rPr>
              <w:t>9:00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E8D7E2F" w14:textId="77777777" w:rsidR="00A609C2" w:rsidRDefault="00A609C2" w:rsidP="00513A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2ED0E8" w14:textId="4E247A37" w:rsidR="00A609C2" w:rsidRDefault="00A609C2" w:rsidP="00513A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110343" w14:textId="77777777" w:rsidR="00A609C2" w:rsidRDefault="00A609C2" w:rsidP="00513A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7B6F6E8" w14:textId="77777777" w:rsidR="00A609C2" w:rsidRDefault="00A609C2" w:rsidP="00513A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12B0CC0" w14:textId="6938AF0F" w:rsidR="00A609C2" w:rsidRDefault="00A609C2" w:rsidP="00513A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20108" w14:paraId="6723C309" w14:textId="77777777" w:rsidTr="00CF4F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E837F1" w14:textId="77777777" w:rsidR="00A609C2" w:rsidRPr="00853C16" w:rsidRDefault="00A609C2" w:rsidP="00CA5F06">
            <w:pPr>
              <w:jc w:val="center"/>
              <w:rPr>
                <w:rFonts w:asciiTheme="minorHAnsi" w:hAnsiTheme="minorHAnsi" w:cstheme="minorHAnsi"/>
              </w:rPr>
            </w:pPr>
            <w:r w:rsidRPr="00853C16">
              <w:rPr>
                <w:rFonts w:asciiTheme="minorHAnsi" w:hAnsiTheme="minorHAnsi" w:cstheme="minorHAnsi"/>
              </w:rPr>
              <w:t>10:00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EB6ED38" w14:textId="77777777" w:rsidR="00A609C2" w:rsidRDefault="00A609C2" w:rsidP="00513A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B760ED" w14:textId="77777777" w:rsidR="00A609C2" w:rsidRDefault="00A609C2" w:rsidP="00513A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380E26EF" w14:textId="1A945F04" w:rsidR="00A609C2" w:rsidRDefault="0082268B" w:rsidP="00513A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1F87991" w14:textId="77777777" w:rsidR="00A609C2" w:rsidRDefault="00A609C2" w:rsidP="00513A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45C61E2" w14:textId="77777777" w:rsidR="00A609C2" w:rsidRDefault="00A609C2" w:rsidP="00513A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0108" w14:paraId="39CA65CB" w14:textId="77777777" w:rsidTr="00CF4F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E295A" w14:textId="77777777" w:rsidR="00A609C2" w:rsidRPr="00853C16" w:rsidRDefault="00A609C2" w:rsidP="00CA5F06">
            <w:pPr>
              <w:jc w:val="center"/>
              <w:rPr>
                <w:rFonts w:asciiTheme="minorHAnsi" w:hAnsiTheme="minorHAnsi" w:cstheme="minorHAnsi"/>
              </w:rPr>
            </w:pPr>
            <w:r w:rsidRPr="00853C16">
              <w:rPr>
                <w:rFonts w:asciiTheme="minorHAnsi" w:hAnsiTheme="minorHAnsi" w:cstheme="minorHAnsi"/>
              </w:rPr>
              <w:t>11:00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E854FEA" w14:textId="77777777" w:rsidR="00A609C2" w:rsidRDefault="00A609C2" w:rsidP="00513A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57A545" w14:textId="77777777" w:rsidR="00A609C2" w:rsidRDefault="00A609C2" w:rsidP="00513A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C6BF2DA" w14:textId="33D19968" w:rsidR="00A609C2" w:rsidRDefault="0082268B" w:rsidP="00513A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450642C" w14:textId="3006CF30" w:rsidR="00A609C2" w:rsidRDefault="00A609C2" w:rsidP="00513A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B1FB0B1" w14:textId="77777777" w:rsidR="00A609C2" w:rsidRDefault="00A609C2" w:rsidP="00513A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5BFA" w14:paraId="18F61323" w14:textId="77777777" w:rsidTr="00CF4F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00160" w14:textId="77777777" w:rsidR="00455BFA" w:rsidRPr="00853C16" w:rsidRDefault="00455BFA" w:rsidP="00CA5F06">
            <w:pPr>
              <w:jc w:val="center"/>
              <w:rPr>
                <w:rFonts w:asciiTheme="minorHAnsi" w:hAnsiTheme="minorHAnsi" w:cstheme="minorHAnsi"/>
              </w:rPr>
            </w:pPr>
            <w:r w:rsidRPr="00853C16">
              <w:rPr>
                <w:rFonts w:asciiTheme="minorHAnsi" w:hAnsiTheme="minorHAnsi" w:cstheme="minorHAnsi"/>
              </w:rPr>
              <w:t>12:00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F31978B" w14:textId="382E8D21" w:rsidR="00455BFA" w:rsidRDefault="00455BFA" w:rsidP="00513A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7C8F76E6" w14:textId="2E9E8827" w:rsidR="00455BFA" w:rsidRDefault="00455BFA" w:rsidP="00513A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CFD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D159BB" w14:textId="77777777" w:rsidR="00455BFA" w:rsidRDefault="00455BFA" w:rsidP="00513A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86C1E4B" w14:textId="77777777" w:rsidR="00455BFA" w:rsidRDefault="00455BFA" w:rsidP="00513A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6D30865" w14:textId="77777777" w:rsidR="00455BFA" w:rsidRDefault="00455BFA" w:rsidP="00513A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55BFA" w14:paraId="2ECCCAE3" w14:textId="77777777" w:rsidTr="00CF4F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48F6B7" w14:textId="77777777" w:rsidR="00455BFA" w:rsidRPr="00853C16" w:rsidRDefault="00455BFA" w:rsidP="00CA5F06">
            <w:pPr>
              <w:jc w:val="center"/>
              <w:rPr>
                <w:rFonts w:asciiTheme="minorHAnsi" w:hAnsiTheme="minorHAnsi" w:cstheme="minorHAnsi"/>
              </w:rPr>
            </w:pPr>
            <w:r w:rsidRPr="00853C16">
              <w:rPr>
                <w:rFonts w:asciiTheme="minorHAnsi" w:hAnsiTheme="minorHAnsi" w:cstheme="minorHAnsi"/>
              </w:rPr>
              <w:t>13:00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12D8B85" w14:textId="77777777" w:rsidR="00455BFA" w:rsidRDefault="00455BFA" w:rsidP="00513A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1B4E3A45" w14:textId="77777777" w:rsidR="00455BFA" w:rsidRDefault="00455BFA" w:rsidP="00513A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1E3173" w14:textId="77777777" w:rsidR="00455BFA" w:rsidRDefault="00455BFA" w:rsidP="00513A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85BCE16" w14:textId="77777777" w:rsidR="00455BFA" w:rsidRDefault="00455BFA" w:rsidP="00513A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4FDFC81" w14:textId="77777777" w:rsidR="00455BFA" w:rsidRDefault="00455BFA" w:rsidP="00513A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13A0E" w14:paraId="52F83DA2" w14:textId="77777777" w:rsidTr="00241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904122" w14:textId="77777777" w:rsidR="00513A0E" w:rsidRPr="00853C16" w:rsidRDefault="00513A0E" w:rsidP="00CA5F06">
            <w:pPr>
              <w:jc w:val="center"/>
              <w:rPr>
                <w:rFonts w:asciiTheme="minorHAnsi" w:hAnsiTheme="minorHAnsi" w:cstheme="minorHAnsi"/>
              </w:rPr>
            </w:pPr>
            <w:r w:rsidRPr="00853C16">
              <w:rPr>
                <w:rFonts w:asciiTheme="minorHAnsi" w:hAnsiTheme="minorHAnsi" w:cstheme="minorHAnsi"/>
              </w:rPr>
              <w:t>14:00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61F6097" w14:textId="43510BCE" w:rsidR="00513A0E" w:rsidRDefault="00513A0E" w:rsidP="00513A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C92CEA" w14:textId="5AAF3862" w:rsidR="00513A0E" w:rsidRDefault="00513A0E" w:rsidP="00513A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CCEADB" w14:textId="77777777" w:rsidR="00513A0E" w:rsidRDefault="00513A0E" w:rsidP="00513A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5AAD9F" w14:textId="77777777" w:rsidR="00513A0E" w:rsidRDefault="00513A0E" w:rsidP="00513A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9" w:type="dxa"/>
            <w:vMerge w:val="restart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7CAAC" w:themeFill="accent2" w:themeFillTint="66"/>
            <w:vAlign w:val="center"/>
          </w:tcPr>
          <w:p w14:paraId="7DC39356" w14:textId="785DE9A9" w:rsidR="00513A0E" w:rsidRDefault="00513A0E" w:rsidP="00513A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CSFD</w:t>
            </w:r>
          </w:p>
        </w:tc>
      </w:tr>
      <w:tr w:rsidR="00513A0E" w14:paraId="1ECEF4E9" w14:textId="77777777" w:rsidTr="00241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13F34" w14:textId="77777777" w:rsidR="00513A0E" w:rsidRPr="00853C16" w:rsidRDefault="00513A0E" w:rsidP="00CA5F06">
            <w:pPr>
              <w:jc w:val="center"/>
              <w:rPr>
                <w:rFonts w:asciiTheme="minorHAnsi" w:hAnsiTheme="minorHAnsi" w:cstheme="minorHAnsi"/>
              </w:rPr>
            </w:pPr>
            <w:r w:rsidRPr="00853C16">
              <w:rPr>
                <w:rFonts w:asciiTheme="minorHAnsi" w:hAnsiTheme="minorHAnsi" w:cstheme="minorHAnsi"/>
              </w:rPr>
              <w:t>15:00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5C26F14" w14:textId="77777777" w:rsidR="00513A0E" w:rsidRDefault="00513A0E" w:rsidP="00513A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6F2C2D27" w14:textId="3CC81004" w:rsidR="00513A0E" w:rsidRDefault="00513A0E" w:rsidP="00513A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AET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CD17AC" w14:textId="77777777" w:rsidR="00513A0E" w:rsidRDefault="00513A0E" w:rsidP="00513A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11E78B" w14:textId="77777777" w:rsidR="00513A0E" w:rsidRDefault="00513A0E" w:rsidP="00513A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99" w:type="dxa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F7CAAC" w:themeFill="accent2" w:themeFillTint="66"/>
            <w:vAlign w:val="center"/>
          </w:tcPr>
          <w:p w14:paraId="50EC92F7" w14:textId="77777777" w:rsidR="00513A0E" w:rsidRDefault="00513A0E" w:rsidP="00513A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13A0E" w14:paraId="164576B3" w14:textId="77777777" w:rsidTr="00241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9646B2" w14:textId="77777777" w:rsidR="00513A0E" w:rsidRPr="00853C16" w:rsidRDefault="00513A0E" w:rsidP="00CA5F06">
            <w:pPr>
              <w:jc w:val="center"/>
              <w:rPr>
                <w:rFonts w:asciiTheme="minorHAnsi" w:hAnsiTheme="minorHAnsi" w:cstheme="minorHAnsi"/>
              </w:rPr>
            </w:pPr>
            <w:r w:rsidRPr="00853C16">
              <w:rPr>
                <w:rFonts w:asciiTheme="minorHAnsi" w:hAnsiTheme="minorHAnsi" w:cstheme="minorHAnsi"/>
              </w:rPr>
              <w:t>16:00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422C90C" w14:textId="173EBEDF" w:rsidR="00513A0E" w:rsidRDefault="00513A0E" w:rsidP="00513A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1587958C" w14:textId="77777777" w:rsidR="00513A0E" w:rsidRDefault="00513A0E" w:rsidP="00513A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80DA94" w14:textId="77777777" w:rsidR="00513A0E" w:rsidRDefault="00513A0E" w:rsidP="00513A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4E1484" w14:textId="77777777" w:rsidR="00513A0E" w:rsidRDefault="00513A0E" w:rsidP="00513A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9" w:type="dxa"/>
            <w:vMerge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7CAAC" w:themeFill="accent2" w:themeFillTint="66"/>
            <w:vAlign w:val="center"/>
          </w:tcPr>
          <w:p w14:paraId="0575E100" w14:textId="77777777" w:rsidR="00513A0E" w:rsidRDefault="00513A0E" w:rsidP="00513A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0108" w14:paraId="2CF14C48" w14:textId="77777777" w:rsidTr="00241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1E75F43" w14:textId="77777777" w:rsidR="00A609C2" w:rsidRPr="00853C16" w:rsidRDefault="00A609C2" w:rsidP="00CA5F06">
            <w:pPr>
              <w:jc w:val="center"/>
              <w:rPr>
                <w:rFonts w:asciiTheme="minorHAnsi" w:hAnsiTheme="minorHAnsi" w:cstheme="minorHAnsi"/>
              </w:rPr>
            </w:pPr>
            <w:r w:rsidRPr="00853C16">
              <w:rPr>
                <w:rFonts w:asciiTheme="minorHAnsi" w:hAnsiTheme="minorHAnsi" w:cstheme="minorHAnsi"/>
              </w:rPr>
              <w:t>17:00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43E4397" w14:textId="77777777" w:rsidR="00A609C2" w:rsidRDefault="00A609C2" w:rsidP="00513A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B3BED2" w14:textId="77777777" w:rsidR="00A609C2" w:rsidRDefault="00A609C2" w:rsidP="00513A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AC22EE" w14:textId="77777777" w:rsidR="00A609C2" w:rsidRDefault="00A609C2" w:rsidP="00513A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C4D77B" w14:textId="77777777" w:rsidR="00A609C2" w:rsidRDefault="00A609C2" w:rsidP="00513A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18B6D6B" w14:textId="77777777" w:rsidR="00A609C2" w:rsidRDefault="00A609C2" w:rsidP="00513A0E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609C2" w14:paraId="762CC8E1" w14:textId="77777777" w:rsidTr="00CA5F06">
        <w:trPr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838A7" w14:textId="5A6431D3" w:rsidR="00A609C2" w:rsidRPr="001F0FAB" w:rsidRDefault="00A609C2" w:rsidP="00CA5F06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00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67237FC" w14:textId="77777777" w:rsidR="00A609C2" w:rsidRPr="001F0FAB" w:rsidRDefault="00A609C2" w:rsidP="00CA5F06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1F0FAB">
              <w:rPr>
                <w:rFonts w:cstheme="minorHAnsi"/>
                <w:sz w:val="20"/>
                <w:szCs w:val="20"/>
              </w:rPr>
              <w:t>ES: Energy Systems</w:t>
            </w:r>
          </w:p>
        </w:tc>
        <w:tc>
          <w:tcPr>
            <w:tcW w:w="1604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6DA85CE" w14:textId="77777777" w:rsidR="00A609C2" w:rsidRPr="001F0FAB" w:rsidRDefault="00A609C2" w:rsidP="00CA5F06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1F0FAB">
              <w:rPr>
                <w:rFonts w:cstheme="minorHAnsi"/>
                <w:sz w:val="20"/>
                <w:szCs w:val="20"/>
              </w:rPr>
              <w:t>CFD: Computational Fluid Dynamics</w:t>
            </w:r>
          </w:p>
        </w:tc>
        <w:tc>
          <w:tcPr>
            <w:tcW w:w="1602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84BFFB5" w14:textId="77777777" w:rsidR="00A609C2" w:rsidRPr="001F0FAB" w:rsidRDefault="00A609C2" w:rsidP="00CA5F06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1F0FAB">
              <w:rPr>
                <w:rFonts w:cstheme="minorHAnsi"/>
                <w:sz w:val="20"/>
                <w:szCs w:val="20"/>
              </w:rPr>
              <w:t>AET: Aircraft Engine Technology</w:t>
            </w:r>
          </w:p>
        </w:tc>
        <w:tc>
          <w:tcPr>
            <w:tcW w:w="1602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69DB4B9" w14:textId="1A226F87" w:rsidR="00A609C2" w:rsidRPr="001F0FAB" w:rsidRDefault="003E369D" w:rsidP="00CA5F06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CSFD</w:t>
            </w:r>
            <w:r w:rsidR="00A609C2" w:rsidRPr="001F0FAB">
              <w:rPr>
                <w:rFonts w:cstheme="minorHAnsi"/>
                <w:sz w:val="20"/>
                <w:szCs w:val="20"/>
              </w:rPr>
              <w:t xml:space="preserve">: </w:t>
            </w:r>
            <w:r>
              <w:rPr>
                <w:rFonts w:cstheme="minorHAnsi"/>
                <w:sz w:val="20"/>
                <w:szCs w:val="20"/>
              </w:rPr>
              <w:t>Combustion</w:t>
            </w:r>
            <w:r w:rsidR="000D783C">
              <w:rPr>
                <w:rFonts w:cstheme="minorHAnsi"/>
                <w:sz w:val="20"/>
                <w:szCs w:val="20"/>
              </w:rPr>
              <w:t xml:space="preserve">, </w:t>
            </w:r>
            <w:proofErr w:type="gramStart"/>
            <w:r w:rsidR="000D783C">
              <w:rPr>
                <w:rFonts w:cstheme="minorHAnsi"/>
                <w:sz w:val="20"/>
                <w:szCs w:val="20"/>
              </w:rPr>
              <w:t>safety</w:t>
            </w:r>
            <w:proofErr w:type="gramEnd"/>
            <w:r w:rsidR="000D783C">
              <w:rPr>
                <w:rFonts w:cstheme="minorHAnsi"/>
                <w:sz w:val="20"/>
                <w:szCs w:val="20"/>
              </w:rPr>
              <w:t xml:space="preserve"> and fire dynamics</w:t>
            </w:r>
          </w:p>
        </w:tc>
        <w:tc>
          <w:tcPr>
            <w:tcW w:w="159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3B2ADB53" w14:textId="77777777" w:rsidR="00A609C2" w:rsidRPr="008F2A7A" w:rsidRDefault="00A609C2" w:rsidP="00CA5F0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F2A7A">
              <w:rPr>
                <w:sz w:val="20"/>
                <w:szCs w:val="20"/>
              </w:rPr>
              <w:t>Lecture</w:t>
            </w:r>
          </w:p>
        </w:tc>
      </w:tr>
      <w:tr w:rsidR="00A609C2" w14:paraId="546EC4D4" w14:textId="77777777" w:rsidTr="00CA5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2355C0" w14:textId="77777777" w:rsidR="00A609C2" w:rsidRPr="001F0FAB" w:rsidRDefault="00A609C2" w:rsidP="00CA5F06">
            <w:pPr>
              <w:spacing w:line="240" w:lineRule="auto"/>
              <w:jc w:val="lef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99D83E2" w14:textId="77777777" w:rsidR="00A609C2" w:rsidRPr="001F0FAB" w:rsidRDefault="00A609C2" w:rsidP="00CA5F06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6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AD96CD7" w14:textId="77777777" w:rsidR="00A609C2" w:rsidRPr="001F0FAB" w:rsidRDefault="00A609C2" w:rsidP="00CA5F06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23131C5" w14:textId="77777777" w:rsidR="00A609C2" w:rsidRPr="001F0FAB" w:rsidRDefault="00A609C2" w:rsidP="00CA5F06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44F3F36" w14:textId="77777777" w:rsidR="00A609C2" w:rsidRPr="001F0FAB" w:rsidRDefault="00A609C2" w:rsidP="00CA5F06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4F38E324" w14:textId="77777777" w:rsidR="00A609C2" w:rsidRPr="008F2A7A" w:rsidRDefault="00A609C2" w:rsidP="00CA5F06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F2A7A">
              <w:rPr>
                <w:sz w:val="20"/>
                <w:szCs w:val="20"/>
              </w:rPr>
              <w:t>Tutorial</w:t>
            </w:r>
          </w:p>
        </w:tc>
      </w:tr>
      <w:tr w:rsidR="00A609C2" w14:paraId="3F67BE1C" w14:textId="77777777" w:rsidTr="00CA5F06">
        <w:trPr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81D04F" w14:textId="77777777" w:rsidR="00A609C2" w:rsidRPr="001F0FAB" w:rsidRDefault="00A609C2" w:rsidP="00CA5F06">
            <w:pPr>
              <w:spacing w:line="240" w:lineRule="auto"/>
              <w:jc w:val="lef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72131A0" w14:textId="77777777" w:rsidR="00A609C2" w:rsidRPr="001F0FAB" w:rsidRDefault="00A609C2" w:rsidP="00CA5F06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6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F79B989" w14:textId="77777777" w:rsidR="00A609C2" w:rsidRPr="001F0FAB" w:rsidRDefault="00A609C2" w:rsidP="00CA5F06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BCFCAFB" w14:textId="77777777" w:rsidR="00A609C2" w:rsidRPr="001F0FAB" w:rsidRDefault="00A609C2" w:rsidP="00CA5F06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DAAF618" w14:textId="77777777" w:rsidR="00A609C2" w:rsidRPr="001F0FAB" w:rsidRDefault="00A609C2" w:rsidP="00CA5F06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52AFDABF" w14:textId="77777777" w:rsidR="00A609C2" w:rsidRPr="008F2A7A" w:rsidRDefault="00A609C2" w:rsidP="00A30523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F2A7A">
              <w:rPr>
                <w:sz w:val="20"/>
                <w:szCs w:val="20"/>
              </w:rPr>
              <w:t>Project</w:t>
            </w:r>
          </w:p>
        </w:tc>
      </w:tr>
    </w:tbl>
    <w:p w14:paraId="2A542FC1" w14:textId="7AAEF2CB" w:rsidR="00A609C2" w:rsidRDefault="00A30523" w:rsidP="00A30523">
      <w:pPr>
        <w:pStyle w:val="Caption"/>
      </w:pPr>
      <w:bookmarkStart w:id="8" w:name="_Ref118804586"/>
      <w:bookmarkStart w:id="9" w:name="_Toc118804699"/>
      <w:r>
        <w:t xml:space="preserve">Table </w:t>
      </w:r>
      <w:fldSimple w:instr=" SEQ Table \* ARABIC ">
        <w:r w:rsidR="009E3874">
          <w:rPr>
            <w:noProof/>
          </w:rPr>
          <w:t>3</w:t>
        </w:r>
      </w:fldSimple>
      <w:bookmarkEnd w:id="8"/>
      <w:r>
        <w:t>: Personal weekly timetable: spring term</w:t>
      </w:r>
      <w:bookmarkEnd w:id="9"/>
    </w:p>
    <w:p w14:paraId="5F254411" w14:textId="6893225F" w:rsidR="003962D0" w:rsidRDefault="00061FAC" w:rsidP="00CF1FA6">
      <w:pPr>
        <w:jc w:val="left"/>
      </w:pPr>
      <w:r>
        <w:t>The spring term allows</w:t>
      </w:r>
      <w:r w:rsidR="001857A9">
        <w:t xml:space="preserve"> more </w:t>
      </w:r>
      <w:r w:rsidR="00BD5AF5">
        <w:t>working time during the week</w:t>
      </w:r>
      <w:r w:rsidR="0060586E">
        <w:t xml:space="preserve"> which will be necessary </w:t>
      </w:r>
      <w:r w:rsidR="006F214C">
        <w:t>due</w:t>
      </w:r>
      <w:r w:rsidR="0060586E">
        <w:t xml:space="preserve"> </w:t>
      </w:r>
      <w:r w:rsidR="006F214C">
        <w:t>to</w:t>
      </w:r>
      <w:r w:rsidR="0060586E">
        <w:t xml:space="preserve"> the </w:t>
      </w:r>
      <w:r w:rsidR="006F214C">
        <w:t>gradually increasing complexity of the project.</w:t>
      </w:r>
      <w:r w:rsidR="00765B73">
        <w:t xml:space="preserve"> The project meeting will be rescheduled </w:t>
      </w:r>
      <w:r w:rsidR="00CC583E">
        <w:t>to</w:t>
      </w:r>
      <w:r w:rsidR="003B50F4">
        <w:t>wards the term</w:t>
      </w:r>
      <w:r w:rsidR="00E0531A">
        <w:t>’s</w:t>
      </w:r>
      <w:r w:rsidR="003B50F4">
        <w:t xml:space="preserve"> start</w:t>
      </w:r>
      <w:r w:rsidR="00AE6721">
        <w:t>ing date</w:t>
      </w:r>
      <w:r w:rsidR="003B50F4">
        <w:t>.</w:t>
      </w:r>
    </w:p>
    <w:p w14:paraId="3960991A" w14:textId="4E40A634" w:rsidR="002E09A1" w:rsidRDefault="002E09A1" w:rsidP="003962D0">
      <w:pPr>
        <w:jc w:val="right"/>
      </w:pPr>
    </w:p>
    <w:p w14:paraId="2134F3EE" w14:textId="077EBF8A" w:rsidR="00782836" w:rsidRDefault="00782836" w:rsidP="003962D0">
      <w:pPr>
        <w:jc w:val="right"/>
      </w:pPr>
    </w:p>
    <w:p w14:paraId="2486CEF3" w14:textId="62BE147F" w:rsidR="00782836" w:rsidRDefault="00782836" w:rsidP="003962D0">
      <w:pPr>
        <w:jc w:val="right"/>
      </w:pPr>
    </w:p>
    <w:p w14:paraId="31252C45" w14:textId="7A202EA0" w:rsidR="00782836" w:rsidRDefault="00782836" w:rsidP="003962D0">
      <w:pPr>
        <w:jc w:val="right"/>
      </w:pPr>
    </w:p>
    <w:p w14:paraId="3FA9AEFB" w14:textId="6BAA9A97" w:rsidR="00782836" w:rsidRDefault="00782836" w:rsidP="003962D0">
      <w:pPr>
        <w:jc w:val="right"/>
      </w:pPr>
    </w:p>
    <w:p w14:paraId="0AF970AB" w14:textId="1E64137C" w:rsidR="00782836" w:rsidRDefault="00782836" w:rsidP="003962D0">
      <w:pPr>
        <w:jc w:val="right"/>
      </w:pPr>
    </w:p>
    <w:p w14:paraId="004C3AD7" w14:textId="077A05D4" w:rsidR="00782836" w:rsidRDefault="00782836" w:rsidP="003962D0">
      <w:pPr>
        <w:jc w:val="right"/>
      </w:pPr>
    </w:p>
    <w:p w14:paraId="6F3E4093" w14:textId="42403636" w:rsidR="00782836" w:rsidRDefault="00782836" w:rsidP="003962D0">
      <w:pPr>
        <w:jc w:val="right"/>
      </w:pPr>
    </w:p>
    <w:p w14:paraId="346C990C" w14:textId="45383C9F" w:rsidR="00782836" w:rsidRDefault="00782836" w:rsidP="003962D0">
      <w:pPr>
        <w:jc w:val="right"/>
      </w:pPr>
    </w:p>
    <w:p w14:paraId="197A82BF" w14:textId="0BF68AD8" w:rsidR="00782836" w:rsidRDefault="00782836" w:rsidP="003962D0">
      <w:pPr>
        <w:jc w:val="right"/>
      </w:pPr>
    </w:p>
    <w:p w14:paraId="0C392F74" w14:textId="08DE2459" w:rsidR="00782836" w:rsidRDefault="00782836" w:rsidP="003962D0">
      <w:pPr>
        <w:jc w:val="right"/>
      </w:pPr>
    </w:p>
    <w:sdt>
      <w:sdtPr>
        <w:tag w:val="CitaviBibliography"/>
        <w:id w:val="1571070437"/>
        <w:placeholder>
          <w:docPart w:val="408D5FC7B3C5344C88E29268342BB2D9"/>
        </w:placeholder>
      </w:sdtPr>
      <w:sdtContent>
        <w:p w14:paraId="02D50FDE" w14:textId="77777777" w:rsidR="00001EF0" w:rsidRPr="00001EF0" w:rsidRDefault="00D97BA3" w:rsidP="00001EF0">
          <w:pPr>
            <w:pStyle w:val="CitaviBibliographyHeading"/>
            <w:rPr>
              <w:rStyle w:val="Heading1Char"/>
            </w:rPr>
          </w:pPr>
          <w:r>
            <w:fldChar w:fldCharType="begin"/>
          </w:r>
          <w:r>
            <w:instrText>ADDIN CitaviBibliography</w:instrText>
          </w:r>
          <w:r>
            <w:fldChar w:fldCharType="separate"/>
          </w:r>
          <w:bookmarkStart w:id="10" w:name="_Toc118804706"/>
          <w:r w:rsidR="00001EF0" w:rsidRPr="00001EF0">
            <w:rPr>
              <w:rStyle w:val="Heading1Char"/>
            </w:rPr>
            <w:t>References</w:t>
          </w:r>
          <w:bookmarkEnd w:id="10"/>
        </w:p>
        <w:p w14:paraId="60BC51E9" w14:textId="77777777" w:rsidR="00001EF0" w:rsidRDefault="00001EF0" w:rsidP="00001EF0">
          <w:pPr>
            <w:pStyle w:val="CitaviBibliographyEntry"/>
          </w:pPr>
          <w:r>
            <w:t>[1]</w:t>
          </w:r>
          <w:r>
            <w:tab/>
          </w:r>
          <w:bookmarkStart w:id="11" w:name="_CTVL00141a1e7efcd4446bcb6be43553dd21f94"/>
          <w:r>
            <w:t>Szijártó, R. 2015.</w:t>
          </w:r>
          <w:bookmarkEnd w:id="11"/>
          <w:r>
            <w:t xml:space="preserve"> </w:t>
          </w:r>
          <w:r w:rsidRPr="00001EF0">
            <w:rPr>
              <w:i/>
            </w:rPr>
            <w:t xml:space="preserve">Condensation of steam in horizontal pipes - model development and validation, </w:t>
          </w:r>
          <w:r w:rsidRPr="00001EF0">
            <w:t>ETH Zurich.</w:t>
          </w:r>
        </w:p>
        <w:p w14:paraId="49277CC9" w14:textId="77777777" w:rsidR="00001EF0" w:rsidRDefault="00001EF0" w:rsidP="00001EF0">
          <w:pPr>
            <w:pStyle w:val="CitaviBibliographyEntry"/>
          </w:pPr>
          <w:r>
            <w:t>[2]</w:t>
          </w:r>
          <w:r>
            <w:tab/>
          </w:r>
          <w:bookmarkStart w:id="12" w:name="_CTVL0012d3a935f6aaa4c5e839bd2757f89f80a"/>
          <w:r>
            <w:t>Szijártó, R., Badillo, A., Ničeno, B., and Prasser, H.-M. 2017. Condensation models for the water–steam interface and the volume of fluid method.</w:t>
          </w:r>
          <w:bookmarkEnd w:id="12"/>
          <w:r>
            <w:t xml:space="preserve"> </w:t>
          </w:r>
          <w:r w:rsidRPr="00001EF0">
            <w:rPr>
              <w:i/>
            </w:rPr>
            <w:t>International Journal of Multiphase Flow</w:t>
          </w:r>
          <w:r w:rsidRPr="00001EF0">
            <w:t xml:space="preserve"> 93, 63–70.</w:t>
          </w:r>
        </w:p>
        <w:p w14:paraId="70485BD3" w14:textId="46192C31" w:rsidR="00D97BA3" w:rsidRDefault="00001EF0" w:rsidP="00001EF0">
          <w:pPr>
            <w:pStyle w:val="CitaviBibliographyEntry"/>
          </w:pPr>
          <w:r>
            <w:t>[3]</w:t>
          </w:r>
          <w:r>
            <w:tab/>
          </w:r>
          <w:bookmarkStart w:id="13" w:name="_CTVL001aa80f1f8abf4454dbbb65888a5c70a9a"/>
          <w:r>
            <w:t>Vuddagiri, S. R. and Eubank, P. T. 1998. Condensation of mixed vapors and thermodynamics.</w:t>
          </w:r>
          <w:bookmarkEnd w:id="13"/>
          <w:r>
            <w:t xml:space="preserve"> </w:t>
          </w:r>
          <w:r w:rsidRPr="00001EF0">
            <w:rPr>
              <w:i/>
            </w:rPr>
            <w:t>AIChE J.</w:t>
          </w:r>
          <w:r w:rsidRPr="00001EF0">
            <w:t xml:space="preserve"> 44, 11, 2526–2541.</w:t>
          </w:r>
          <w:r w:rsidR="00D97BA3">
            <w:fldChar w:fldCharType="end"/>
          </w:r>
        </w:p>
      </w:sdtContent>
    </w:sdt>
    <w:p w14:paraId="74125536" w14:textId="77777777" w:rsidR="005B1EFB" w:rsidRPr="003962D0" w:rsidRDefault="005B1EFB"/>
    <w:sectPr w:rsidR="005B1EFB" w:rsidRPr="003962D0" w:rsidSect="005E0079">
      <w:footerReference w:type="default" r:id="rId16"/>
      <w:footerReference w:type="first" r:id="rId17"/>
      <w:pgSz w:w="11906" w:h="16838" w:code="9"/>
      <w:pgMar w:top="1134" w:right="1134" w:bottom="1134" w:left="1134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4E8088" w14:textId="77777777" w:rsidR="002D5447" w:rsidRDefault="002D5447" w:rsidP="003D7203">
      <w:pPr>
        <w:spacing w:after="0" w:line="240" w:lineRule="auto"/>
      </w:pPr>
      <w:r>
        <w:separator/>
      </w:r>
    </w:p>
  </w:endnote>
  <w:endnote w:type="continuationSeparator" w:id="0">
    <w:p w14:paraId="569270AB" w14:textId="77777777" w:rsidR="002D5447" w:rsidRDefault="002D5447" w:rsidP="003D7203">
      <w:pPr>
        <w:spacing w:after="0" w:line="240" w:lineRule="auto"/>
      </w:pPr>
      <w:r>
        <w:continuationSeparator/>
      </w:r>
    </w:p>
  </w:endnote>
  <w:endnote w:type="continuationNotice" w:id="1">
    <w:p w14:paraId="562738E1" w14:textId="77777777" w:rsidR="002D5447" w:rsidRDefault="002D544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C5611" w14:textId="77777777" w:rsidR="00E60167" w:rsidRDefault="00E601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34988360"/>
      <w:docPartObj>
        <w:docPartGallery w:val="Page Numbers (Bottom of Page)"/>
        <w:docPartUnique/>
      </w:docPartObj>
    </w:sdtPr>
    <w:sdtContent>
      <w:p w14:paraId="18B4BB09" w14:textId="61E9F30D" w:rsidR="003979C7" w:rsidRDefault="003979C7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466B8E4C" w14:textId="77777777" w:rsidR="00E60167" w:rsidRDefault="00E6016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6E153B" w14:textId="59E4A2B8" w:rsidR="00E60167" w:rsidRDefault="00E6016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17770517"/>
      <w:docPartObj>
        <w:docPartGallery w:val="Page Numbers (Bottom of Page)"/>
        <w:docPartUnique/>
      </w:docPartObj>
    </w:sdtPr>
    <w:sdtContent>
      <w:p w14:paraId="7E1E052A" w14:textId="38604E5F" w:rsidR="005E0079" w:rsidRDefault="005E0079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703168BC" w14:textId="77777777" w:rsidR="003D7203" w:rsidRDefault="003D7203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B3885" w14:textId="77777777" w:rsidR="003D7203" w:rsidRDefault="003D72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7F6BE8" w14:textId="77777777" w:rsidR="002D5447" w:rsidRDefault="002D5447" w:rsidP="003D7203">
      <w:pPr>
        <w:spacing w:after="0" w:line="240" w:lineRule="auto"/>
      </w:pPr>
      <w:r>
        <w:separator/>
      </w:r>
    </w:p>
  </w:footnote>
  <w:footnote w:type="continuationSeparator" w:id="0">
    <w:p w14:paraId="008DEC8F" w14:textId="77777777" w:rsidR="002D5447" w:rsidRDefault="002D5447" w:rsidP="003D7203">
      <w:pPr>
        <w:spacing w:after="0" w:line="240" w:lineRule="auto"/>
      </w:pPr>
      <w:r>
        <w:continuationSeparator/>
      </w:r>
    </w:p>
  </w:footnote>
  <w:footnote w:type="continuationNotice" w:id="1">
    <w:p w14:paraId="52D4079B" w14:textId="77777777" w:rsidR="002D5447" w:rsidRDefault="002D544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326670" w14:textId="77777777" w:rsidR="00E60167" w:rsidRDefault="00E601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44869" w14:textId="77777777" w:rsidR="00E60167" w:rsidRDefault="00E6016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655E69" w14:textId="77777777" w:rsidR="00E60167" w:rsidRDefault="00E601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8427DB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B32304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2289C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55256A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E8026D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5E0559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948914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2F29F4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62E246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626242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3A1078C"/>
    <w:multiLevelType w:val="hybridMultilevel"/>
    <w:tmpl w:val="04766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DD029C"/>
    <w:multiLevelType w:val="hybridMultilevel"/>
    <w:tmpl w:val="707E22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9053612">
    <w:abstractNumId w:val="11"/>
  </w:num>
  <w:num w:numId="2" w16cid:durableId="1811894723">
    <w:abstractNumId w:val="10"/>
  </w:num>
  <w:num w:numId="3" w16cid:durableId="2064329054">
    <w:abstractNumId w:val="0"/>
  </w:num>
  <w:num w:numId="4" w16cid:durableId="1107118289">
    <w:abstractNumId w:val="1"/>
  </w:num>
  <w:num w:numId="5" w16cid:durableId="967929285">
    <w:abstractNumId w:val="2"/>
  </w:num>
  <w:num w:numId="6" w16cid:durableId="1725519998">
    <w:abstractNumId w:val="3"/>
  </w:num>
  <w:num w:numId="7" w16cid:durableId="711074203">
    <w:abstractNumId w:val="4"/>
  </w:num>
  <w:num w:numId="8" w16cid:durableId="1815026229">
    <w:abstractNumId w:val="5"/>
  </w:num>
  <w:num w:numId="9" w16cid:durableId="235170012">
    <w:abstractNumId w:val="6"/>
  </w:num>
  <w:num w:numId="10" w16cid:durableId="533232248">
    <w:abstractNumId w:val="7"/>
  </w:num>
  <w:num w:numId="11" w16cid:durableId="796336773">
    <w:abstractNumId w:val="8"/>
  </w:num>
  <w:num w:numId="12" w16cid:durableId="10689803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AF7"/>
    <w:rsid w:val="00001EF0"/>
    <w:rsid w:val="00017023"/>
    <w:rsid w:val="000178A2"/>
    <w:rsid w:val="00022AFB"/>
    <w:rsid w:val="00025714"/>
    <w:rsid w:val="00025DDF"/>
    <w:rsid w:val="0002769E"/>
    <w:rsid w:val="00027E1B"/>
    <w:rsid w:val="000319A3"/>
    <w:rsid w:val="00036241"/>
    <w:rsid w:val="00036A64"/>
    <w:rsid w:val="00055BA4"/>
    <w:rsid w:val="00061FAC"/>
    <w:rsid w:val="00076D71"/>
    <w:rsid w:val="00092AE4"/>
    <w:rsid w:val="000A57F3"/>
    <w:rsid w:val="000A5F1E"/>
    <w:rsid w:val="000A785B"/>
    <w:rsid w:val="000B55D5"/>
    <w:rsid w:val="000C5201"/>
    <w:rsid w:val="000C5D18"/>
    <w:rsid w:val="000D0CEC"/>
    <w:rsid w:val="000D33B3"/>
    <w:rsid w:val="000D783C"/>
    <w:rsid w:val="000E4480"/>
    <w:rsid w:val="000F1BC6"/>
    <w:rsid w:val="000F380D"/>
    <w:rsid w:val="000F6FFA"/>
    <w:rsid w:val="000F7606"/>
    <w:rsid w:val="00104C57"/>
    <w:rsid w:val="00117107"/>
    <w:rsid w:val="00131783"/>
    <w:rsid w:val="0013549F"/>
    <w:rsid w:val="0013631F"/>
    <w:rsid w:val="00137517"/>
    <w:rsid w:val="001440D6"/>
    <w:rsid w:val="00150676"/>
    <w:rsid w:val="00167A66"/>
    <w:rsid w:val="00173296"/>
    <w:rsid w:val="0017686C"/>
    <w:rsid w:val="0017781B"/>
    <w:rsid w:val="00184486"/>
    <w:rsid w:val="00184F33"/>
    <w:rsid w:val="001857A9"/>
    <w:rsid w:val="00190234"/>
    <w:rsid w:val="00190A94"/>
    <w:rsid w:val="001A050F"/>
    <w:rsid w:val="001C35AD"/>
    <w:rsid w:val="001D0211"/>
    <w:rsid w:val="001D5AD0"/>
    <w:rsid w:val="001D6B7F"/>
    <w:rsid w:val="001E048F"/>
    <w:rsid w:val="001E0EA8"/>
    <w:rsid w:val="001E7820"/>
    <w:rsid w:val="001F0AA4"/>
    <w:rsid w:val="001F0FAB"/>
    <w:rsid w:val="001F4AB8"/>
    <w:rsid w:val="001F59D6"/>
    <w:rsid w:val="001F6D7B"/>
    <w:rsid w:val="00201A9B"/>
    <w:rsid w:val="00203629"/>
    <w:rsid w:val="00206013"/>
    <w:rsid w:val="00207670"/>
    <w:rsid w:val="00210AAA"/>
    <w:rsid w:val="00211290"/>
    <w:rsid w:val="0021376E"/>
    <w:rsid w:val="002230EA"/>
    <w:rsid w:val="00223D97"/>
    <w:rsid w:val="00240F3D"/>
    <w:rsid w:val="002415E7"/>
    <w:rsid w:val="00246415"/>
    <w:rsid w:val="002524E9"/>
    <w:rsid w:val="00256734"/>
    <w:rsid w:val="002623A2"/>
    <w:rsid w:val="00264966"/>
    <w:rsid w:val="002703CE"/>
    <w:rsid w:val="00275108"/>
    <w:rsid w:val="00276757"/>
    <w:rsid w:val="00282069"/>
    <w:rsid w:val="002825A8"/>
    <w:rsid w:val="0028306C"/>
    <w:rsid w:val="00284027"/>
    <w:rsid w:val="002948AD"/>
    <w:rsid w:val="002A0923"/>
    <w:rsid w:val="002B2AB2"/>
    <w:rsid w:val="002C17B0"/>
    <w:rsid w:val="002C3E0A"/>
    <w:rsid w:val="002D0F73"/>
    <w:rsid w:val="002D1DF1"/>
    <w:rsid w:val="002D5447"/>
    <w:rsid w:val="002D5B04"/>
    <w:rsid w:val="002D6CE4"/>
    <w:rsid w:val="002E09A1"/>
    <w:rsid w:val="002E133A"/>
    <w:rsid w:val="002F00A6"/>
    <w:rsid w:val="002F4647"/>
    <w:rsid w:val="002F78D8"/>
    <w:rsid w:val="00300CFF"/>
    <w:rsid w:val="0030401A"/>
    <w:rsid w:val="00304D6E"/>
    <w:rsid w:val="00306724"/>
    <w:rsid w:val="00313796"/>
    <w:rsid w:val="00315239"/>
    <w:rsid w:val="003248C7"/>
    <w:rsid w:val="00327343"/>
    <w:rsid w:val="00332B82"/>
    <w:rsid w:val="00342500"/>
    <w:rsid w:val="00362C9A"/>
    <w:rsid w:val="00363297"/>
    <w:rsid w:val="00364157"/>
    <w:rsid w:val="0037332E"/>
    <w:rsid w:val="00374769"/>
    <w:rsid w:val="0037713D"/>
    <w:rsid w:val="00383B7A"/>
    <w:rsid w:val="00384919"/>
    <w:rsid w:val="00386075"/>
    <w:rsid w:val="00386F40"/>
    <w:rsid w:val="0038715A"/>
    <w:rsid w:val="00390BC1"/>
    <w:rsid w:val="003910AF"/>
    <w:rsid w:val="003934DC"/>
    <w:rsid w:val="003962D0"/>
    <w:rsid w:val="003979C7"/>
    <w:rsid w:val="003A527A"/>
    <w:rsid w:val="003A5B69"/>
    <w:rsid w:val="003A5C5C"/>
    <w:rsid w:val="003A73A6"/>
    <w:rsid w:val="003B1D51"/>
    <w:rsid w:val="003B45E1"/>
    <w:rsid w:val="003B50F4"/>
    <w:rsid w:val="003C2C07"/>
    <w:rsid w:val="003C65F5"/>
    <w:rsid w:val="003D21C1"/>
    <w:rsid w:val="003D2D34"/>
    <w:rsid w:val="003D7203"/>
    <w:rsid w:val="003D73D7"/>
    <w:rsid w:val="003E2874"/>
    <w:rsid w:val="003E369D"/>
    <w:rsid w:val="003E5240"/>
    <w:rsid w:val="003E63FA"/>
    <w:rsid w:val="004029FB"/>
    <w:rsid w:val="00407AE3"/>
    <w:rsid w:val="00407F61"/>
    <w:rsid w:val="00411978"/>
    <w:rsid w:val="00423370"/>
    <w:rsid w:val="00426C62"/>
    <w:rsid w:val="00427ACD"/>
    <w:rsid w:val="004343BD"/>
    <w:rsid w:val="004418DC"/>
    <w:rsid w:val="00455BFA"/>
    <w:rsid w:val="00460B39"/>
    <w:rsid w:val="004648D1"/>
    <w:rsid w:val="00464CF0"/>
    <w:rsid w:val="00465864"/>
    <w:rsid w:val="00465893"/>
    <w:rsid w:val="00471F4C"/>
    <w:rsid w:val="0047293C"/>
    <w:rsid w:val="00472FE3"/>
    <w:rsid w:val="00486FFF"/>
    <w:rsid w:val="00490FFE"/>
    <w:rsid w:val="004955B2"/>
    <w:rsid w:val="004968D0"/>
    <w:rsid w:val="004A09E5"/>
    <w:rsid w:val="004A4598"/>
    <w:rsid w:val="004A7A9A"/>
    <w:rsid w:val="004B1C9B"/>
    <w:rsid w:val="004B4ED2"/>
    <w:rsid w:val="004B6883"/>
    <w:rsid w:val="004C5538"/>
    <w:rsid w:val="004D13D5"/>
    <w:rsid w:val="004D3B24"/>
    <w:rsid w:val="004D4F6F"/>
    <w:rsid w:val="004E3A31"/>
    <w:rsid w:val="004E3BA7"/>
    <w:rsid w:val="004E6F9A"/>
    <w:rsid w:val="004F254E"/>
    <w:rsid w:val="004F4589"/>
    <w:rsid w:val="004F4A00"/>
    <w:rsid w:val="004F7616"/>
    <w:rsid w:val="0050409B"/>
    <w:rsid w:val="0051058E"/>
    <w:rsid w:val="00513A0E"/>
    <w:rsid w:val="00521712"/>
    <w:rsid w:val="00521E06"/>
    <w:rsid w:val="00540736"/>
    <w:rsid w:val="00547617"/>
    <w:rsid w:val="005521D5"/>
    <w:rsid w:val="005563F8"/>
    <w:rsid w:val="00556C6A"/>
    <w:rsid w:val="00557E91"/>
    <w:rsid w:val="0056553D"/>
    <w:rsid w:val="005806CB"/>
    <w:rsid w:val="00585DE8"/>
    <w:rsid w:val="00586D5B"/>
    <w:rsid w:val="00594149"/>
    <w:rsid w:val="00596262"/>
    <w:rsid w:val="005A2D44"/>
    <w:rsid w:val="005A464C"/>
    <w:rsid w:val="005A4892"/>
    <w:rsid w:val="005A67D1"/>
    <w:rsid w:val="005A7B0C"/>
    <w:rsid w:val="005B02A3"/>
    <w:rsid w:val="005B1DFC"/>
    <w:rsid w:val="005B1EFB"/>
    <w:rsid w:val="005B2DFF"/>
    <w:rsid w:val="005B5091"/>
    <w:rsid w:val="005C2908"/>
    <w:rsid w:val="005D66EB"/>
    <w:rsid w:val="005E0079"/>
    <w:rsid w:val="005E1A32"/>
    <w:rsid w:val="005E4EA9"/>
    <w:rsid w:val="005F1BF1"/>
    <w:rsid w:val="005F6C9F"/>
    <w:rsid w:val="0060586E"/>
    <w:rsid w:val="00606E1C"/>
    <w:rsid w:val="00610011"/>
    <w:rsid w:val="00610CC5"/>
    <w:rsid w:val="00611AF7"/>
    <w:rsid w:val="0061613E"/>
    <w:rsid w:val="006177A0"/>
    <w:rsid w:val="00623AA0"/>
    <w:rsid w:val="00626D2C"/>
    <w:rsid w:val="00634C23"/>
    <w:rsid w:val="00635B3F"/>
    <w:rsid w:val="0063641F"/>
    <w:rsid w:val="00640ADE"/>
    <w:rsid w:val="00642C62"/>
    <w:rsid w:val="00645807"/>
    <w:rsid w:val="00645BE1"/>
    <w:rsid w:val="00651B24"/>
    <w:rsid w:val="0065504B"/>
    <w:rsid w:val="0066548F"/>
    <w:rsid w:val="0067123E"/>
    <w:rsid w:val="006800A6"/>
    <w:rsid w:val="0068523A"/>
    <w:rsid w:val="0069083E"/>
    <w:rsid w:val="00690C8E"/>
    <w:rsid w:val="0069529A"/>
    <w:rsid w:val="00696469"/>
    <w:rsid w:val="006A0E35"/>
    <w:rsid w:val="006A2BB8"/>
    <w:rsid w:val="006A4387"/>
    <w:rsid w:val="006B4AEC"/>
    <w:rsid w:val="006C3BF8"/>
    <w:rsid w:val="006D166A"/>
    <w:rsid w:val="006D1839"/>
    <w:rsid w:val="006D1ED3"/>
    <w:rsid w:val="006D2223"/>
    <w:rsid w:val="006E028C"/>
    <w:rsid w:val="006E422D"/>
    <w:rsid w:val="006E6895"/>
    <w:rsid w:val="006E6D08"/>
    <w:rsid w:val="006E7B5C"/>
    <w:rsid w:val="006F214C"/>
    <w:rsid w:val="00703379"/>
    <w:rsid w:val="00706A8B"/>
    <w:rsid w:val="00716AC8"/>
    <w:rsid w:val="007211E1"/>
    <w:rsid w:val="0072669E"/>
    <w:rsid w:val="00727D7B"/>
    <w:rsid w:val="00737993"/>
    <w:rsid w:val="007413EC"/>
    <w:rsid w:val="007451A7"/>
    <w:rsid w:val="00747CEA"/>
    <w:rsid w:val="00751273"/>
    <w:rsid w:val="00765B73"/>
    <w:rsid w:val="0077063C"/>
    <w:rsid w:val="00772D69"/>
    <w:rsid w:val="007752BE"/>
    <w:rsid w:val="0077636F"/>
    <w:rsid w:val="00782836"/>
    <w:rsid w:val="007865B2"/>
    <w:rsid w:val="007920D2"/>
    <w:rsid w:val="00796597"/>
    <w:rsid w:val="0079767D"/>
    <w:rsid w:val="00797EB5"/>
    <w:rsid w:val="007C2CCE"/>
    <w:rsid w:val="007C32C7"/>
    <w:rsid w:val="007C49F8"/>
    <w:rsid w:val="007C6189"/>
    <w:rsid w:val="007D2127"/>
    <w:rsid w:val="007D3F30"/>
    <w:rsid w:val="007D3F86"/>
    <w:rsid w:val="007D4994"/>
    <w:rsid w:val="007E1A52"/>
    <w:rsid w:val="007E2CB9"/>
    <w:rsid w:val="007E4D12"/>
    <w:rsid w:val="007E63D6"/>
    <w:rsid w:val="007E6896"/>
    <w:rsid w:val="00816373"/>
    <w:rsid w:val="00820C80"/>
    <w:rsid w:val="0082268B"/>
    <w:rsid w:val="00824FA3"/>
    <w:rsid w:val="0083107B"/>
    <w:rsid w:val="008317CB"/>
    <w:rsid w:val="00835F52"/>
    <w:rsid w:val="0084256A"/>
    <w:rsid w:val="00846C71"/>
    <w:rsid w:val="0084775A"/>
    <w:rsid w:val="00853C16"/>
    <w:rsid w:val="0087067A"/>
    <w:rsid w:val="008842E9"/>
    <w:rsid w:val="008847FD"/>
    <w:rsid w:val="008862E9"/>
    <w:rsid w:val="00891BAE"/>
    <w:rsid w:val="00897C6F"/>
    <w:rsid w:val="008A03E3"/>
    <w:rsid w:val="008B32AD"/>
    <w:rsid w:val="008B6917"/>
    <w:rsid w:val="008D303A"/>
    <w:rsid w:val="008D335E"/>
    <w:rsid w:val="008D4295"/>
    <w:rsid w:val="008D64C3"/>
    <w:rsid w:val="008E1BAB"/>
    <w:rsid w:val="008F2A7A"/>
    <w:rsid w:val="008F3DC3"/>
    <w:rsid w:val="009005F7"/>
    <w:rsid w:val="00905B85"/>
    <w:rsid w:val="009137E2"/>
    <w:rsid w:val="009152EB"/>
    <w:rsid w:val="00922334"/>
    <w:rsid w:val="0092714E"/>
    <w:rsid w:val="00927A9C"/>
    <w:rsid w:val="00931DDD"/>
    <w:rsid w:val="00933210"/>
    <w:rsid w:val="00943807"/>
    <w:rsid w:val="0096040B"/>
    <w:rsid w:val="00960452"/>
    <w:rsid w:val="009623ED"/>
    <w:rsid w:val="00962400"/>
    <w:rsid w:val="0097444F"/>
    <w:rsid w:val="00981496"/>
    <w:rsid w:val="0098175A"/>
    <w:rsid w:val="00981CED"/>
    <w:rsid w:val="00983CFF"/>
    <w:rsid w:val="00985C6E"/>
    <w:rsid w:val="00991586"/>
    <w:rsid w:val="009A20F4"/>
    <w:rsid w:val="009B38AE"/>
    <w:rsid w:val="009B61F3"/>
    <w:rsid w:val="009C262E"/>
    <w:rsid w:val="009C6B0C"/>
    <w:rsid w:val="009E06EC"/>
    <w:rsid w:val="009E3874"/>
    <w:rsid w:val="009E5353"/>
    <w:rsid w:val="009F1B1B"/>
    <w:rsid w:val="009F57E8"/>
    <w:rsid w:val="00A01BAB"/>
    <w:rsid w:val="00A2244F"/>
    <w:rsid w:val="00A23F9C"/>
    <w:rsid w:val="00A30523"/>
    <w:rsid w:val="00A4639A"/>
    <w:rsid w:val="00A46FE0"/>
    <w:rsid w:val="00A5193A"/>
    <w:rsid w:val="00A53F95"/>
    <w:rsid w:val="00A555D9"/>
    <w:rsid w:val="00A609C2"/>
    <w:rsid w:val="00A65A5E"/>
    <w:rsid w:val="00A70E0C"/>
    <w:rsid w:val="00A73145"/>
    <w:rsid w:val="00A804FA"/>
    <w:rsid w:val="00A8333E"/>
    <w:rsid w:val="00A8499D"/>
    <w:rsid w:val="00A9156E"/>
    <w:rsid w:val="00A94AC8"/>
    <w:rsid w:val="00A9509B"/>
    <w:rsid w:val="00A9656D"/>
    <w:rsid w:val="00AA3703"/>
    <w:rsid w:val="00AB00B5"/>
    <w:rsid w:val="00AB2EFA"/>
    <w:rsid w:val="00AB3B8E"/>
    <w:rsid w:val="00AC42FD"/>
    <w:rsid w:val="00AC5C85"/>
    <w:rsid w:val="00AE4CA9"/>
    <w:rsid w:val="00AE63A1"/>
    <w:rsid w:val="00AE6721"/>
    <w:rsid w:val="00AF022D"/>
    <w:rsid w:val="00AF2F0E"/>
    <w:rsid w:val="00AF4439"/>
    <w:rsid w:val="00AF487C"/>
    <w:rsid w:val="00B01FBC"/>
    <w:rsid w:val="00B04689"/>
    <w:rsid w:val="00B047D7"/>
    <w:rsid w:val="00B1164D"/>
    <w:rsid w:val="00B13699"/>
    <w:rsid w:val="00B232C2"/>
    <w:rsid w:val="00B26140"/>
    <w:rsid w:val="00B3676D"/>
    <w:rsid w:val="00B370CB"/>
    <w:rsid w:val="00B473BA"/>
    <w:rsid w:val="00B474D8"/>
    <w:rsid w:val="00B50EAC"/>
    <w:rsid w:val="00B513F1"/>
    <w:rsid w:val="00B532A0"/>
    <w:rsid w:val="00B53712"/>
    <w:rsid w:val="00B6257C"/>
    <w:rsid w:val="00B665E6"/>
    <w:rsid w:val="00B66FE8"/>
    <w:rsid w:val="00B70C81"/>
    <w:rsid w:val="00B923DE"/>
    <w:rsid w:val="00B97220"/>
    <w:rsid w:val="00BA299D"/>
    <w:rsid w:val="00BA7883"/>
    <w:rsid w:val="00BB0EB7"/>
    <w:rsid w:val="00BB2FDD"/>
    <w:rsid w:val="00BB5FD2"/>
    <w:rsid w:val="00BC3F6F"/>
    <w:rsid w:val="00BC444E"/>
    <w:rsid w:val="00BD5AF5"/>
    <w:rsid w:val="00BF3E52"/>
    <w:rsid w:val="00BF49ED"/>
    <w:rsid w:val="00BF68DD"/>
    <w:rsid w:val="00C019BC"/>
    <w:rsid w:val="00C03804"/>
    <w:rsid w:val="00C03DF8"/>
    <w:rsid w:val="00C10AE5"/>
    <w:rsid w:val="00C10F61"/>
    <w:rsid w:val="00C15309"/>
    <w:rsid w:val="00C20108"/>
    <w:rsid w:val="00C3367D"/>
    <w:rsid w:val="00C36817"/>
    <w:rsid w:val="00C41600"/>
    <w:rsid w:val="00C4647E"/>
    <w:rsid w:val="00C521BE"/>
    <w:rsid w:val="00C52425"/>
    <w:rsid w:val="00C52EA3"/>
    <w:rsid w:val="00C57F27"/>
    <w:rsid w:val="00C73E0E"/>
    <w:rsid w:val="00C770F0"/>
    <w:rsid w:val="00C8518D"/>
    <w:rsid w:val="00C86E4B"/>
    <w:rsid w:val="00C87032"/>
    <w:rsid w:val="00C87FB9"/>
    <w:rsid w:val="00C9512E"/>
    <w:rsid w:val="00CA33B4"/>
    <w:rsid w:val="00CA7FA1"/>
    <w:rsid w:val="00CB23C6"/>
    <w:rsid w:val="00CC16D3"/>
    <w:rsid w:val="00CC583E"/>
    <w:rsid w:val="00CD3DB4"/>
    <w:rsid w:val="00CE3822"/>
    <w:rsid w:val="00CF0DC4"/>
    <w:rsid w:val="00CF1FA6"/>
    <w:rsid w:val="00CF4FF6"/>
    <w:rsid w:val="00CF6AF8"/>
    <w:rsid w:val="00CF7A29"/>
    <w:rsid w:val="00D01646"/>
    <w:rsid w:val="00D0388A"/>
    <w:rsid w:val="00D21F76"/>
    <w:rsid w:val="00D25361"/>
    <w:rsid w:val="00D26AD1"/>
    <w:rsid w:val="00D34C8A"/>
    <w:rsid w:val="00D41A92"/>
    <w:rsid w:val="00D45429"/>
    <w:rsid w:val="00D470E6"/>
    <w:rsid w:val="00D525E6"/>
    <w:rsid w:val="00D55F02"/>
    <w:rsid w:val="00D70F22"/>
    <w:rsid w:val="00D715D8"/>
    <w:rsid w:val="00D733BF"/>
    <w:rsid w:val="00D80274"/>
    <w:rsid w:val="00D85923"/>
    <w:rsid w:val="00D879A2"/>
    <w:rsid w:val="00D97BA3"/>
    <w:rsid w:val="00DB1412"/>
    <w:rsid w:val="00DB3A81"/>
    <w:rsid w:val="00DB3B5E"/>
    <w:rsid w:val="00DC1124"/>
    <w:rsid w:val="00DD0BAD"/>
    <w:rsid w:val="00DD2B37"/>
    <w:rsid w:val="00DD717E"/>
    <w:rsid w:val="00DE3258"/>
    <w:rsid w:val="00DF3D57"/>
    <w:rsid w:val="00DF3FD7"/>
    <w:rsid w:val="00DF4E13"/>
    <w:rsid w:val="00E00FAA"/>
    <w:rsid w:val="00E01982"/>
    <w:rsid w:val="00E031D7"/>
    <w:rsid w:val="00E0531A"/>
    <w:rsid w:val="00E05816"/>
    <w:rsid w:val="00E110D3"/>
    <w:rsid w:val="00E12C10"/>
    <w:rsid w:val="00E148D0"/>
    <w:rsid w:val="00E22E5A"/>
    <w:rsid w:val="00E25674"/>
    <w:rsid w:val="00E33E57"/>
    <w:rsid w:val="00E35570"/>
    <w:rsid w:val="00E37385"/>
    <w:rsid w:val="00E4405D"/>
    <w:rsid w:val="00E44226"/>
    <w:rsid w:val="00E445F8"/>
    <w:rsid w:val="00E60167"/>
    <w:rsid w:val="00E713AD"/>
    <w:rsid w:val="00E73CB6"/>
    <w:rsid w:val="00E84639"/>
    <w:rsid w:val="00E864A7"/>
    <w:rsid w:val="00E9228C"/>
    <w:rsid w:val="00E93A2A"/>
    <w:rsid w:val="00E94690"/>
    <w:rsid w:val="00EA17A2"/>
    <w:rsid w:val="00EC3B3E"/>
    <w:rsid w:val="00EC7AE7"/>
    <w:rsid w:val="00ED0008"/>
    <w:rsid w:val="00ED1BB3"/>
    <w:rsid w:val="00ED2358"/>
    <w:rsid w:val="00ED3C2A"/>
    <w:rsid w:val="00ED5B52"/>
    <w:rsid w:val="00EF1091"/>
    <w:rsid w:val="00EF1BC8"/>
    <w:rsid w:val="00EF7B78"/>
    <w:rsid w:val="00F007AC"/>
    <w:rsid w:val="00F015BB"/>
    <w:rsid w:val="00F0225D"/>
    <w:rsid w:val="00F04633"/>
    <w:rsid w:val="00F133F5"/>
    <w:rsid w:val="00F175B3"/>
    <w:rsid w:val="00F221CE"/>
    <w:rsid w:val="00F25CA9"/>
    <w:rsid w:val="00F41769"/>
    <w:rsid w:val="00F509DD"/>
    <w:rsid w:val="00F57769"/>
    <w:rsid w:val="00F626CB"/>
    <w:rsid w:val="00F648A0"/>
    <w:rsid w:val="00F66C76"/>
    <w:rsid w:val="00F76220"/>
    <w:rsid w:val="00F77935"/>
    <w:rsid w:val="00F82DEF"/>
    <w:rsid w:val="00F848BF"/>
    <w:rsid w:val="00F86C30"/>
    <w:rsid w:val="00FA200F"/>
    <w:rsid w:val="00FA6817"/>
    <w:rsid w:val="00FA6D6F"/>
    <w:rsid w:val="00FB01DF"/>
    <w:rsid w:val="00FC1221"/>
    <w:rsid w:val="00FC1381"/>
    <w:rsid w:val="00FC4C97"/>
    <w:rsid w:val="00FC5299"/>
    <w:rsid w:val="00FD189F"/>
    <w:rsid w:val="00FD59CC"/>
    <w:rsid w:val="00FE27C1"/>
    <w:rsid w:val="00FE4915"/>
    <w:rsid w:val="00FE7E06"/>
    <w:rsid w:val="00FF060B"/>
    <w:rsid w:val="00FF1CC5"/>
    <w:rsid w:val="00FF1D76"/>
    <w:rsid w:val="747AB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7F7AE"/>
  <w15:chartTrackingRefBased/>
  <w15:docId w15:val="{4A99AF8B-C6CE-4BA4-8209-15DA2E137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1DF1"/>
    <w:pPr>
      <w:spacing w:line="360" w:lineRule="auto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7203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D7203"/>
    <w:pPr>
      <w:keepNext/>
      <w:keepLines/>
      <w:spacing w:before="40" w:after="0"/>
      <w:jc w:val="center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72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720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720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720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720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720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720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72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7203"/>
  </w:style>
  <w:style w:type="paragraph" w:styleId="Footer">
    <w:name w:val="footer"/>
    <w:basedOn w:val="Normal"/>
    <w:link w:val="FooterChar"/>
    <w:uiPriority w:val="99"/>
    <w:unhideWhenUsed/>
    <w:rsid w:val="003D72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7203"/>
  </w:style>
  <w:style w:type="character" w:customStyle="1" w:styleId="Heading1Char">
    <w:name w:val="Heading 1 Char"/>
    <w:basedOn w:val="DefaultParagraphFont"/>
    <w:link w:val="Heading1"/>
    <w:uiPriority w:val="9"/>
    <w:rsid w:val="003D7203"/>
    <w:rPr>
      <w:rFonts w:eastAsiaTheme="majorEastAsia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D7203"/>
    <w:rPr>
      <w:rFonts w:eastAsiaTheme="majorEastAsia" w:cstheme="majorBidi"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720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7203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7203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7203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7203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720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720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3D72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3D7203"/>
    <w:pPr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3D7203"/>
    <w:pPr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3D720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D7203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3D720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D7203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3D7203"/>
    <w:pPr>
      <w:spacing w:after="0"/>
      <w:contextualSpacing/>
      <w:jc w:val="center"/>
    </w:pPr>
    <w:rPr>
      <w:rFonts w:eastAsiaTheme="majorEastAsia" w:cstheme="majorBidi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7203"/>
    <w:rPr>
      <w:rFonts w:eastAsiaTheme="majorEastAsia" w:cstheme="majorBidi"/>
      <w:spacing w:val="-10"/>
      <w:kern w:val="28"/>
      <w:sz w:val="40"/>
      <w:szCs w:val="56"/>
    </w:rPr>
  </w:style>
  <w:style w:type="paragraph" w:styleId="Subtitle">
    <w:name w:val="Subtitle"/>
    <w:aliases w:val="Title2"/>
    <w:basedOn w:val="Normal"/>
    <w:next w:val="Normal"/>
    <w:link w:val="SubtitleChar"/>
    <w:uiPriority w:val="11"/>
    <w:qFormat/>
    <w:rsid w:val="003D7203"/>
    <w:pPr>
      <w:numPr>
        <w:ilvl w:val="1"/>
      </w:numPr>
      <w:jc w:val="center"/>
    </w:pPr>
    <w:rPr>
      <w:rFonts w:eastAsiaTheme="minorEastAsia"/>
      <w:color w:val="000000" w:themeColor="text1"/>
      <w:spacing w:val="15"/>
      <w:sz w:val="36"/>
    </w:rPr>
  </w:style>
  <w:style w:type="character" w:customStyle="1" w:styleId="SubtitleChar">
    <w:name w:val="Subtitle Char"/>
    <w:aliases w:val="Title2 Char"/>
    <w:basedOn w:val="DefaultParagraphFont"/>
    <w:link w:val="Subtitle"/>
    <w:uiPriority w:val="11"/>
    <w:rsid w:val="003D7203"/>
    <w:rPr>
      <w:rFonts w:eastAsiaTheme="minorEastAsia"/>
      <w:color w:val="000000" w:themeColor="text1"/>
      <w:spacing w:val="15"/>
      <w:sz w:val="36"/>
    </w:rPr>
  </w:style>
  <w:style w:type="paragraph" w:styleId="ListParagraph">
    <w:name w:val="List Paragraph"/>
    <w:basedOn w:val="Normal"/>
    <w:uiPriority w:val="34"/>
    <w:qFormat/>
    <w:rsid w:val="003D720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3D7203"/>
    <w:pPr>
      <w:spacing w:after="200" w:line="240" w:lineRule="auto"/>
      <w:jc w:val="center"/>
    </w:pPr>
    <w:rPr>
      <w:i/>
      <w:iCs/>
      <w:color w:val="000000" w:themeColor="tex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3D7203"/>
    <w:pPr>
      <w:spacing w:after="0"/>
    </w:pPr>
  </w:style>
  <w:style w:type="table" w:styleId="PlainTable3">
    <w:name w:val="Plain Table 3"/>
    <w:basedOn w:val="TableNormal"/>
    <w:uiPriority w:val="43"/>
    <w:rsid w:val="003D720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3D720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3D7203"/>
    <w:rPr>
      <w:color w:val="808080"/>
    </w:rPr>
  </w:style>
  <w:style w:type="paragraph" w:styleId="Bibliography">
    <w:name w:val="Bibliography"/>
    <w:basedOn w:val="Normal"/>
    <w:next w:val="Normal"/>
    <w:uiPriority w:val="37"/>
    <w:semiHidden/>
    <w:unhideWhenUsed/>
    <w:rsid w:val="003D7203"/>
  </w:style>
  <w:style w:type="character" w:styleId="BookTitle">
    <w:name w:val="Book Title"/>
    <w:basedOn w:val="DefaultParagraphFont"/>
    <w:uiPriority w:val="33"/>
    <w:qFormat/>
    <w:rsid w:val="003D7203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3D7203"/>
    <w:rPr>
      <w:b/>
      <w:bCs/>
      <w:smallCaps/>
      <w:color w:val="4472C4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3D7203"/>
    <w:rPr>
      <w:smallCaps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3D7203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3D7203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720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7203"/>
    <w:rPr>
      <w:i/>
      <w:iCs/>
      <w:color w:val="4472C4" w:themeColor="accent1"/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3D720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7203"/>
    <w:rPr>
      <w:i/>
      <w:iCs/>
      <w:color w:val="404040" w:themeColor="text1" w:themeTint="BF"/>
      <w:sz w:val="24"/>
    </w:rPr>
  </w:style>
  <w:style w:type="table" w:styleId="MediumList1-Accent1">
    <w:name w:val="Medium List 1 Accent 1"/>
    <w:basedOn w:val="TableNormal"/>
    <w:uiPriority w:val="65"/>
    <w:semiHidden/>
    <w:unhideWhenUsed/>
    <w:rsid w:val="003D720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3D720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3D7203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3D7203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3D7203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3D7203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ColorfulGrid">
    <w:name w:val="Colorful Grid"/>
    <w:basedOn w:val="TableNormal"/>
    <w:uiPriority w:val="73"/>
    <w:semiHidden/>
    <w:unhideWhenUsed/>
    <w:rsid w:val="003D720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3D720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3D720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3D720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ediumGrid3">
    <w:name w:val="Medium Grid 3"/>
    <w:basedOn w:val="TableNormal"/>
    <w:uiPriority w:val="69"/>
    <w:semiHidden/>
    <w:unhideWhenUsed/>
    <w:rsid w:val="003D720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3D720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">
    <w:name w:val="Medium Grid 1"/>
    <w:basedOn w:val="TableNormal"/>
    <w:uiPriority w:val="67"/>
    <w:semiHidden/>
    <w:unhideWhenUsed/>
    <w:rsid w:val="003D720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List2">
    <w:name w:val="Medium List 2"/>
    <w:basedOn w:val="TableNormal"/>
    <w:uiPriority w:val="66"/>
    <w:semiHidden/>
    <w:unhideWhenUsed/>
    <w:rsid w:val="003D720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">
    <w:name w:val="Medium List 1"/>
    <w:basedOn w:val="TableNormal"/>
    <w:uiPriority w:val="65"/>
    <w:semiHidden/>
    <w:unhideWhenUsed/>
    <w:rsid w:val="003D720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Shading2">
    <w:name w:val="Medium Shading 2"/>
    <w:basedOn w:val="TableNormal"/>
    <w:uiPriority w:val="64"/>
    <w:semiHidden/>
    <w:unhideWhenUsed/>
    <w:rsid w:val="003D720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3D720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">
    <w:name w:val="Light Grid"/>
    <w:basedOn w:val="TableNormal"/>
    <w:uiPriority w:val="62"/>
    <w:semiHidden/>
    <w:unhideWhenUsed/>
    <w:rsid w:val="003D720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3D720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3D720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TMLVariable">
    <w:name w:val="HTML Variable"/>
    <w:basedOn w:val="DefaultParagraphFont"/>
    <w:uiPriority w:val="99"/>
    <w:semiHidden/>
    <w:unhideWhenUsed/>
    <w:rsid w:val="003D7203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3D7203"/>
    <w:rPr>
      <w:rFonts w:ascii="Consolas" w:hAnsi="Consolas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3D7203"/>
    <w:rPr>
      <w:rFonts w:ascii="Consolas" w:hAnsi="Consolas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720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7203"/>
    <w:rPr>
      <w:rFonts w:ascii="Consolas" w:hAnsi="Consolas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D7203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3D720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D7203"/>
    <w:rPr>
      <w:rFonts w:ascii="Consolas" w:hAnsi="Consolas"/>
      <w:sz w:val="20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3D7203"/>
    <w:rPr>
      <w:i/>
      <w:iCs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3D7203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D7203"/>
    <w:rPr>
      <w:i/>
      <w:iCs/>
      <w:sz w:val="24"/>
    </w:rPr>
  </w:style>
  <w:style w:type="character" w:styleId="HTMLAcronym">
    <w:name w:val="HTML Acronym"/>
    <w:basedOn w:val="DefaultParagraphFont"/>
    <w:uiPriority w:val="99"/>
    <w:semiHidden/>
    <w:unhideWhenUsed/>
    <w:rsid w:val="003D7203"/>
  </w:style>
  <w:style w:type="paragraph" w:styleId="NormalWeb">
    <w:name w:val="Normal (Web)"/>
    <w:basedOn w:val="Normal"/>
    <w:uiPriority w:val="99"/>
    <w:semiHidden/>
    <w:unhideWhenUsed/>
    <w:rsid w:val="003D7203"/>
    <w:rPr>
      <w:rFonts w:ascii="Times New Roman" w:hAnsi="Times New Roman" w:cs="Times New Roman"/>
      <w:szCs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D720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D7203"/>
    <w:rPr>
      <w:rFonts w:ascii="Consolas" w:hAnsi="Consolas"/>
      <w:sz w:val="21"/>
      <w:szCs w:val="2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D7203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D7203"/>
    <w:rPr>
      <w:rFonts w:ascii="Segoe UI" w:hAnsi="Segoe UI" w:cs="Segoe UI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3D7203"/>
    <w:rPr>
      <w:i/>
      <w:iCs/>
    </w:rPr>
  </w:style>
  <w:style w:type="character" w:styleId="Strong">
    <w:name w:val="Strong"/>
    <w:basedOn w:val="DefaultParagraphFont"/>
    <w:uiPriority w:val="22"/>
    <w:qFormat/>
    <w:rsid w:val="003D7203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3D7203"/>
    <w:rPr>
      <w:color w:val="954F72" w:themeColor="followedHyperlink"/>
      <w:u w:val="single"/>
    </w:rPr>
  </w:style>
  <w:style w:type="paragraph" w:styleId="BlockText">
    <w:name w:val="Block Text"/>
    <w:basedOn w:val="Normal"/>
    <w:uiPriority w:val="99"/>
    <w:semiHidden/>
    <w:unhideWhenUsed/>
    <w:rsid w:val="003D7203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eastAsiaTheme="minorEastAsia"/>
      <w:i/>
      <w:iCs/>
      <w:color w:val="4472C4" w:themeColor="accent1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D7203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D7203"/>
    <w:rPr>
      <w:sz w:val="16"/>
      <w:szCs w:val="16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D720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D7203"/>
    <w:rPr>
      <w:sz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D720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D7203"/>
    <w:rPr>
      <w:sz w:val="16"/>
      <w:szCs w:val="16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3D720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D7203"/>
    <w:rPr>
      <w:sz w:val="24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3D7203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3D7203"/>
    <w:rPr>
      <w:sz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D720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D7203"/>
    <w:rPr>
      <w:sz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3D720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3D7203"/>
    <w:rPr>
      <w:sz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3D720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D7203"/>
    <w:rPr>
      <w:sz w:val="24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D720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D7203"/>
    <w:rPr>
      <w:sz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D7203"/>
  </w:style>
  <w:style w:type="character" w:customStyle="1" w:styleId="DateChar">
    <w:name w:val="Date Char"/>
    <w:basedOn w:val="DefaultParagraphFont"/>
    <w:link w:val="Date"/>
    <w:uiPriority w:val="99"/>
    <w:semiHidden/>
    <w:rsid w:val="003D7203"/>
    <w:rPr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3D720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D7203"/>
    <w:rPr>
      <w:sz w:val="24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D720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D720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ListContinue5">
    <w:name w:val="List Continue 5"/>
    <w:basedOn w:val="Normal"/>
    <w:uiPriority w:val="99"/>
    <w:semiHidden/>
    <w:unhideWhenUsed/>
    <w:rsid w:val="003D7203"/>
    <w:pPr>
      <w:spacing w:after="120"/>
      <w:ind w:left="180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3D7203"/>
    <w:pPr>
      <w:spacing w:after="120"/>
      <w:ind w:left="144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3D7203"/>
    <w:pPr>
      <w:spacing w:after="120"/>
      <w:ind w:left="108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3D7203"/>
    <w:pPr>
      <w:spacing w:after="120"/>
      <w:ind w:left="720"/>
      <w:contextualSpacing/>
    </w:pPr>
  </w:style>
  <w:style w:type="paragraph" w:styleId="ListContinue">
    <w:name w:val="List Continue"/>
    <w:basedOn w:val="Normal"/>
    <w:uiPriority w:val="99"/>
    <w:semiHidden/>
    <w:unhideWhenUsed/>
    <w:rsid w:val="003D7203"/>
    <w:pPr>
      <w:spacing w:after="120"/>
      <w:ind w:left="360"/>
      <w:contextualSpacing/>
    </w:pPr>
  </w:style>
  <w:style w:type="paragraph" w:styleId="Signature">
    <w:name w:val="Signature"/>
    <w:basedOn w:val="Normal"/>
    <w:link w:val="SignatureChar"/>
    <w:uiPriority w:val="99"/>
    <w:semiHidden/>
    <w:unhideWhenUsed/>
    <w:rsid w:val="003D7203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3D7203"/>
    <w:rPr>
      <w:sz w:val="24"/>
    </w:rPr>
  </w:style>
  <w:style w:type="paragraph" w:styleId="Closing">
    <w:name w:val="Closing"/>
    <w:basedOn w:val="Normal"/>
    <w:link w:val="ClosingChar"/>
    <w:uiPriority w:val="99"/>
    <w:semiHidden/>
    <w:unhideWhenUsed/>
    <w:rsid w:val="003D7203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3D7203"/>
    <w:rPr>
      <w:sz w:val="24"/>
    </w:rPr>
  </w:style>
  <w:style w:type="paragraph" w:styleId="ListNumber5">
    <w:name w:val="List Number 5"/>
    <w:basedOn w:val="Normal"/>
    <w:uiPriority w:val="99"/>
    <w:semiHidden/>
    <w:unhideWhenUsed/>
    <w:rsid w:val="003D7203"/>
    <w:pPr>
      <w:numPr>
        <w:numId w:val="3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3D7203"/>
    <w:pPr>
      <w:numPr>
        <w:numId w:val="4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3D7203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3D7203"/>
    <w:pPr>
      <w:numPr>
        <w:numId w:val="6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D7203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D7203"/>
    <w:pPr>
      <w:numPr>
        <w:numId w:val="8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D7203"/>
    <w:pPr>
      <w:numPr>
        <w:numId w:val="9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3D7203"/>
    <w:pPr>
      <w:numPr>
        <w:numId w:val="10"/>
      </w:numPr>
      <w:contextualSpacing/>
    </w:pPr>
  </w:style>
  <w:style w:type="paragraph" w:styleId="List5">
    <w:name w:val="List 5"/>
    <w:basedOn w:val="Normal"/>
    <w:uiPriority w:val="99"/>
    <w:semiHidden/>
    <w:unhideWhenUsed/>
    <w:rsid w:val="003D7203"/>
    <w:pPr>
      <w:ind w:left="180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3D7203"/>
    <w:pPr>
      <w:ind w:left="144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3D7203"/>
    <w:pPr>
      <w:ind w:left="108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3D7203"/>
    <w:pPr>
      <w:ind w:left="720" w:hanging="360"/>
      <w:contextualSpacing/>
    </w:pPr>
  </w:style>
  <w:style w:type="paragraph" w:styleId="ListNumber">
    <w:name w:val="List Number"/>
    <w:basedOn w:val="Normal"/>
    <w:uiPriority w:val="99"/>
    <w:semiHidden/>
    <w:unhideWhenUsed/>
    <w:rsid w:val="003D7203"/>
    <w:pPr>
      <w:numPr>
        <w:numId w:val="11"/>
      </w:numPr>
      <w:contextualSpacing/>
    </w:pPr>
  </w:style>
  <w:style w:type="paragraph" w:styleId="ListBullet">
    <w:name w:val="List Bullet"/>
    <w:basedOn w:val="Normal"/>
    <w:uiPriority w:val="99"/>
    <w:semiHidden/>
    <w:unhideWhenUsed/>
    <w:rsid w:val="003D7203"/>
    <w:pPr>
      <w:numPr>
        <w:numId w:val="12"/>
      </w:numPr>
      <w:contextualSpacing/>
    </w:pPr>
  </w:style>
  <w:style w:type="paragraph" w:styleId="List">
    <w:name w:val="List"/>
    <w:basedOn w:val="Normal"/>
    <w:uiPriority w:val="99"/>
    <w:semiHidden/>
    <w:unhideWhenUsed/>
    <w:rsid w:val="003D7203"/>
    <w:pPr>
      <w:ind w:left="360" w:hanging="360"/>
      <w:contextualSpacing/>
    </w:pPr>
  </w:style>
  <w:style w:type="paragraph" w:styleId="TOAHeading">
    <w:name w:val="toa heading"/>
    <w:basedOn w:val="Normal"/>
    <w:next w:val="Normal"/>
    <w:uiPriority w:val="99"/>
    <w:semiHidden/>
    <w:unhideWhenUsed/>
    <w:rsid w:val="003D7203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MacroText">
    <w:name w:val="macro"/>
    <w:link w:val="MacroTextChar"/>
    <w:uiPriority w:val="99"/>
    <w:semiHidden/>
    <w:unhideWhenUsed/>
    <w:rsid w:val="003D720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60" w:lineRule="auto"/>
      <w:jc w:val="both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D7203"/>
    <w:rPr>
      <w:rFonts w:ascii="Consolas" w:hAnsi="Consolas"/>
      <w:sz w:val="20"/>
      <w:szCs w:val="20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3D7203"/>
    <w:pPr>
      <w:spacing w:after="0"/>
      <w:ind w:left="240" w:hanging="24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3D720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D720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D7203"/>
    <w:rPr>
      <w:vertAlign w:val="superscript"/>
    </w:rPr>
  </w:style>
  <w:style w:type="character" w:styleId="PageNumber">
    <w:name w:val="page number"/>
    <w:basedOn w:val="DefaultParagraphFont"/>
    <w:uiPriority w:val="99"/>
    <w:semiHidden/>
    <w:unhideWhenUsed/>
    <w:rsid w:val="003D7203"/>
  </w:style>
  <w:style w:type="character" w:styleId="LineNumber">
    <w:name w:val="line number"/>
    <w:basedOn w:val="DefaultParagraphFont"/>
    <w:uiPriority w:val="99"/>
    <w:semiHidden/>
    <w:unhideWhenUsed/>
    <w:rsid w:val="003D7203"/>
  </w:style>
  <w:style w:type="character" w:styleId="CommentReference">
    <w:name w:val="annotation reference"/>
    <w:basedOn w:val="DefaultParagraphFont"/>
    <w:uiPriority w:val="99"/>
    <w:semiHidden/>
    <w:unhideWhenUsed/>
    <w:rsid w:val="003D7203"/>
    <w:rPr>
      <w:sz w:val="16"/>
      <w:szCs w:val="16"/>
    </w:rPr>
  </w:style>
  <w:style w:type="character" w:styleId="FootnoteReference">
    <w:name w:val="footnote reference"/>
    <w:basedOn w:val="DefaultParagraphFont"/>
    <w:uiPriority w:val="99"/>
    <w:semiHidden/>
    <w:unhideWhenUsed/>
    <w:rsid w:val="003D7203"/>
    <w:rPr>
      <w:vertAlign w:val="superscript"/>
    </w:rPr>
  </w:style>
  <w:style w:type="paragraph" w:styleId="EnvelopeReturn">
    <w:name w:val="envelope return"/>
    <w:basedOn w:val="Normal"/>
    <w:uiPriority w:val="99"/>
    <w:semiHidden/>
    <w:unhideWhenUsed/>
    <w:rsid w:val="003D7203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3D7203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Cs w:val="24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D7203"/>
    <w:pPr>
      <w:spacing w:after="0" w:line="240" w:lineRule="auto"/>
      <w:ind w:left="24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3D7203"/>
    <w:rPr>
      <w:rFonts w:asciiTheme="majorHAnsi" w:eastAsiaTheme="majorEastAsia" w:hAnsiTheme="majorHAnsi" w:cstheme="majorBidi"/>
      <w:b/>
      <w:bCs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720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7203"/>
    <w:rPr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D720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D7203"/>
    <w:rPr>
      <w:sz w:val="20"/>
      <w:szCs w:val="20"/>
    </w:rPr>
  </w:style>
  <w:style w:type="paragraph" w:styleId="NormalIndent">
    <w:name w:val="Normal Indent"/>
    <w:basedOn w:val="Normal"/>
    <w:uiPriority w:val="99"/>
    <w:semiHidden/>
    <w:unhideWhenUsed/>
    <w:rsid w:val="003D7203"/>
    <w:pPr>
      <w:ind w:left="72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3D7203"/>
    <w:pPr>
      <w:spacing w:after="100"/>
      <w:ind w:left="19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3D7203"/>
    <w:pPr>
      <w:spacing w:after="100"/>
      <w:ind w:left="168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3D7203"/>
    <w:pPr>
      <w:spacing w:after="100"/>
      <w:ind w:left="144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3D7203"/>
    <w:pPr>
      <w:spacing w:after="100"/>
      <w:ind w:left="12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3D7203"/>
    <w:pPr>
      <w:spacing w:after="100"/>
      <w:ind w:left="96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3D7203"/>
    <w:pPr>
      <w:spacing w:after="100"/>
      <w:ind w:left="7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3D7203"/>
    <w:pPr>
      <w:spacing w:after="100"/>
      <w:ind w:left="48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3D7203"/>
    <w:pPr>
      <w:spacing w:after="0" w:line="240" w:lineRule="auto"/>
      <w:ind w:left="216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3D7203"/>
    <w:pPr>
      <w:spacing w:after="0" w:line="240" w:lineRule="auto"/>
      <w:ind w:left="192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3D7203"/>
    <w:pPr>
      <w:spacing w:after="0" w:line="240" w:lineRule="auto"/>
      <w:ind w:left="168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3D7203"/>
    <w:pPr>
      <w:spacing w:after="0" w:line="240" w:lineRule="auto"/>
      <w:ind w:left="144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3D7203"/>
    <w:pPr>
      <w:spacing w:after="0" w:line="240" w:lineRule="auto"/>
      <w:ind w:left="120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3D7203"/>
    <w:pPr>
      <w:spacing w:after="0" w:line="240" w:lineRule="auto"/>
      <w:ind w:left="96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3D7203"/>
    <w:pPr>
      <w:spacing w:after="0" w:line="240" w:lineRule="auto"/>
      <w:ind w:left="72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3D7203"/>
    <w:pPr>
      <w:spacing w:after="0" w:line="240" w:lineRule="auto"/>
      <w:ind w:left="480" w:hanging="240"/>
    </w:pPr>
  </w:style>
  <w:style w:type="paragraph" w:customStyle="1" w:styleId="CitaviBibliographyHeading">
    <w:name w:val="Citavi Bibliography Heading"/>
    <w:basedOn w:val="Normal"/>
    <w:link w:val="CitaviBibliographyHeadingChar"/>
    <w:uiPriority w:val="99"/>
    <w:rsid w:val="003D7203"/>
    <w:pPr>
      <w:jc w:val="left"/>
    </w:pPr>
  </w:style>
  <w:style w:type="character" w:customStyle="1" w:styleId="CitaviBibliographyHeadingChar">
    <w:name w:val="Citavi Bibliography Heading Char"/>
    <w:basedOn w:val="DefaultParagraphFont"/>
    <w:link w:val="CitaviBibliographyHeading"/>
    <w:uiPriority w:val="99"/>
    <w:rsid w:val="003D7203"/>
    <w:rPr>
      <w:sz w:val="24"/>
    </w:rPr>
  </w:style>
  <w:style w:type="paragraph" w:customStyle="1" w:styleId="CitaviBibliographyEntry">
    <w:name w:val="Citavi Bibliography Entry"/>
    <w:basedOn w:val="Normal"/>
    <w:link w:val="CitaviBibliographyEntryChar"/>
    <w:uiPriority w:val="99"/>
    <w:rsid w:val="003D7203"/>
    <w:pPr>
      <w:tabs>
        <w:tab w:val="left" w:pos="567"/>
      </w:tabs>
      <w:spacing w:after="0"/>
      <w:ind w:left="567" w:hanging="567"/>
    </w:pPr>
  </w:style>
  <w:style w:type="character" w:customStyle="1" w:styleId="CitaviBibliographyEntryChar">
    <w:name w:val="Citavi Bibliography Entry Char"/>
    <w:basedOn w:val="DefaultParagraphFont"/>
    <w:link w:val="CitaviBibliographyEntry"/>
    <w:uiPriority w:val="99"/>
    <w:rsid w:val="003D7203"/>
    <w:rPr>
      <w:sz w:val="24"/>
    </w:rPr>
  </w:style>
  <w:style w:type="paragraph" w:customStyle="1" w:styleId="CitaviChapterBibliographyHeading">
    <w:name w:val="Citavi Chapter Bibliography Heading"/>
    <w:basedOn w:val="Heading2"/>
    <w:link w:val="CitaviChapterBibliographyHeadingChar"/>
    <w:uiPriority w:val="99"/>
    <w:rsid w:val="008862E9"/>
    <w:pPr>
      <w:jc w:val="left"/>
    </w:pPr>
  </w:style>
  <w:style w:type="character" w:customStyle="1" w:styleId="CitaviChapterBibliographyHeadingChar">
    <w:name w:val="Citavi Chapter Bibliography Heading Char"/>
    <w:basedOn w:val="DefaultParagraphFont"/>
    <w:link w:val="CitaviChapterBibliographyHeading"/>
    <w:uiPriority w:val="99"/>
    <w:rsid w:val="008862E9"/>
    <w:rPr>
      <w:rFonts w:eastAsiaTheme="majorEastAsia" w:cstheme="majorBidi"/>
      <w:color w:val="000000" w:themeColor="text1"/>
      <w:sz w:val="32"/>
      <w:szCs w:val="26"/>
    </w:rPr>
  </w:style>
  <w:style w:type="paragraph" w:customStyle="1" w:styleId="CitaviBibliographySubheading1">
    <w:name w:val="Citavi Bibliography Subheading 1"/>
    <w:basedOn w:val="Heading2"/>
    <w:link w:val="CitaviBibliographySubheading1Char"/>
    <w:uiPriority w:val="99"/>
    <w:rsid w:val="008862E9"/>
    <w:pPr>
      <w:jc w:val="left"/>
      <w:outlineLvl w:val="9"/>
    </w:pPr>
  </w:style>
  <w:style w:type="character" w:customStyle="1" w:styleId="CitaviBibliographySubheading1Char">
    <w:name w:val="Citavi Bibliography Subheading 1 Char"/>
    <w:basedOn w:val="DefaultParagraphFont"/>
    <w:link w:val="CitaviBibliographySubheading1"/>
    <w:uiPriority w:val="99"/>
    <w:rsid w:val="008862E9"/>
    <w:rPr>
      <w:rFonts w:eastAsiaTheme="majorEastAsia" w:cstheme="majorBidi"/>
      <w:color w:val="000000" w:themeColor="text1"/>
      <w:sz w:val="32"/>
      <w:szCs w:val="26"/>
    </w:rPr>
  </w:style>
  <w:style w:type="paragraph" w:customStyle="1" w:styleId="CitaviBibliographySubheading2">
    <w:name w:val="Citavi Bibliography Subheading 2"/>
    <w:basedOn w:val="Heading3"/>
    <w:link w:val="CitaviBibliographySubheading2Char"/>
    <w:uiPriority w:val="99"/>
    <w:rsid w:val="008862E9"/>
    <w:pPr>
      <w:jc w:val="left"/>
      <w:outlineLvl w:val="9"/>
    </w:pPr>
  </w:style>
  <w:style w:type="character" w:customStyle="1" w:styleId="CitaviBibliographySubheading2Char">
    <w:name w:val="Citavi Bibliography Subheading 2 Char"/>
    <w:basedOn w:val="DefaultParagraphFont"/>
    <w:link w:val="CitaviBibliographySubheading2"/>
    <w:uiPriority w:val="99"/>
    <w:rsid w:val="008862E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itaviBibliographySubheading3">
    <w:name w:val="Citavi Bibliography Subheading 3"/>
    <w:basedOn w:val="Heading4"/>
    <w:link w:val="CitaviBibliographySubheading3Char"/>
    <w:uiPriority w:val="99"/>
    <w:rsid w:val="008862E9"/>
    <w:pPr>
      <w:jc w:val="left"/>
      <w:outlineLvl w:val="9"/>
    </w:pPr>
  </w:style>
  <w:style w:type="character" w:customStyle="1" w:styleId="CitaviBibliographySubheading3Char">
    <w:name w:val="Citavi Bibliography Subheading 3 Char"/>
    <w:basedOn w:val="DefaultParagraphFont"/>
    <w:link w:val="CitaviBibliographySubheading3"/>
    <w:uiPriority w:val="99"/>
    <w:rsid w:val="008862E9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customStyle="1" w:styleId="CitaviBibliographySubheading4">
    <w:name w:val="Citavi Bibliography Subheading 4"/>
    <w:basedOn w:val="Heading5"/>
    <w:link w:val="CitaviBibliographySubheading4Char"/>
    <w:uiPriority w:val="99"/>
    <w:rsid w:val="008862E9"/>
    <w:pPr>
      <w:jc w:val="left"/>
      <w:outlineLvl w:val="9"/>
    </w:pPr>
  </w:style>
  <w:style w:type="character" w:customStyle="1" w:styleId="CitaviBibliographySubheading4Char">
    <w:name w:val="Citavi Bibliography Subheading 4 Char"/>
    <w:basedOn w:val="DefaultParagraphFont"/>
    <w:link w:val="CitaviBibliographySubheading4"/>
    <w:uiPriority w:val="99"/>
    <w:rsid w:val="008862E9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paragraph" w:customStyle="1" w:styleId="CitaviBibliographySubheading5">
    <w:name w:val="Citavi Bibliography Subheading 5"/>
    <w:basedOn w:val="Heading6"/>
    <w:link w:val="CitaviBibliographySubheading5Char"/>
    <w:uiPriority w:val="99"/>
    <w:rsid w:val="008862E9"/>
    <w:pPr>
      <w:jc w:val="left"/>
      <w:outlineLvl w:val="9"/>
    </w:pPr>
  </w:style>
  <w:style w:type="character" w:customStyle="1" w:styleId="CitaviBibliographySubheading5Char">
    <w:name w:val="Citavi Bibliography Subheading 5 Char"/>
    <w:basedOn w:val="DefaultParagraphFont"/>
    <w:link w:val="CitaviBibliographySubheading5"/>
    <w:uiPriority w:val="99"/>
    <w:rsid w:val="008862E9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customStyle="1" w:styleId="CitaviBibliographySubheading6">
    <w:name w:val="Citavi Bibliography Subheading 6"/>
    <w:basedOn w:val="Heading7"/>
    <w:link w:val="CitaviBibliographySubheading6Char"/>
    <w:uiPriority w:val="99"/>
    <w:rsid w:val="008862E9"/>
    <w:pPr>
      <w:jc w:val="left"/>
      <w:outlineLvl w:val="9"/>
    </w:pPr>
  </w:style>
  <w:style w:type="character" w:customStyle="1" w:styleId="CitaviBibliographySubheading6Char">
    <w:name w:val="Citavi Bibliography Subheading 6 Char"/>
    <w:basedOn w:val="DefaultParagraphFont"/>
    <w:link w:val="CitaviBibliographySubheading6"/>
    <w:uiPriority w:val="99"/>
    <w:rsid w:val="008862E9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paragraph" w:customStyle="1" w:styleId="CitaviBibliographySubheading7">
    <w:name w:val="Citavi Bibliography Subheading 7"/>
    <w:basedOn w:val="Heading8"/>
    <w:link w:val="CitaviBibliographySubheading7Char"/>
    <w:uiPriority w:val="99"/>
    <w:rsid w:val="008862E9"/>
    <w:pPr>
      <w:jc w:val="left"/>
      <w:outlineLvl w:val="9"/>
    </w:pPr>
  </w:style>
  <w:style w:type="character" w:customStyle="1" w:styleId="CitaviBibliographySubheading7Char">
    <w:name w:val="Citavi Bibliography Subheading 7 Char"/>
    <w:basedOn w:val="DefaultParagraphFont"/>
    <w:link w:val="CitaviBibliographySubheading7"/>
    <w:uiPriority w:val="99"/>
    <w:rsid w:val="008862E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CitaviBibliographySubheading8">
    <w:name w:val="Citavi Bibliography Subheading 8"/>
    <w:basedOn w:val="Heading9"/>
    <w:link w:val="CitaviBibliographySubheading8Char"/>
    <w:uiPriority w:val="99"/>
    <w:rsid w:val="008862E9"/>
    <w:pPr>
      <w:jc w:val="left"/>
      <w:outlineLvl w:val="9"/>
    </w:pPr>
  </w:style>
  <w:style w:type="character" w:customStyle="1" w:styleId="CitaviBibliographySubheading8Char">
    <w:name w:val="Citavi Bibliography Subheading 8 Char"/>
    <w:basedOn w:val="DefaultParagraphFont"/>
    <w:link w:val="CitaviBibliographySubheading8"/>
    <w:uiPriority w:val="99"/>
    <w:rsid w:val="008862E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eader" Target="header2.xm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08D5FC7B3C5344C88E29268342BB2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8BCE1A-7295-0340-A3B0-25397360BE09}"/>
      </w:docPartPr>
      <w:docPartBody>
        <w:p w:rsidR="00E232E0" w:rsidRDefault="00FA6663">
          <w:pPr>
            <w:pStyle w:val="408D5FC7B3C5344C88E29268342BB2D9"/>
          </w:pPr>
          <w:r w:rsidRPr="0003356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E00B6F766422D47954768443C505E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92FCFC-5A34-4443-8DE3-117305550CDA}"/>
      </w:docPartPr>
      <w:docPartBody>
        <w:p w:rsidR="003A7789" w:rsidRDefault="00FA6663">
          <w:pPr>
            <w:pStyle w:val="7E00B6F766422D47954768443C505EA6"/>
          </w:pPr>
          <w:r w:rsidRPr="0003356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49CF3A6934C5E4093447057B92E5E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3B1EB-202B-3D44-8ED4-B3AED6E39FF7}"/>
      </w:docPartPr>
      <w:docPartBody>
        <w:p w:rsidR="003A7789" w:rsidRDefault="00FA6663">
          <w:pPr>
            <w:pStyle w:val="E49CF3A6934C5E4093447057B92E5E2D"/>
          </w:pPr>
          <w:r w:rsidRPr="00033564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A16"/>
    <w:rsid w:val="00344F63"/>
    <w:rsid w:val="003A7789"/>
    <w:rsid w:val="005A0FBA"/>
    <w:rsid w:val="00762746"/>
    <w:rsid w:val="009745BC"/>
    <w:rsid w:val="00A12A16"/>
    <w:rsid w:val="00BD482E"/>
    <w:rsid w:val="00E232E0"/>
    <w:rsid w:val="00FA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08D5FC7B3C5344C88E29268342BB2D9">
    <w:name w:val="408D5FC7B3C5344C88E29268342BB2D9"/>
  </w:style>
  <w:style w:type="paragraph" w:customStyle="1" w:styleId="7E00B6F766422D47954768443C505EA6">
    <w:name w:val="7E00B6F766422D47954768443C505EA6"/>
  </w:style>
  <w:style w:type="paragraph" w:customStyle="1" w:styleId="E49CF3A6934C5E4093447057B92E5E2D">
    <w:name w:val="E49CF3A6934C5E4093447057B92E5E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1D6B68A-36E7-4341-B16B-77662B5A9C64}">
  <we:reference id="wa104380122" version="2.1.0.1" store="en-US" storeType="OMEX"/>
  <we:alternateReferences>
    <we:reference id="wa104380122" version="2.1.0.1" store="en-US" storeType="OMEX"/>
  </we:alternateReferences>
  <we:properties>
    <we:property name="citations" value="null"/>
    <we:property name="currentStyle" value="{&quot;id&quot;:&quot;4376&quot;,&quot;styleType&quot;:&quot;refworks&quot;,&quot;name&quot;:&quot;APA 7th (basic) - No Case Changes (No Title Casing), DOI: empty&quot;,&quot;isInstitutional&quot;:false,&quot;citeStyle&quot;:&quot;INTEXT_ONLY&quot;,&quot;isSorted&quot;:true,&quot;usesNumbers&quot;:false}"/>
    <we:property name="rcm.version" value="2"/>
    <we:property name="rw.control.unlocked" value="true"/>
    <we:property name="rw.officeVersion" value="&quot;1.3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F50ECD-80A0-5647-8422-4470F26D8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8</Pages>
  <Words>3560</Words>
  <Characters>20298</Characters>
  <Application>Microsoft Office Word</Application>
  <DocSecurity>0</DocSecurity>
  <Lines>169</Lines>
  <Paragraphs>47</Paragraphs>
  <ScaleCrop>false</ScaleCrop>
  <Company/>
  <LinksUpToDate>false</LinksUpToDate>
  <CharactersWithSpaces>23811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Magen, Omry</dc:creator>
  <cp:keywords/>
  <dc:description/>
  <cp:lastModifiedBy>Magen, Omry</cp:lastModifiedBy>
  <cp:revision>47</cp:revision>
  <cp:lastPrinted>2022-11-08T18:29:00Z</cp:lastPrinted>
  <dcterms:created xsi:type="dcterms:W3CDTF">2022-10-29T12:52:00Z</dcterms:created>
  <dcterms:modified xsi:type="dcterms:W3CDTF">2022-11-08T18:29:00Z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viDocumentProperty_8">
    <vt:lpwstr>C:\Users\omrym\OneDrive - Imperial College London\Documents\Citavi 6\Projects\Project plan\Project plan.ctv6</vt:lpwstr>
  </property>
  <property fmtid="{D5CDD505-2E9C-101B-9397-08002B2CF9AE}" pid="3" name="CitaviDocumentProperty_7">
    <vt:lpwstr>Project plan</vt:lpwstr>
  </property>
  <property fmtid="{D5CDD505-2E9C-101B-9397-08002B2CF9AE}" pid="4" name="CitaviDocumentProperty_0">
    <vt:lpwstr>3ef5849a-4aa1-4db4-824c-dbaac2b4b682</vt:lpwstr>
  </property>
  <property fmtid="{D5CDD505-2E9C-101B-9397-08002B2CF9AE}" pid="5" name="CitaviDocumentProperty_1">
    <vt:lpwstr>6.8.0.0</vt:lpwstr>
  </property>
  <property fmtid="{D5CDD505-2E9C-101B-9397-08002B2CF9AE}" pid="6" name="CitaviDocumentProperty_6">
    <vt:lpwstr>False</vt:lpwstr>
  </property>
</Properties>
</file>