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sz w:val="50"/>
          <w:szCs w:val="50"/>
        </w:rPr>
      </w:pPr>
      <w:bookmarkStart w:colFirst="0" w:colLast="0" w:name="_gjdgxs" w:id="0"/>
      <w:bookmarkEnd w:id="0"/>
      <w:r w:rsidDel="00000000" w:rsidR="00000000" w:rsidRPr="00000000">
        <w:rPr>
          <w:sz w:val="50"/>
          <w:szCs w:val="50"/>
          <w:rtl w:val="0"/>
        </w:rPr>
        <w:t xml:space="preserve">INTERDIGITATED ELECTRODES IN MICROFLUIDICS</w:t>
      </w:r>
    </w:p>
    <w:p w:rsidR="00000000" w:rsidDel="00000000" w:rsidP="00000000" w:rsidRDefault="00000000" w:rsidRPr="00000000" w14:paraId="00000002">
      <w:pPr>
        <w:spacing w:line="240" w:lineRule="auto"/>
        <w:jc w:val="right"/>
        <w:rPr>
          <w:sz w:val="42"/>
          <w:szCs w:val="42"/>
        </w:rPr>
      </w:pPr>
      <w:r w:rsidDel="00000000" w:rsidR="00000000" w:rsidRPr="00000000">
        <w:rPr>
          <w:sz w:val="42"/>
          <w:szCs w:val="42"/>
          <w:rtl w:val="0"/>
        </w:rPr>
        <w:t xml:space="preserve">Erin Ingram &amp; Omar Mahmood</w:t>
      </w:r>
    </w:p>
    <w:p w:rsidR="00000000" w:rsidDel="00000000" w:rsidP="00000000" w:rsidRDefault="00000000" w:rsidRPr="00000000" w14:paraId="00000003">
      <w:pPr>
        <w:spacing w:line="240" w:lineRule="auto"/>
        <w:jc w:val="right"/>
        <w:rPr>
          <w:sz w:val="40"/>
          <w:szCs w:val="40"/>
        </w:rPr>
      </w:pPr>
      <w:r w:rsidDel="00000000" w:rsidR="00000000" w:rsidRPr="00000000">
        <w:rPr>
          <w:rtl w:val="0"/>
        </w:rPr>
      </w:r>
    </w:p>
    <w:p w:rsidR="00000000" w:rsidDel="00000000" w:rsidP="00000000" w:rsidRDefault="00000000" w:rsidRPr="00000000" w14:paraId="00000004">
      <w:pPr>
        <w:spacing w:line="240" w:lineRule="auto"/>
        <w:jc w:val="right"/>
        <w:rPr>
          <w:sz w:val="40"/>
          <w:szCs w:val="40"/>
        </w:rPr>
      </w:pPr>
      <w:r w:rsidDel="00000000" w:rsidR="00000000" w:rsidRPr="00000000">
        <w:rPr>
          <w:rtl w:val="0"/>
        </w:rPr>
      </w:r>
    </w:p>
    <w:p w:rsidR="00000000" w:rsidDel="00000000" w:rsidP="00000000" w:rsidRDefault="00000000" w:rsidRPr="00000000" w14:paraId="00000005">
      <w:pPr>
        <w:spacing w:line="240" w:lineRule="auto"/>
        <w:jc w:val="right"/>
        <w:rPr>
          <w:sz w:val="40"/>
          <w:szCs w:val="40"/>
        </w:rPr>
      </w:pPr>
      <w:r w:rsidDel="00000000" w:rsidR="00000000" w:rsidRPr="00000000">
        <w:rPr>
          <w:rtl w:val="0"/>
        </w:rPr>
      </w:r>
    </w:p>
    <w:p w:rsidR="00000000" w:rsidDel="00000000" w:rsidP="00000000" w:rsidRDefault="00000000" w:rsidRPr="00000000" w14:paraId="00000006">
      <w:pPr>
        <w:spacing w:line="240" w:lineRule="auto"/>
        <w:jc w:val="right"/>
        <w:rPr>
          <w:sz w:val="40"/>
          <w:szCs w:val="40"/>
        </w:rPr>
      </w:pPr>
      <w:r w:rsidDel="00000000" w:rsidR="00000000" w:rsidRPr="00000000">
        <w:rPr>
          <w:rtl w:val="0"/>
        </w:rPr>
      </w:r>
    </w:p>
    <w:p w:rsidR="00000000" w:rsidDel="00000000" w:rsidP="00000000" w:rsidRDefault="00000000" w:rsidRPr="00000000" w14:paraId="00000007">
      <w:pPr>
        <w:spacing w:line="240" w:lineRule="auto"/>
        <w:jc w:val="right"/>
        <w:rPr>
          <w:sz w:val="40"/>
          <w:szCs w:val="40"/>
        </w:rPr>
      </w:pPr>
      <w:r w:rsidDel="00000000" w:rsidR="00000000" w:rsidRPr="00000000">
        <w:rPr>
          <w:rtl w:val="0"/>
        </w:rPr>
      </w:r>
    </w:p>
    <w:p w:rsidR="00000000" w:rsidDel="00000000" w:rsidP="00000000" w:rsidRDefault="00000000" w:rsidRPr="00000000" w14:paraId="00000008">
      <w:pPr>
        <w:spacing w:line="240" w:lineRule="auto"/>
        <w:jc w:val="right"/>
        <w:rPr>
          <w:sz w:val="40"/>
          <w:szCs w:val="40"/>
        </w:rPr>
      </w:pPr>
      <w:r w:rsidDel="00000000" w:rsidR="00000000" w:rsidRPr="00000000">
        <w:rPr>
          <w:rtl w:val="0"/>
        </w:rPr>
      </w:r>
    </w:p>
    <w:p w:rsidR="00000000" w:rsidDel="00000000" w:rsidP="00000000" w:rsidRDefault="00000000" w:rsidRPr="00000000" w14:paraId="00000009">
      <w:pPr>
        <w:spacing w:line="240" w:lineRule="auto"/>
        <w:jc w:val="right"/>
        <w:rPr>
          <w:sz w:val="40"/>
          <w:szCs w:val="40"/>
        </w:rPr>
      </w:pPr>
      <w:r w:rsidDel="00000000" w:rsidR="00000000" w:rsidRPr="00000000">
        <w:rPr>
          <w:rtl w:val="0"/>
        </w:rPr>
      </w:r>
    </w:p>
    <w:p w:rsidR="00000000" w:rsidDel="00000000" w:rsidP="00000000" w:rsidRDefault="00000000" w:rsidRPr="00000000" w14:paraId="0000000A">
      <w:pPr>
        <w:spacing w:line="240" w:lineRule="auto"/>
        <w:jc w:val="right"/>
        <w:rPr>
          <w:sz w:val="40"/>
          <w:szCs w:val="40"/>
        </w:rPr>
      </w:pPr>
      <w:r w:rsidDel="00000000" w:rsidR="00000000" w:rsidRPr="00000000">
        <w:rPr>
          <w:rtl w:val="0"/>
        </w:rPr>
      </w:r>
    </w:p>
    <w:p w:rsidR="00000000" w:rsidDel="00000000" w:rsidP="00000000" w:rsidRDefault="00000000" w:rsidRPr="00000000" w14:paraId="0000000B">
      <w:pPr>
        <w:spacing w:line="240" w:lineRule="auto"/>
        <w:jc w:val="right"/>
        <w:rPr>
          <w:sz w:val="40"/>
          <w:szCs w:val="40"/>
        </w:rPr>
      </w:pPr>
      <w:r w:rsidDel="00000000" w:rsidR="00000000" w:rsidRPr="00000000">
        <w:rPr>
          <w:rtl w:val="0"/>
        </w:rPr>
      </w:r>
    </w:p>
    <w:p w:rsidR="00000000" w:rsidDel="00000000" w:rsidP="00000000" w:rsidRDefault="00000000" w:rsidRPr="00000000" w14:paraId="0000000C">
      <w:pPr>
        <w:spacing w:line="240" w:lineRule="auto"/>
        <w:jc w:val="right"/>
        <w:rPr/>
      </w:pPr>
      <w:r w:rsidDel="00000000" w:rsidR="00000000" w:rsidRPr="00000000">
        <w:rPr>
          <w:b w:val="1"/>
          <w:smallCaps w:val="1"/>
          <w:sz w:val="52"/>
          <w:szCs w:val="52"/>
          <w:rtl w:val="0"/>
        </w:rPr>
        <w:t xml:space="preserve">Milestones and Validation Plan</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pStyle w:val="Heading2"/>
        <w:spacing w:line="240" w:lineRule="auto"/>
        <w:rPr/>
      </w:pPr>
      <w:bookmarkStart w:colFirst="0" w:colLast="0" w:name="_6hbk8n63zfkc" w:id="1"/>
      <w:bookmarkEnd w:id="1"/>
      <w:r w:rsidDel="00000000" w:rsidR="00000000" w:rsidRPr="00000000">
        <w:rPr>
          <w:rtl w:val="0"/>
        </w:rPr>
      </w:r>
    </w:p>
    <w:p w:rsidR="00000000" w:rsidDel="00000000" w:rsidP="00000000" w:rsidRDefault="00000000" w:rsidRPr="00000000" w14:paraId="0000000F">
      <w:pPr>
        <w:pStyle w:val="Heading2"/>
        <w:spacing w:line="240" w:lineRule="auto"/>
        <w:rPr/>
      </w:pPr>
      <w:bookmarkStart w:colFirst="0" w:colLast="0" w:name="_vmf7i6qfru7k" w:id="2"/>
      <w:bookmarkEnd w:id="2"/>
      <w:r w:rsidDel="00000000" w:rsidR="00000000" w:rsidRPr="00000000">
        <w:rPr>
          <w:rtl w:val="0"/>
        </w:rPr>
      </w:r>
    </w:p>
    <w:p w:rsidR="00000000" w:rsidDel="00000000" w:rsidP="00000000" w:rsidRDefault="00000000" w:rsidRPr="00000000" w14:paraId="00000010">
      <w:pPr>
        <w:pStyle w:val="Heading2"/>
        <w:spacing w:line="240" w:lineRule="auto"/>
        <w:rPr/>
      </w:pPr>
      <w:bookmarkStart w:colFirst="0" w:colLast="0" w:name="_1v3cyhde3b4s" w:id="3"/>
      <w:bookmarkEnd w:id="3"/>
      <w:r w:rsidDel="00000000" w:rsidR="00000000" w:rsidRPr="00000000">
        <w:rPr>
          <w:rtl w:val="0"/>
        </w:rPr>
      </w:r>
    </w:p>
    <w:p w:rsidR="00000000" w:rsidDel="00000000" w:rsidP="00000000" w:rsidRDefault="00000000" w:rsidRPr="00000000" w14:paraId="00000011">
      <w:pPr>
        <w:pStyle w:val="Heading2"/>
        <w:spacing w:line="240" w:lineRule="auto"/>
        <w:rPr/>
      </w:pPr>
      <w:bookmarkStart w:colFirst="0" w:colLast="0" w:name="_3ntcutnhle3n" w:id="4"/>
      <w:bookmarkEnd w:id="4"/>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Style w:val="Heading2"/>
        <w:spacing w:line="240" w:lineRule="auto"/>
        <w:rPr/>
      </w:pPr>
      <w:bookmarkStart w:colFirst="0" w:colLast="0" w:name="_s50vannxz5ap" w:id="5"/>
      <w:bookmarkEnd w:id="5"/>
      <w:r w:rsidDel="00000000" w:rsidR="00000000" w:rsidRPr="00000000">
        <w:rPr>
          <w:rtl w:val="0"/>
        </w:rPr>
      </w:r>
    </w:p>
    <w:p w:rsidR="00000000" w:rsidDel="00000000" w:rsidP="00000000" w:rsidRDefault="00000000" w:rsidRPr="00000000" w14:paraId="00000019">
      <w:pPr>
        <w:pStyle w:val="Heading2"/>
        <w:spacing w:line="240" w:lineRule="auto"/>
        <w:rPr/>
      </w:pPr>
      <w:bookmarkStart w:colFirst="0" w:colLast="0" w:name="_rqxso380eopb" w:id="6"/>
      <w:bookmarkEnd w:id="6"/>
      <w:r w:rsidDel="00000000" w:rsidR="00000000" w:rsidRPr="00000000">
        <w:rPr>
          <w:rtl w:val="0"/>
        </w:rPr>
        <w:t xml:space="preserve">Milestones</w:t>
      </w:r>
    </w:p>
    <w:p w:rsidR="00000000" w:rsidDel="00000000" w:rsidP="00000000" w:rsidRDefault="00000000" w:rsidRPr="00000000" w14:paraId="0000001A">
      <w:pPr>
        <w:spacing w:line="240" w:lineRule="auto"/>
        <w:rPr>
          <w:b w:val="1"/>
        </w:rPr>
      </w:pPr>
      <w:r w:rsidDel="00000000" w:rsidR="00000000" w:rsidRPr="00000000">
        <w:rPr>
          <w:rtl w:val="0"/>
        </w:rPr>
      </w:r>
    </w:p>
    <w:tbl>
      <w:tblPr>
        <w:tblStyle w:val="Table1"/>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565"/>
        <w:tblGridChange w:id="0">
          <w:tblGrid>
            <w:gridCol w:w="960"/>
            <w:gridCol w:w="8565"/>
          </w:tblGrid>
        </w:tblGridChange>
      </w:tblGrid>
      <w:tr>
        <w:trPr>
          <w:cantSplit w:val="0"/>
          <w:trHeight w:val="2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40" w:lineRule="auto"/>
              <w:jc w:val="center"/>
              <w:rPr>
                <w:b w:val="1"/>
                <w:sz w:val="20"/>
                <w:szCs w:val="20"/>
              </w:rPr>
            </w:pPr>
            <w:r w:rsidDel="00000000" w:rsidR="00000000" w:rsidRPr="00000000">
              <w:rPr>
                <w:b w:val="1"/>
                <w:rtl w:val="0"/>
              </w:rPr>
              <w:t xml:space="preserve">9/16/22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rPr/>
            </w:pPr>
            <w:r w:rsidDel="00000000" w:rsidR="00000000" w:rsidRPr="00000000">
              <w:rPr>
                <w:rtl w:val="0"/>
              </w:rPr>
              <w:t xml:space="preserve">Train on non-cleanroom related techniques and equipment:</w:t>
            </w:r>
          </w:p>
          <w:p w:rsidR="00000000" w:rsidDel="00000000" w:rsidP="00000000" w:rsidRDefault="00000000" w:rsidRPr="00000000" w14:paraId="0000001D">
            <w:pPr>
              <w:widowControl w:val="0"/>
              <w:numPr>
                <w:ilvl w:val="0"/>
                <w:numId w:val="1"/>
              </w:numPr>
              <w:spacing w:line="240" w:lineRule="auto"/>
              <w:ind w:left="720" w:hanging="360"/>
              <w:rPr>
                <w:u w:val="none"/>
              </w:rPr>
            </w:pPr>
            <w:r w:rsidDel="00000000" w:rsidR="00000000" w:rsidRPr="00000000">
              <w:rPr>
                <w:rtl w:val="0"/>
              </w:rPr>
              <w:t xml:space="preserve">Softlithography</w:t>
            </w:r>
          </w:p>
          <w:p w:rsidR="00000000" w:rsidDel="00000000" w:rsidP="00000000" w:rsidRDefault="00000000" w:rsidRPr="00000000" w14:paraId="0000001E">
            <w:pPr>
              <w:widowControl w:val="0"/>
              <w:numPr>
                <w:ilvl w:val="0"/>
                <w:numId w:val="1"/>
              </w:numPr>
              <w:spacing w:line="240" w:lineRule="auto"/>
              <w:ind w:left="720" w:hanging="360"/>
              <w:rPr>
                <w:u w:val="none"/>
              </w:rPr>
            </w:pPr>
            <w:r w:rsidDel="00000000" w:rsidR="00000000" w:rsidRPr="00000000">
              <w:rPr>
                <w:rtl w:val="0"/>
              </w:rPr>
              <w:t xml:space="preserve">Plasma cleaner</w:t>
            </w:r>
          </w:p>
          <w:p w:rsidR="00000000" w:rsidDel="00000000" w:rsidP="00000000" w:rsidRDefault="00000000" w:rsidRPr="00000000" w14:paraId="0000001F">
            <w:pPr>
              <w:widowControl w:val="0"/>
              <w:numPr>
                <w:ilvl w:val="0"/>
                <w:numId w:val="1"/>
              </w:numPr>
              <w:spacing w:line="240" w:lineRule="auto"/>
              <w:ind w:left="720" w:hanging="360"/>
              <w:rPr>
                <w:u w:val="none"/>
              </w:rPr>
            </w:pPr>
            <w:r w:rsidDel="00000000" w:rsidR="00000000" w:rsidRPr="00000000">
              <w:rPr>
                <w:rtl w:val="0"/>
              </w:rPr>
              <w:t xml:space="preserve">Microscopes</w:t>
            </w:r>
          </w:p>
          <w:p w:rsidR="00000000" w:rsidDel="00000000" w:rsidP="00000000" w:rsidRDefault="00000000" w:rsidRPr="00000000" w14:paraId="00000020">
            <w:pPr>
              <w:widowControl w:val="0"/>
              <w:numPr>
                <w:ilvl w:val="0"/>
                <w:numId w:val="1"/>
              </w:numPr>
              <w:spacing w:line="240" w:lineRule="auto"/>
              <w:ind w:left="720" w:hanging="360"/>
              <w:rPr>
                <w:u w:val="none"/>
              </w:rPr>
            </w:pPr>
            <w:r w:rsidDel="00000000" w:rsidR="00000000" w:rsidRPr="00000000">
              <w:rPr>
                <w:rtl w:val="0"/>
              </w:rPr>
              <w:t xml:space="preserve">Syringe pumps</w:t>
            </w:r>
          </w:p>
          <w:p w:rsidR="00000000" w:rsidDel="00000000" w:rsidP="00000000" w:rsidRDefault="00000000" w:rsidRPr="00000000" w14:paraId="00000021">
            <w:pPr>
              <w:widowControl w:val="0"/>
              <w:numPr>
                <w:ilvl w:val="0"/>
                <w:numId w:val="1"/>
              </w:numPr>
              <w:spacing w:line="240" w:lineRule="auto"/>
              <w:ind w:left="720" w:hanging="360"/>
              <w:rPr>
                <w:u w:val="none"/>
              </w:rPr>
            </w:pPr>
            <w:r w:rsidDel="00000000" w:rsidR="00000000" w:rsidRPr="00000000">
              <w:rPr>
                <w:rtl w:val="0"/>
              </w:rPr>
              <w:t xml:space="preserve">Droplet generation validation procedures</w:t>
            </w:r>
          </w:p>
          <w:p w:rsidR="00000000" w:rsidDel="00000000" w:rsidP="00000000" w:rsidRDefault="00000000" w:rsidRPr="00000000" w14:paraId="00000022">
            <w:pPr>
              <w:widowControl w:val="0"/>
              <w:numPr>
                <w:ilvl w:val="0"/>
                <w:numId w:val="1"/>
              </w:numPr>
              <w:spacing w:line="240" w:lineRule="auto"/>
              <w:ind w:left="720" w:hanging="360"/>
              <w:rPr>
                <w:u w:val="none"/>
              </w:rPr>
            </w:pPr>
            <w:r w:rsidDel="00000000" w:rsidR="00000000" w:rsidRPr="00000000">
              <w:rPr>
                <w:rtl w:val="0"/>
              </w:rPr>
              <w:t xml:space="preserve">PCR</w:t>
            </w: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jc w:val="center"/>
              <w:rPr>
                <w:b w:val="1"/>
                <w:sz w:val="20"/>
                <w:szCs w:val="20"/>
              </w:rPr>
            </w:pPr>
            <w:r w:rsidDel="00000000" w:rsidR="00000000" w:rsidRPr="00000000">
              <w:rPr>
                <w:b w:val="1"/>
                <w:rtl w:val="0"/>
              </w:rPr>
              <w:t xml:space="preserve">9/30/22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rPr>
                <w:sz w:val="20"/>
                <w:szCs w:val="20"/>
              </w:rPr>
            </w:pPr>
            <w:r w:rsidDel="00000000" w:rsidR="00000000" w:rsidRPr="00000000">
              <w:rPr>
                <w:rtl w:val="0"/>
              </w:rPr>
              <w:t xml:space="preserve">Design microfluidic channels, fabricate master molds using NanoScribe in AggieFab.</w:t>
            </w:r>
            <w:r w:rsidDel="00000000" w:rsidR="00000000" w:rsidRPr="00000000">
              <w:rPr>
                <w:rtl w:val="0"/>
              </w:rPr>
            </w:r>
          </w:p>
        </w:tc>
      </w:tr>
      <w:tr>
        <w:trPr>
          <w:cantSplit w:val="0"/>
          <w:trHeight w:val="11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jc w:val="center"/>
              <w:rPr>
                <w:b w:val="1"/>
                <w:sz w:val="20"/>
                <w:szCs w:val="20"/>
              </w:rPr>
            </w:pPr>
            <w:r w:rsidDel="00000000" w:rsidR="00000000" w:rsidRPr="00000000">
              <w:rPr>
                <w:b w:val="1"/>
                <w:rtl w:val="0"/>
              </w:rPr>
              <w:t xml:space="preserve">10/14/22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rPr/>
            </w:pPr>
            <w:r w:rsidDel="00000000" w:rsidR="00000000" w:rsidRPr="00000000">
              <w:rPr>
                <w:rtl w:val="0"/>
              </w:rPr>
              <w:t xml:space="preserve">Design IDEs, train on cleanroom tasks including:</w:t>
            </w:r>
          </w:p>
          <w:p w:rsidR="00000000" w:rsidDel="00000000" w:rsidP="00000000" w:rsidRDefault="00000000" w:rsidRPr="00000000" w14:paraId="00000027">
            <w:pPr>
              <w:widowControl w:val="0"/>
              <w:numPr>
                <w:ilvl w:val="0"/>
                <w:numId w:val="2"/>
              </w:numPr>
              <w:spacing w:line="240" w:lineRule="auto"/>
              <w:ind w:left="720" w:hanging="360"/>
              <w:rPr>
                <w:u w:val="none"/>
              </w:rPr>
            </w:pPr>
            <w:r w:rsidDel="00000000" w:rsidR="00000000" w:rsidRPr="00000000">
              <w:rPr>
                <w:rtl w:val="0"/>
              </w:rPr>
              <w:t xml:space="preserve">Metal deposition</w:t>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Wet etching</w:t>
            </w: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jc w:val="center"/>
              <w:rPr>
                <w:b w:val="1"/>
                <w:sz w:val="20"/>
                <w:szCs w:val="20"/>
              </w:rPr>
            </w:pPr>
            <w:r w:rsidDel="00000000" w:rsidR="00000000" w:rsidRPr="00000000">
              <w:rPr>
                <w:b w:val="1"/>
                <w:rtl w:val="0"/>
              </w:rPr>
              <w:t xml:space="preserve">10/28/22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t xml:space="preserve">Finish fabrication of device by plasma bonding the microfluidic channels onto the IDE arrays.</w:t>
            </w:r>
            <w:r w:rsidDel="00000000" w:rsidR="00000000" w:rsidRPr="00000000">
              <w:rPr>
                <w:rtl w:val="0"/>
              </w:rPr>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jc w:val="center"/>
              <w:rPr>
                <w:b w:val="1"/>
                <w:sz w:val="20"/>
                <w:szCs w:val="20"/>
              </w:rPr>
            </w:pPr>
            <w:r w:rsidDel="00000000" w:rsidR="00000000" w:rsidRPr="00000000">
              <w:rPr>
                <w:b w:val="1"/>
                <w:rtl w:val="0"/>
              </w:rPr>
              <w:t xml:space="preserve">11/11/22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t xml:space="preserve">Perform experiments using the bonded device. Experiment with different IDE designs fabricated. Perform simulations using COMSOL. Validate subsystems through comparison to control group and simulations.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jc w:val="center"/>
              <w:rPr>
                <w:b w:val="1"/>
                <w:sz w:val="20"/>
                <w:szCs w:val="20"/>
              </w:rPr>
            </w:pPr>
            <w:r w:rsidDel="00000000" w:rsidR="00000000" w:rsidRPr="00000000">
              <w:rPr>
                <w:b w:val="1"/>
                <w:rtl w:val="0"/>
              </w:rPr>
              <w:t xml:space="preserve">11/25/22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t xml:space="preserve">Test using ideal IDE parameters discovered in previous experimentation.</w:t>
            </w:r>
            <w:r w:rsidDel="00000000" w:rsidR="00000000" w:rsidRPr="00000000">
              <w:rPr>
                <w:rtl w:val="0"/>
              </w:rPr>
            </w:r>
          </w:p>
        </w:tc>
      </w:tr>
    </w:tbl>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pStyle w:val="Heading2"/>
        <w:spacing w:line="240" w:lineRule="auto"/>
        <w:rPr/>
      </w:pPr>
      <w:bookmarkStart w:colFirst="0" w:colLast="0" w:name="_ymf7jyicba3g" w:id="7"/>
      <w:bookmarkEnd w:id="7"/>
      <w:r w:rsidDel="00000000" w:rsidR="00000000" w:rsidRPr="00000000">
        <w:rPr>
          <w:rtl w:val="0"/>
        </w:rPr>
        <w:t xml:space="preserve">Validation Plan</w:t>
      </w:r>
    </w:p>
    <w:p w:rsidR="00000000" w:rsidDel="00000000" w:rsidP="00000000" w:rsidRDefault="00000000" w:rsidRPr="00000000" w14:paraId="00000031">
      <w:pPr>
        <w:spacing w:line="240" w:lineRule="auto"/>
        <w:rPr>
          <w:b w:val="1"/>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Experimental results and the device’s overall success will be validated by reaching 90% efficiency of droplet sorting as compared to real droplet generation and simulation (via COMSOL) with no IDE array present. This benchmark has been provided by the NanoBio Systems Laboratory, which this project is a part of.</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tbl>
      <w:tblPr>
        <w:tblStyle w:val="Table2"/>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760"/>
        <w:gridCol w:w="2920"/>
        <w:gridCol w:w="3120"/>
        <w:tblGridChange w:id="0">
          <w:tblGrid>
            <w:gridCol w:w="4760"/>
            <w:gridCol w:w="2920"/>
            <w:gridCol w:w="3120"/>
          </w:tblGrid>
        </w:tblGridChange>
      </w:tblGrid>
      <w:tr>
        <w:trPr>
          <w:cantSplit w:val="0"/>
          <w:trHeight w:val="7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b w:val="1"/>
                <w:sz w:val="28"/>
                <w:szCs w:val="28"/>
              </w:rPr>
            </w:pPr>
            <w:r w:rsidDel="00000000" w:rsidR="00000000" w:rsidRPr="00000000">
              <w:rPr>
                <w:b w:val="1"/>
                <w:sz w:val="28"/>
                <w:szCs w:val="28"/>
                <w:rtl w:val="0"/>
              </w:rPr>
              <w:t xml:space="preserve">TESTING / VALIDATION</w:t>
            </w:r>
          </w:p>
        </w:tc>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Omar (High-pass)</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Erin (Band-pass)</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Channel print quality (leaks, blockages)</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Droplet generation</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404</w:t>
            </w:r>
          </w:p>
        </w:tc>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N/A</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sz w:val="28"/>
                <w:szCs w:val="28"/>
              </w:rPr>
            </w:pPr>
            <w:r w:rsidDel="00000000" w:rsidR="00000000" w:rsidRPr="00000000">
              <w:rPr>
                <w:sz w:val="28"/>
                <w:szCs w:val="28"/>
                <w:rtl w:val="0"/>
              </w:rPr>
              <w:t xml:space="preserve">Fluid biasing</w:t>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IDE quality</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r>
      <w:tr>
        <w:trPr>
          <w:cantSplit w:val="0"/>
          <w:trHeight w:val="7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Filtration w/ IDE</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sz w:val="28"/>
                <w:szCs w:val="28"/>
                <w:shd w:fill="ffd966" w:val="clear"/>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sz w:val="28"/>
                <w:szCs w:val="28"/>
                <w:shd w:fill="ffd966" w:val="clear"/>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r>
    </w:tbl>
    <w:p w:rsidR="00000000" w:rsidDel="00000000" w:rsidP="00000000" w:rsidRDefault="00000000" w:rsidRPr="00000000" w14:paraId="00000047">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