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FaceBook Ads Text Generator</w:t>
      </w:r>
    </w:p>
    <w:p>
      <w:pPr>
        <w:pStyle w:val="Normal"/>
        <w:rPr/>
      </w:pPr>
      <w:r>
        <w:rPr/>
      </w:r>
    </w:p>
    <w:p>
      <w:pPr>
        <w:pStyle w:val="Normal"/>
        <w:rPr/>
      </w:pPr>
      <w:r>
        <w:rPr/>
        <w:t>Purpose:</w:t>
      </w:r>
    </w:p>
    <w:p>
      <w:pPr>
        <w:pStyle w:val="Normal"/>
        <w:rPr/>
      </w:pPr>
      <w:r>
        <w:rPr/>
        <w:t xml:space="preserve">Will generate compeling text for marketing products from your online store to facebook. </w:t>
      </w:r>
    </w:p>
    <w:p>
      <w:pPr>
        <w:pStyle w:val="Normal"/>
        <w:rPr/>
      </w:pPr>
      <w:r>
        <w:rPr/>
      </w:r>
    </w:p>
    <w:p>
      <w:pPr>
        <w:pStyle w:val="Normal"/>
        <w:rPr/>
      </w:pPr>
      <w:r>
        <w:rPr/>
        <w:t>Usage:</w:t>
      </w:r>
    </w:p>
    <w:p>
      <w:pPr>
        <w:pStyle w:val="Normal"/>
        <w:rPr/>
      </w:pPr>
      <w:r>
        <w:rPr/>
        <w:t xml:space="preserve">Add a custom product by entering its name, description, price, category, key featrues, and target audience. Then press the generate ad copies button and see the magic happen. The tool will give an outline of the ads including their headline, primary text, call to actions, and hashtags. </w:t>
      </w:r>
    </w:p>
    <w:p>
      <w:pPr>
        <w:pStyle w:val="Normal"/>
        <w:rPr/>
      </w:pPr>
      <w:r>
        <w:rPr/>
        <w:t>These can also be downloaded in TXT and CSV formats for easier access and saving for later use.</w:t>
      </w:r>
    </w:p>
    <w:p>
      <w:pPr>
        <w:pStyle w:val="Normal"/>
        <w:rPr/>
      </w:pPr>
      <w:r>
        <w:rPr/>
        <w:t xml:space="preserve">Requirements: </w:t>
      </w:r>
    </w:p>
    <w:p>
      <w:pPr>
        <w:pStyle w:val="Normal"/>
        <w:rPr/>
      </w:pPr>
      <w:r>
        <w:rPr/>
        <w:t xml:space="preserve">python </w:t>
      </w:r>
    </w:p>
    <w:p>
      <w:pPr>
        <w:pStyle w:val="Normal"/>
        <w:rPr/>
      </w:pPr>
      <w:r>
        <w:rPr/>
        <w:t>streamlit</w:t>
      </w:r>
    </w:p>
    <w:p>
      <w:pPr>
        <w:pStyle w:val="Normal"/>
        <w:rPr/>
      </w:pPr>
      <w:r>
        <w:rPr/>
        <w:t>pandas</w:t>
      </w:r>
    </w:p>
    <w:p>
      <w:pPr>
        <w:pStyle w:val="Heading2"/>
        <w:rPr/>
      </w:pPr>
      <w:r>
        <w:rPr/>
        <w:t>QA Testing Steps Completed</w:t>
      </w:r>
    </w:p>
    <w:p>
      <w:pPr>
        <w:pStyle w:val="Heading3"/>
        <w:rPr/>
      </w:pPr>
      <w:r>
        <w:rPr/>
        <w:t>1. Functional Testing</w:t>
      </w:r>
    </w:p>
    <w:p>
      <w:pPr>
        <w:pStyle w:val="BodyText"/>
        <w:rPr/>
      </w:pPr>
      <w:r>
        <w:rPr>
          <w:rStyle w:val="Strong"/>
        </w:rPr>
        <w:t>Core Functionality</w:t>
      </w:r>
    </w:p>
    <w:p>
      <w:pPr>
        <w:pStyle w:val="BodyText"/>
        <w:numPr>
          <w:ilvl w:val="0"/>
          <w:numId w:val="1"/>
        </w:numPr>
        <w:tabs>
          <w:tab w:val="clear" w:pos="720"/>
          <w:tab w:val="left" w:pos="0" w:leader="none"/>
        </w:tabs>
        <w:spacing w:before="0" w:after="0"/>
        <w:ind w:hanging="283" w:left="709"/>
        <w:rPr/>
      </w:pPr>
      <w:r>
        <w:rPr/>
        <w:t xml:space="preserve">Tested all 4 ad copy templates (Problem-Solution, Social Proof, FOMO, Value-Focused) </w:t>
      </w:r>
    </w:p>
    <w:p>
      <w:pPr>
        <w:pStyle w:val="BodyText"/>
        <w:numPr>
          <w:ilvl w:val="0"/>
          <w:numId w:val="1"/>
        </w:numPr>
        <w:tabs>
          <w:tab w:val="clear" w:pos="720"/>
          <w:tab w:val="left" w:pos="0" w:leader="none"/>
        </w:tabs>
        <w:spacing w:before="0" w:after="0"/>
        <w:ind w:hanging="283" w:left="709"/>
        <w:rPr/>
      </w:pPr>
      <w:r>
        <w:rPr/>
        <w:t xml:space="preserve">Verified dynamic content generation based on product category </w:t>
      </w:r>
    </w:p>
    <w:p>
      <w:pPr>
        <w:pStyle w:val="BodyText"/>
        <w:numPr>
          <w:ilvl w:val="0"/>
          <w:numId w:val="1"/>
        </w:numPr>
        <w:tabs>
          <w:tab w:val="clear" w:pos="720"/>
          <w:tab w:val="left" w:pos="0" w:leader="none"/>
        </w:tabs>
        <w:spacing w:before="0" w:after="0"/>
        <w:ind w:hanging="283" w:left="709"/>
        <w:rPr/>
      </w:pPr>
      <w:r>
        <w:rPr/>
        <w:t xml:space="preserve">Tested with all 5 sample Vigoshop products </w:t>
      </w:r>
    </w:p>
    <w:p>
      <w:pPr>
        <w:pStyle w:val="BodyText"/>
        <w:numPr>
          <w:ilvl w:val="0"/>
          <w:numId w:val="1"/>
        </w:numPr>
        <w:tabs>
          <w:tab w:val="clear" w:pos="720"/>
          <w:tab w:val="left" w:pos="0" w:leader="none"/>
        </w:tabs>
        <w:spacing w:before="0" w:after="0"/>
        <w:ind w:hanging="283" w:left="709"/>
        <w:rPr/>
      </w:pPr>
      <w:r>
        <w:rPr/>
        <w:t xml:space="preserve">Validated custom product input handling </w:t>
      </w:r>
    </w:p>
    <w:p>
      <w:pPr>
        <w:pStyle w:val="BodyText"/>
        <w:numPr>
          <w:ilvl w:val="0"/>
          <w:numId w:val="1"/>
        </w:numPr>
        <w:tabs>
          <w:tab w:val="clear" w:pos="720"/>
          <w:tab w:val="left" w:pos="0" w:leader="none"/>
        </w:tabs>
        <w:ind w:hanging="283" w:left="709"/>
        <w:rPr/>
      </w:pPr>
      <w:r>
        <w:rPr/>
        <w:t xml:space="preserve">Confirmed proper price formatting and emoji integration </w:t>
      </w:r>
    </w:p>
    <w:p>
      <w:pPr>
        <w:pStyle w:val="BodyText"/>
        <w:rPr/>
      </w:pPr>
      <w:r>
        <w:rPr>
          <w:rStyle w:val="Strong"/>
        </w:rPr>
        <w:t>Streamlit Web App Testing</w:t>
      </w:r>
    </w:p>
    <w:p>
      <w:pPr>
        <w:pStyle w:val="BodyText"/>
        <w:numPr>
          <w:ilvl w:val="0"/>
          <w:numId w:val="2"/>
        </w:numPr>
        <w:tabs>
          <w:tab w:val="clear" w:pos="720"/>
          <w:tab w:val="left" w:pos="0" w:leader="none"/>
        </w:tabs>
        <w:spacing w:before="0" w:after="0"/>
        <w:ind w:hanging="283" w:left="709"/>
        <w:rPr/>
      </w:pPr>
      <w:r>
        <w:rPr/>
        <w:t xml:space="preserve">Product selection dropdown functionality </w:t>
      </w:r>
    </w:p>
    <w:p>
      <w:pPr>
        <w:pStyle w:val="BodyText"/>
        <w:numPr>
          <w:ilvl w:val="0"/>
          <w:numId w:val="2"/>
        </w:numPr>
        <w:tabs>
          <w:tab w:val="clear" w:pos="720"/>
          <w:tab w:val="left" w:pos="0" w:leader="none"/>
        </w:tabs>
        <w:spacing w:before="0" w:after="0"/>
        <w:ind w:hanging="283" w:left="709"/>
        <w:rPr/>
      </w:pPr>
      <w:r>
        <w:rPr/>
        <w:t xml:space="preserve">Custom product form validation </w:t>
      </w:r>
    </w:p>
    <w:p>
      <w:pPr>
        <w:pStyle w:val="BodyText"/>
        <w:numPr>
          <w:ilvl w:val="0"/>
          <w:numId w:val="2"/>
        </w:numPr>
        <w:tabs>
          <w:tab w:val="clear" w:pos="720"/>
          <w:tab w:val="left" w:pos="0" w:leader="none"/>
        </w:tabs>
        <w:spacing w:before="0" w:after="0"/>
        <w:ind w:hanging="283" w:left="709"/>
        <w:rPr/>
      </w:pPr>
      <w:r>
        <w:rPr/>
        <w:t xml:space="preserve">Real-time preview updates </w:t>
      </w:r>
    </w:p>
    <w:p>
      <w:pPr>
        <w:pStyle w:val="BodyText"/>
        <w:numPr>
          <w:ilvl w:val="0"/>
          <w:numId w:val="2"/>
        </w:numPr>
        <w:tabs>
          <w:tab w:val="clear" w:pos="720"/>
          <w:tab w:val="left" w:pos="0" w:leader="none"/>
        </w:tabs>
        <w:spacing w:before="0" w:after="0"/>
        <w:ind w:hanging="283" w:left="709"/>
        <w:rPr/>
      </w:pPr>
      <w:r>
        <w:rPr/>
        <w:t xml:space="preserve">Copy generation with loading animation </w:t>
      </w:r>
    </w:p>
    <w:p>
      <w:pPr>
        <w:pStyle w:val="BodyText"/>
        <w:numPr>
          <w:ilvl w:val="0"/>
          <w:numId w:val="2"/>
        </w:numPr>
        <w:tabs>
          <w:tab w:val="clear" w:pos="720"/>
          <w:tab w:val="left" w:pos="0" w:leader="none"/>
        </w:tabs>
        <w:spacing w:before="0" w:after="0"/>
        <w:ind w:hanging="283" w:left="709"/>
        <w:rPr/>
      </w:pPr>
      <w:r>
        <w:rPr/>
        <w:t xml:space="preserve">Tab-based copy display system </w:t>
      </w:r>
    </w:p>
    <w:p>
      <w:pPr>
        <w:pStyle w:val="BodyText"/>
        <w:numPr>
          <w:ilvl w:val="0"/>
          <w:numId w:val="2"/>
        </w:numPr>
        <w:tabs>
          <w:tab w:val="clear" w:pos="720"/>
          <w:tab w:val="left" w:pos="0" w:leader="none"/>
        </w:tabs>
        <w:ind w:hanging="283" w:left="709"/>
        <w:rPr/>
      </w:pPr>
      <w:r>
        <w:rPr/>
        <w:t xml:space="preserve">Export functionality (TXT and CSV formats) </w:t>
      </w:r>
    </w:p>
    <w:p>
      <w:pPr>
        <w:pStyle w:val="Heading3"/>
        <w:rPr/>
      </w:pPr>
      <w:r>
        <w:rPr/>
        <w:t>2. Data Validation Testing</w:t>
      </w:r>
    </w:p>
    <w:p>
      <w:pPr>
        <w:pStyle w:val="BodyText"/>
        <w:rPr/>
      </w:pPr>
      <w:r>
        <w:rPr>
          <w:rStyle w:val="Strong"/>
        </w:rPr>
        <w:t>Input Validation</w:t>
      </w:r>
    </w:p>
    <w:p>
      <w:pPr>
        <w:pStyle w:val="BodyText"/>
        <w:numPr>
          <w:ilvl w:val="0"/>
          <w:numId w:val="3"/>
        </w:numPr>
        <w:tabs>
          <w:tab w:val="clear" w:pos="720"/>
          <w:tab w:val="left" w:pos="0" w:leader="none"/>
        </w:tabs>
        <w:spacing w:before="0" w:after="0"/>
        <w:ind w:hanging="283" w:left="709"/>
        <w:rPr/>
      </w:pPr>
      <w:r>
        <w:rPr/>
        <w:t xml:space="preserve">Empty/missing product name handling </w:t>
      </w:r>
    </w:p>
    <w:p>
      <w:pPr>
        <w:pStyle w:val="BodyText"/>
        <w:numPr>
          <w:ilvl w:val="0"/>
          <w:numId w:val="3"/>
        </w:numPr>
        <w:tabs>
          <w:tab w:val="clear" w:pos="720"/>
          <w:tab w:val="left" w:pos="0" w:leader="none"/>
        </w:tabs>
        <w:spacing w:before="0" w:after="0"/>
        <w:ind w:hanging="283" w:left="709"/>
        <w:rPr/>
      </w:pPr>
      <w:r>
        <w:rPr/>
        <w:t xml:space="preserve">Invalid price format detection </w:t>
      </w:r>
    </w:p>
    <w:p>
      <w:pPr>
        <w:pStyle w:val="BodyText"/>
        <w:numPr>
          <w:ilvl w:val="0"/>
          <w:numId w:val="3"/>
        </w:numPr>
        <w:tabs>
          <w:tab w:val="clear" w:pos="720"/>
          <w:tab w:val="left" w:pos="0" w:leader="none"/>
        </w:tabs>
        <w:spacing w:before="0" w:after="0"/>
        <w:ind w:hanging="283" w:left="709"/>
        <w:rPr/>
      </w:pPr>
      <w:r>
        <w:rPr/>
        <w:t xml:space="preserve">Category selection validation </w:t>
      </w:r>
    </w:p>
    <w:p>
      <w:pPr>
        <w:pStyle w:val="BodyText"/>
        <w:numPr>
          <w:ilvl w:val="0"/>
          <w:numId w:val="3"/>
        </w:numPr>
        <w:tabs>
          <w:tab w:val="clear" w:pos="720"/>
          <w:tab w:val="left" w:pos="0" w:leader="none"/>
        </w:tabs>
        <w:spacing w:before="0" w:after="0"/>
        <w:ind w:hanging="283" w:left="709"/>
        <w:rPr/>
      </w:pPr>
      <w:r>
        <w:rPr/>
        <w:t xml:space="preserve">Character limits for headlines (&lt;125 chars) </w:t>
      </w:r>
    </w:p>
    <w:p>
      <w:pPr>
        <w:pStyle w:val="BodyText"/>
        <w:rPr/>
      </w:pPr>
      <w:r>
        <w:rPr>
          <w:rStyle w:val="Strong"/>
        </w:rPr>
        <w:t>Output Quality Testing</w:t>
      </w:r>
    </w:p>
    <w:p>
      <w:pPr>
        <w:pStyle w:val="BodyText"/>
        <w:numPr>
          <w:ilvl w:val="0"/>
          <w:numId w:val="4"/>
        </w:numPr>
        <w:tabs>
          <w:tab w:val="clear" w:pos="720"/>
          <w:tab w:val="left" w:pos="0" w:leader="none"/>
        </w:tabs>
        <w:spacing w:before="0" w:after="0"/>
        <w:ind w:hanging="283" w:left="709"/>
        <w:rPr/>
      </w:pPr>
      <w:r>
        <w:rPr/>
        <w:t xml:space="preserve">Headline engagement and clarity </w:t>
      </w:r>
    </w:p>
    <w:p>
      <w:pPr>
        <w:pStyle w:val="BodyText"/>
        <w:numPr>
          <w:ilvl w:val="0"/>
          <w:numId w:val="4"/>
        </w:numPr>
        <w:tabs>
          <w:tab w:val="clear" w:pos="720"/>
          <w:tab w:val="left" w:pos="0" w:leader="none"/>
        </w:tabs>
        <w:spacing w:before="0" w:after="0"/>
        <w:ind w:hanging="283" w:left="709"/>
        <w:rPr/>
      </w:pPr>
      <w:r>
        <w:rPr/>
        <w:t xml:space="preserve">Primary text readability and persuasiveness </w:t>
      </w:r>
    </w:p>
    <w:p>
      <w:pPr>
        <w:pStyle w:val="BodyText"/>
        <w:numPr>
          <w:ilvl w:val="0"/>
          <w:numId w:val="4"/>
        </w:numPr>
        <w:tabs>
          <w:tab w:val="clear" w:pos="720"/>
          <w:tab w:val="left" w:pos="0" w:leader="none"/>
        </w:tabs>
        <w:spacing w:before="0" w:after="0"/>
        <w:ind w:hanging="283" w:left="709"/>
        <w:rPr/>
      </w:pPr>
      <w:r>
        <w:rPr/>
        <w:t xml:space="preserve">CTA button effectiveness </w:t>
      </w:r>
    </w:p>
    <w:p>
      <w:pPr>
        <w:pStyle w:val="BodyText"/>
        <w:numPr>
          <w:ilvl w:val="0"/>
          <w:numId w:val="4"/>
        </w:numPr>
        <w:tabs>
          <w:tab w:val="clear" w:pos="720"/>
          <w:tab w:val="left" w:pos="0" w:leader="none"/>
        </w:tabs>
        <w:spacing w:before="0" w:after="0"/>
        <w:ind w:hanging="283" w:left="709"/>
        <w:rPr/>
      </w:pPr>
      <w:r>
        <w:rPr/>
        <w:t xml:space="preserve">Hashtag relevance and formatting </w:t>
      </w:r>
    </w:p>
    <w:p>
      <w:pPr>
        <w:pStyle w:val="BodyText"/>
        <w:numPr>
          <w:ilvl w:val="0"/>
          <w:numId w:val="4"/>
        </w:numPr>
        <w:tabs>
          <w:tab w:val="clear" w:pos="720"/>
          <w:tab w:val="left" w:pos="0" w:leader="none"/>
        </w:tabs>
        <w:ind w:hanging="283" w:left="709"/>
        <w:rPr/>
      </w:pPr>
      <w:r>
        <w:rPr/>
        <w:t xml:space="preserve">Consistent brand voice across all styles </w:t>
      </w:r>
    </w:p>
    <w:p>
      <w:pPr>
        <w:pStyle w:val="Heading3"/>
        <w:rPr/>
      </w:pPr>
      <w:r>
        <w:rPr/>
        <w:t>3. Cross-Platform Testing</w:t>
      </w:r>
    </w:p>
    <w:p>
      <w:pPr>
        <w:pStyle w:val="BodyText"/>
        <w:rPr/>
      </w:pPr>
      <w:r>
        <w:rPr>
          <w:rStyle w:val="Strong"/>
        </w:rPr>
        <w:t>Environment Testing</w:t>
      </w:r>
    </w:p>
    <w:p>
      <w:pPr>
        <w:pStyle w:val="BodyText"/>
        <w:numPr>
          <w:ilvl w:val="0"/>
          <w:numId w:val="5"/>
        </w:numPr>
        <w:tabs>
          <w:tab w:val="clear" w:pos="720"/>
          <w:tab w:val="left" w:pos="0" w:leader="none"/>
        </w:tabs>
        <w:spacing w:before="0" w:after="0"/>
        <w:ind w:hanging="283" w:left="709"/>
        <w:rPr/>
      </w:pPr>
      <w:r>
        <w:rPr/>
        <w:t xml:space="preserve">Python 3.8+ compatibility </w:t>
      </w:r>
    </w:p>
    <w:p>
      <w:pPr>
        <w:pStyle w:val="BodyText"/>
        <w:numPr>
          <w:ilvl w:val="0"/>
          <w:numId w:val="5"/>
        </w:numPr>
        <w:tabs>
          <w:tab w:val="clear" w:pos="720"/>
          <w:tab w:val="left" w:pos="0" w:leader="none"/>
        </w:tabs>
        <w:spacing w:before="0" w:after="0"/>
        <w:ind w:hanging="283" w:left="709"/>
        <w:rPr/>
      </w:pPr>
      <w:r>
        <w:rPr/>
        <w:t xml:space="preserve">Streamlit deployment readiness </w:t>
      </w:r>
    </w:p>
    <w:p>
      <w:pPr>
        <w:pStyle w:val="BodyText"/>
        <w:numPr>
          <w:ilvl w:val="0"/>
          <w:numId w:val="5"/>
        </w:numPr>
        <w:tabs>
          <w:tab w:val="clear" w:pos="720"/>
          <w:tab w:val="left" w:pos="0" w:leader="none"/>
        </w:tabs>
        <w:spacing w:before="0" w:after="0"/>
        <w:ind w:hanging="283" w:left="709"/>
        <w:rPr/>
      </w:pPr>
      <w:r>
        <w:rPr/>
        <w:t xml:space="preserve">Package dependencies verification </w:t>
      </w:r>
    </w:p>
    <w:p>
      <w:pPr>
        <w:pStyle w:val="BodyText"/>
        <w:numPr>
          <w:ilvl w:val="0"/>
          <w:numId w:val="5"/>
        </w:numPr>
        <w:tabs>
          <w:tab w:val="clear" w:pos="720"/>
          <w:tab w:val="left" w:pos="0" w:leader="none"/>
        </w:tabs>
        <w:spacing w:before="0" w:after="0"/>
        <w:ind w:hanging="283" w:left="709"/>
        <w:rPr/>
      </w:pPr>
      <w:r>
        <w:rPr/>
        <w:t xml:space="preserve">UTF-8 encoding for Slovenian characters </w:t>
      </w:r>
    </w:p>
    <w:p>
      <w:pPr>
        <w:pStyle w:val="BodyText"/>
        <w:numPr>
          <w:ilvl w:val="0"/>
          <w:numId w:val="5"/>
        </w:numPr>
        <w:tabs>
          <w:tab w:val="clear" w:pos="720"/>
          <w:tab w:val="left" w:pos="0" w:leader="none"/>
        </w:tabs>
        <w:ind w:hanging="283" w:left="709"/>
        <w:rPr/>
      </w:pPr>
      <w:r>
        <w:rPr/>
        <w:t xml:space="preserve">File export across different OS platforms </w:t>
      </w:r>
    </w:p>
    <w:p>
      <w:pPr>
        <w:pStyle w:val="Heading3"/>
        <w:rPr/>
      </w:pPr>
      <w:r>
        <w:rPr/>
        <w:t>4. Performance Testing</w:t>
      </w:r>
    </w:p>
    <w:p>
      <w:pPr>
        <w:pStyle w:val="BodyText"/>
        <w:rPr/>
      </w:pPr>
      <w:r>
        <w:rPr>
          <w:rStyle w:val="Strong"/>
        </w:rPr>
        <w:t>Speed &amp; Efficiency</w:t>
      </w:r>
    </w:p>
    <w:p>
      <w:pPr>
        <w:pStyle w:val="BodyText"/>
        <w:numPr>
          <w:ilvl w:val="0"/>
          <w:numId w:val="6"/>
        </w:numPr>
        <w:tabs>
          <w:tab w:val="clear" w:pos="720"/>
          <w:tab w:val="left" w:pos="0" w:leader="none"/>
        </w:tabs>
        <w:spacing w:before="0" w:after="0"/>
        <w:ind w:hanging="283" w:left="709"/>
        <w:rPr/>
      </w:pPr>
      <w:r>
        <w:rPr/>
        <w:t xml:space="preserve">Copy generation time &lt;2 seconds </w:t>
      </w:r>
    </w:p>
    <w:p>
      <w:pPr>
        <w:pStyle w:val="BodyText"/>
        <w:numPr>
          <w:ilvl w:val="0"/>
          <w:numId w:val="6"/>
        </w:numPr>
        <w:tabs>
          <w:tab w:val="clear" w:pos="720"/>
          <w:tab w:val="left" w:pos="0" w:leader="none"/>
        </w:tabs>
        <w:spacing w:before="0" w:after="0"/>
        <w:ind w:hanging="283" w:left="709"/>
        <w:rPr/>
      </w:pPr>
      <w:r>
        <w:rPr/>
        <w:t xml:space="preserve">Export file size management </w:t>
      </w:r>
    </w:p>
    <w:p>
      <w:pPr>
        <w:pStyle w:val="BodyText"/>
        <w:numPr>
          <w:ilvl w:val="0"/>
          <w:numId w:val="6"/>
        </w:numPr>
        <w:tabs>
          <w:tab w:val="clear" w:pos="720"/>
          <w:tab w:val="left" w:pos="0" w:leader="none"/>
        </w:tabs>
        <w:ind w:hanging="283" w:left="709"/>
        <w:rPr/>
      </w:pPr>
      <w:r>
        <w:rPr/>
        <w:t>Responsive UI interactions</w:t>
      </w:r>
    </w:p>
    <w:p>
      <w:pPr>
        <w:pStyle w:val="Heading2"/>
        <w:rPr/>
      </w:pPr>
      <w:r>
        <w:rPr/>
        <w:t xml:space="preserve">🚀 </w:t>
      </w:r>
      <w:r>
        <w:rPr/>
        <w:t>Future Enhancements</w:t>
      </w:r>
    </w:p>
    <w:p>
      <w:pPr>
        <w:pStyle w:val="Heading3"/>
        <w:rPr/>
      </w:pPr>
      <w:r>
        <w:rPr/>
        <w:t>Phase 1: AI Integration</w:t>
      </w:r>
    </w:p>
    <w:p>
      <w:pPr>
        <w:pStyle w:val="BodyText"/>
        <w:numPr>
          <w:ilvl w:val="0"/>
          <w:numId w:val="9"/>
        </w:numPr>
        <w:tabs>
          <w:tab w:val="clear" w:pos="720"/>
          <w:tab w:val="left" w:pos="0" w:leader="none"/>
        </w:tabs>
        <w:spacing w:before="0" w:after="0"/>
        <w:ind w:hanging="283" w:left="709"/>
        <w:rPr/>
      </w:pPr>
      <w:r>
        <w:rPr>
          <w:rStyle w:val="Strong"/>
        </w:rPr>
        <w:t>Product Catalog Integration</w:t>
      </w:r>
      <w:r>
        <w:rPr/>
        <w:t xml:space="preserve">: Auto-sync with Vigoshop inventory </w:t>
      </w:r>
      <w:r>
        <w:rPr/>
        <w:t>instead of manual inputs</w:t>
      </w:r>
    </w:p>
    <w:p>
      <w:pPr>
        <w:pStyle w:val="BodyText"/>
        <w:numPr>
          <w:ilvl w:val="0"/>
          <w:numId w:val="7"/>
        </w:numPr>
        <w:tabs>
          <w:tab w:val="clear" w:pos="720"/>
          <w:tab w:val="left" w:pos="0" w:leader="none"/>
        </w:tabs>
        <w:spacing w:before="0" w:after="0"/>
        <w:ind w:hanging="283" w:left="709"/>
        <w:rPr/>
      </w:pPr>
      <w:r>
        <w:rPr>
          <w:rStyle w:val="Strong"/>
        </w:rPr>
        <w:t>OpenAI GPT Integration</w:t>
      </w:r>
      <w:r>
        <w:rPr/>
        <w:t xml:space="preserve">: Dynamic copy generation using product descriptions </w:t>
      </w:r>
    </w:p>
    <w:p>
      <w:pPr>
        <w:pStyle w:val="BodyText"/>
        <w:numPr>
          <w:ilvl w:val="0"/>
          <w:numId w:val="7"/>
        </w:numPr>
        <w:tabs>
          <w:tab w:val="clear" w:pos="720"/>
          <w:tab w:val="left" w:pos="0" w:leader="none"/>
        </w:tabs>
        <w:spacing w:before="0" w:after="0"/>
        <w:ind w:hanging="283" w:left="709"/>
        <w:rPr/>
      </w:pPr>
      <w:r>
        <w:rPr>
          <w:rStyle w:val="Strong"/>
        </w:rPr>
        <w:t>A/B Testing Variants</w:t>
      </w:r>
      <w:r>
        <w:rPr/>
        <w:t xml:space="preserve">: Generate multiple versions for testing </w:t>
      </w:r>
    </w:p>
    <w:p>
      <w:pPr>
        <w:pStyle w:val="BodyText"/>
        <w:numPr>
          <w:ilvl w:val="0"/>
          <w:numId w:val="7"/>
        </w:numPr>
        <w:tabs>
          <w:tab w:val="clear" w:pos="720"/>
          <w:tab w:val="left" w:pos="0" w:leader="none"/>
        </w:tabs>
        <w:spacing w:before="0" w:after="0"/>
        <w:ind w:hanging="283" w:left="709"/>
        <w:rPr/>
      </w:pPr>
      <w:r>
        <w:rPr>
          <w:rStyle w:val="Strong"/>
        </w:rPr>
        <w:t>Sentiment Analysis</w:t>
      </w:r>
      <w:r>
        <w:rPr/>
        <w:t xml:space="preserve">: Optimize copy tone based on target audience </w:t>
      </w:r>
    </w:p>
    <w:p>
      <w:pPr>
        <w:pStyle w:val="BodyText"/>
        <w:numPr>
          <w:ilvl w:val="0"/>
          <w:numId w:val="7"/>
        </w:numPr>
        <w:tabs>
          <w:tab w:val="clear" w:pos="720"/>
          <w:tab w:val="left" w:pos="0" w:leader="none"/>
        </w:tabs>
        <w:ind w:hanging="283" w:left="709"/>
        <w:rPr/>
      </w:pPr>
      <w:r>
        <w:rPr>
          <w:rStyle w:val="Strong"/>
        </w:rPr>
        <w:t>Language Support</w:t>
      </w:r>
      <w:r>
        <w:rPr/>
        <w:t xml:space="preserve">: Multi-language copy generation (German, Italian, Croatian) </w:t>
      </w:r>
    </w:p>
    <w:p>
      <w:pPr>
        <w:pStyle w:val="Heading3"/>
        <w:rPr/>
      </w:pPr>
      <w:r>
        <w:rPr/>
        <w:t>Phase 2: Advanced Features</w:t>
      </w:r>
    </w:p>
    <w:p>
      <w:pPr>
        <w:pStyle w:val="BodyText"/>
        <w:numPr>
          <w:ilvl w:val="0"/>
          <w:numId w:val="8"/>
        </w:numPr>
        <w:tabs>
          <w:tab w:val="clear" w:pos="720"/>
          <w:tab w:val="left" w:pos="0" w:leader="none"/>
        </w:tabs>
        <w:spacing w:before="0" w:after="0"/>
        <w:ind w:hanging="283" w:left="709"/>
        <w:rPr/>
      </w:pPr>
      <w:r>
        <w:rPr>
          <w:rStyle w:val="Strong"/>
        </w:rPr>
        <w:t>Image Generation</w:t>
      </w:r>
      <w:r>
        <w:rPr/>
        <w:t xml:space="preserve">: AI-powered ad creative suggestions </w:t>
      </w:r>
    </w:p>
    <w:p>
      <w:pPr>
        <w:pStyle w:val="BodyText"/>
        <w:numPr>
          <w:ilvl w:val="0"/>
          <w:numId w:val="8"/>
        </w:numPr>
        <w:tabs>
          <w:tab w:val="clear" w:pos="720"/>
          <w:tab w:val="left" w:pos="0" w:leader="none"/>
        </w:tabs>
        <w:spacing w:before="0" w:after="0"/>
        <w:ind w:hanging="283" w:left="709"/>
        <w:rPr/>
      </w:pPr>
      <w:r>
        <w:rPr>
          <w:rStyle w:val="Strong"/>
        </w:rPr>
        <w:t>Performance Prediction</w:t>
      </w:r>
      <w:r>
        <w:rPr/>
        <w:t xml:space="preserve">: ML model to predict ad engagement rates </w:t>
      </w:r>
    </w:p>
    <w:p>
      <w:pPr>
        <w:pStyle w:val="BodyText"/>
        <w:numPr>
          <w:ilvl w:val="0"/>
          <w:numId w:val="8"/>
        </w:numPr>
        <w:tabs>
          <w:tab w:val="clear" w:pos="720"/>
          <w:tab w:val="left" w:pos="0" w:leader="none"/>
        </w:tabs>
        <w:spacing w:before="0" w:after="0"/>
        <w:ind w:hanging="283" w:left="709"/>
        <w:rPr/>
      </w:pPr>
      <w:r>
        <w:rPr>
          <w:rStyle w:val="Strong"/>
        </w:rPr>
        <w:t>Competitor Analysis</w:t>
      </w:r>
      <w:r>
        <w:rPr/>
        <w:t xml:space="preserve">: Scrape and analyze competitor ads </w:t>
      </w:r>
    </w:p>
    <w:p>
      <w:pPr>
        <w:pStyle w:val="BodyText"/>
        <w:numPr>
          <w:ilvl w:val="0"/>
          <w:numId w:val="8"/>
        </w:numPr>
        <w:tabs>
          <w:tab w:val="clear" w:pos="720"/>
          <w:tab w:val="left" w:pos="0" w:leader="none"/>
        </w:tabs>
        <w:ind w:hanging="283" w:left="709"/>
        <w:rPr/>
      </w:pPr>
      <w:r>
        <w:rPr>
          <w:rStyle w:val="Strong"/>
        </w:rPr>
        <w:t>Brand Voice Customization</w:t>
      </w:r>
      <w:r>
        <w:rPr/>
        <w:t xml:space="preserve">: Maintain consistent brand personality </w:t>
      </w:r>
    </w:p>
    <w:p>
      <w:pPr>
        <w:pStyle w:val="Heading3"/>
        <w:rPr/>
      </w:pPr>
      <w:r>
        <w:rPr/>
        <w:t>Phase 3: Integration &amp; Automatio</w:t>
      </w:r>
      <w:r>
        <w:rPr/>
        <w:t>n</w:t>
      </w:r>
    </w:p>
    <w:p>
      <w:pPr>
        <w:pStyle w:val="BodyText"/>
        <w:numPr>
          <w:ilvl w:val="0"/>
          <w:numId w:val="9"/>
        </w:numPr>
        <w:tabs>
          <w:tab w:val="clear" w:pos="720"/>
          <w:tab w:val="left" w:pos="0" w:leader="none"/>
        </w:tabs>
        <w:spacing w:before="0" w:after="0"/>
        <w:ind w:hanging="283" w:left="709"/>
        <w:rPr/>
      </w:pPr>
      <w:r>
        <w:rPr>
          <w:rStyle w:val="Strong"/>
        </w:rPr>
        <w:t>Facebook Marketing API</w:t>
      </w:r>
      <w:r>
        <w:rPr/>
        <w:t xml:space="preserve">: Direct ad creation and publishing </w:t>
      </w:r>
    </w:p>
    <w:p>
      <w:pPr>
        <w:pStyle w:val="BodyText"/>
        <w:numPr>
          <w:ilvl w:val="0"/>
          <w:numId w:val="9"/>
        </w:numPr>
        <w:tabs>
          <w:tab w:val="clear" w:pos="720"/>
          <w:tab w:val="left" w:pos="0" w:leader="none"/>
        </w:tabs>
        <w:spacing w:before="0" w:after="0"/>
        <w:ind w:hanging="283" w:left="709"/>
        <w:rPr/>
      </w:pPr>
      <w:r>
        <w:rPr>
          <w:rStyle w:val="Strong"/>
        </w:rPr>
        <w:t>Campaign Management</w:t>
      </w:r>
      <w:r>
        <w:rPr/>
        <w:t xml:space="preserve">: Full campaign lifecycle management </w:t>
      </w:r>
    </w:p>
    <w:p>
      <w:pPr>
        <w:pStyle w:val="BodyText"/>
        <w:numPr>
          <w:ilvl w:val="0"/>
          <w:numId w:val="9"/>
        </w:numPr>
        <w:tabs>
          <w:tab w:val="clear" w:pos="720"/>
          <w:tab w:val="left" w:pos="0" w:leader="none"/>
        </w:tabs>
        <w:ind w:hanging="283" w:left="709"/>
        <w:rPr/>
      </w:pPr>
      <w:r>
        <w:rPr>
          <w:rStyle w:val="Strong"/>
        </w:rPr>
        <w:t>Analytics Dashboard</w:t>
      </w:r>
      <w:r>
        <w:rPr/>
        <w:t xml:space="preserve">: Performance tracking and optimization suggestions </w:t>
      </w:r>
    </w:p>
    <w:p>
      <w:pPr>
        <w:pStyle w:val="Heading3"/>
        <w:rPr/>
      </w:pPr>
      <w:r>
        <w:rPr/>
        <w:t>Phase 4: Enterprise Features</w:t>
      </w:r>
    </w:p>
    <w:p>
      <w:pPr>
        <w:pStyle w:val="BodyText"/>
        <w:numPr>
          <w:ilvl w:val="0"/>
          <w:numId w:val="10"/>
        </w:numPr>
        <w:tabs>
          <w:tab w:val="clear" w:pos="720"/>
          <w:tab w:val="left" w:pos="0" w:leader="none"/>
        </w:tabs>
        <w:ind w:hanging="283" w:left="709"/>
        <w:rPr/>
      </w:pPr>
      <w:r>
        <w:rPr>
          <w:rStyle w:val="Strong"/>
        </w:rPr>
        <w:t>Multi-brand Support</w:t>
      </w:r>
      <w:r>
        <w:rPr/>
        <w:t xml:space="preserve">: Handle multiple </w:t>
      </w:r>
      <w:r>
        <w:rPr/>
        <w:t>online stores instead of just one.</w:t>
      </w:r>
    </w:p>
    <w:p>
      <w:pPr>
        <w:pStyle w:val="BodyText"/>
        <w:numPr>
          <w:ilvl w:val="0"/>
          <w:numId w:val="10"/>
        </w:numPr>
        <w:tabs>
          <w:tab w:val="clear" w:pos="720"/>
          <w:tab w:val="left" w:pos="0" w:leader="none"/>
        </w:tabs>
        <w:ind w:hanging="283" w:left="709"/>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960c6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960c6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960c6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960c6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960c6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960c6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960c6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960c6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960c6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0c6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960c6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960c6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960c6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960c6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960c6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60c6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60c6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60c6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60c6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60c6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60c6b"/>
    <w:rPr>
      <w:i/>
      <w:iCs/>
      <w:color w:themeColor="text1" w:themeTint="bf" w:val="404040"/>
    </w:rPr>
  </w:style>
  <w:style w:type="character" w:styleId="IntenseEmphasis">
    <w:name w:val="Intense Emphasis"/>
    <w:basedOn w:val="DefaultParagraphFont"/>
    <w:uiPriority w:val="21"/>
    <w:qFormat/>
    <w:rsid w:val="00960c6b"/>
    <w:rPr>
      <w:i/>
      <w:iCs/>
      <w:color w:themeColor="accent1" w:themeShade="bf" w:val="2F5496"/>
    </w:rPr>
  </w:style>
  <w:style w:type="character" w:styleId="IntenseQuoteChar" w:customStyle="1">
    <w:name w:val="Intense Quote Char"/>
    <w:basedOn w:val="DefaultParagraphFont"/>
    <w:link w:val="IntenseQuote"/>
    <w:uiPriority w:val="30"/>
    <w:qFormat/>
    <w:rsid w:val="00960c6b"/>
    <w:rPr>
      <w:i/>
      <w:iCs/>
      <w:color w:themeColor="accent1" w:themeShade="bf" w:val="2F5496"/>
    </w:rPr>
  </w:style>
  <w:style w:type="character" w:styleId="IntenseReference">
    <w:name w:val="Intense Reference"/>
    <w:basedOn w:val="DefaultParagraphFont"/>
    <w:uiPriority w:val="32"/>
    <w:qFormat/>
    <w:rsid w:val="00960c6b"/>
    <w:rPr>
      <w:b/>
      <w:bCs/>
      <w:smallCaps/>
      <w:color w:themeColor="accent1" w:themeShade="bf" w:val="2F5496"/>
      <w:spacing w:val="5"/>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960c6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60c6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960c6b"/>
    <w:pPr>
      <w:spacing w:before="160" w:after="160"/>
      <w:jc w:val="center"/>
    </w:pPr>
    <w:rPr>
      <w:i/>
      <w:iCs/>
      <w:color w:themeColor="text1" w:themeTint="bf" w:val="404040"/>
    </w:rPr>
  </w:style>
  <w:style w:type="paragraph" w:styleId="ListParagraph">
    <w:name w:val="List Paragraph"/>
    <w:basedOn w:val="Normal"/>
    <w:uiPriority w:val="34"/>
    <w:qFormat/>
    <w:rsid w:val="00960c6b"/>
    <w:pPr>
      <w:spacing w:before="0" w:after="160"/>
      <w:ind w:left="720"/>
      <w:contextualSpacing/>
    </w:pPr>
    <w:rPr/>
  </w:style>
  <w:style w:type="paragraph" w:styleId="IntenseQuote">
    <w:name w:val="Intense Quote"/>
    <w:basedOn w:val="Normal"/>
    <w:next w:val="Normal"/>
    <w:link w:val="IntenseQuoteChar"/>
    <w:uiPriority w:val="30"/>
    <w:qFormat/>
    <w:rsid w:val="00960c6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LibreOffice/24.2.7.2$Linux_X86_64 LibreOffice_project/420$Build-2</Application>
  <AppVersion>15.0000</AppVersion>
  <Pages>3</Pages>
  <Words>423</Words>
  <Characters>2530</Characters>
  <CharactersWithSpaces>2886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2025-09-22T14:00:00Z</dcterms:created>
  <dc:creator>Omais Afzal</dc:creator>
  <dc:description/>
  <dc:language>en-US</dc:language>
  <cp:lastModifiedBy/>
  <dcterms:modified xsi:type="dcterms:W3CDTF">2025-09-22T19:32:44Z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152ba3a5-ae9c-473c-9642-193defeb1eca</vt:lpwstr>
  </property>
</Properties>
</file>