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85C1" w14:textId="77777777" w:rsidR="002C77CF" w:rsidRPr="009979C4" w:rsidRDefault="232A729E" w:rsidP="232A729E">
      <w:pPr>
        <w:rPr>
          <w:sz w:val="24"/>
          <w:szCs w:val="24"/>
        </w:rPr>
      </w:pPr>
      <w:bookmarkStart w:id="0" w:name="_GoBack"/>
      <w:bookmarkEnd w:id="0"/>
      <w:r w:rsidRPr="232A729E">
        <w:rPr>
          <w:sz w:val="24"/>
          <w:szCs w:val="24"/>
        </w:rPr>
        <w:t>Hieronder zie je 20 Linux opdrachten en 20 omschrijvingen die bij die opdrachten horen. Helaas staan de omschrijvingen niet bij de juiste opdrachten. Kies uit de rechterkolom steeds de juiste omschrijving en vul de bijbehorende letter in, in de kolom “hoort bij letter” (links).</w:t>
      </w:r>
    </w:p>
    <w:p w14:paraId="672A6659" w14:textId="77777777" w:rsidR="002C77CF" w:rsidRPr="000C5789" w:rsidRDefault="002C77CF" w:rsidP="002C77CF">
      <w:pPr>
        <w:ind w:left="708"/>
      </w:pPr>
    </w:p>
    <w:tbl>
      <w:tblPr>
        <w:tblW w:w="9229" w:type="dxa"/>
        <w:tblInd w:w="55" w:type="dxa"/>
        <w:tblCellMar>
          <w:left w:w="70" w:type="dxa"/>
          <w:right w:w="70" w:type="dxa"/>
        </w:tblCellMar>
        <w:tblLook w:val="04A0" w:firstRow="1" w:lastRow="0" w:firstColumn="1" w:lastColumn="0" w:noHBand="0" w:noVBand="1"/>
      </w:tblPr>
      <w:tblGrid>
        <w:gridCol w:w="540"/>
        <w:gridCol w:w="1720"/>
        <w:gridCol w:w="1720"/>
        <w:gridCol w:w="360"/>
        <w:gridCol w:w="720"/>
        <w:gridCol w:w="4169"/>
      </w:tblGrid>
      <w:tr w:rsidR="002C77CF" w:rsidRPr="009979C4" w14:paraId="5EFC4A12" w14:textId="77777777" w:rsidTr="1904D106">
        <w:trPr>
          <w:trHeight w:val="567"/>
        </w:trPr>
        <w:tc>
          <w:tcPr>
            <w:tcW w:w="540" w:type="dxa"/>
            <w:tcBorders>
              <w:top w:val="single" w:sz="8" w:space="0" w:color="auto"/>
              <w:left w:val="single" w:sz="8" w:space="0" w:color="auto"/>
              <w:bottom w:val="single" w:sz="8" w:space="0" w:color="auto"/>
              <w:right w:val="single" w:sz="4" w:space="0" w:color="auto"/>
            </w:tcBorders>
            <w:shd w:val="clear" w:color="auto" w:fill="auto"/>
            <w:noWrap/>
            <w:hideMark/>
          </w:tcPr>
          <w:p w14:paraId="6E7BEAA2"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 </w:t>
            </w:r>
          </w:p>
        </w:tc>
        <w:tc>
          <w:tcPr>
            <w:tcW w:w="1720" w:type="dxa"/>
            <w:tcBorders>
              <w:top w:val="single" w:sz="8" w:space="0" w:color="auto"/>
              <w:left w:val="nil"/>
              <w:bottom w:val="single" w:sz="8" w:space="0" w:color="auto"/>
              <w:right w:val="single" w:sz="4" w:space="0" w:color="auto"/>
            </w:tcBorders>
            <w:shd w:val="clear" w:color="auto" w:fill="auto"/>
            <w:noWrap/>
            <w:hideMark/>
          </w:tcPr>
          <w:p w14:paraId="2CCBA4F3" w14:textId="77777777" w:rsidR="002C77CF" w:rsidRPr="00F27B89" w:rsidRDefault="232A729E" w:rsidP="232A729E">
            <w:pPr>
              <w:spacing w:line="240" w:lineRule="auto"/>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Opdracht</w:t>
            </w:r>
          </w:p>
        </w:tc>
        <w:tc>
          <w:tcPr>
            <w:tcW w:w="1720" w:type="dxa"/>
            <w:tcBorders>
              <w:top w:val="single" w:sz="8" w:space="0" w:color="auto"/>
              <w:left w:val="nil"/>
              <w:bottom w:val="single" w:sz="8" w:space="0" w:color="auto"/>
              <w:right w:val="single" w:sz="8" w:space="0" w:color="auto"/>
            </w:tcBorders>
            <w:shd w:val="clear" w:color="auto" w:fill="auto"/>
            <w:noWrap/>
            <w:hideMark/>
          </w:tcPr>
          <w:p w14:paraId="5D9DF2BB" w14:textId="77777777" w:rsidR="002C77CF" w:rsidRPr="00F27B89" w:rsidRDefault="232A729E" w:rsidP="232A729E">
            <w:pPr>
              <w:spacing w:line="240" w:lineRule="auto"/>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hoort bij letter</w:t>
            </w:r>
          </w:p>
        </w:tc>
        <w:tc>
          <w:tcPr>
            <w:tcW w:w="360" w:type="dxa"/>
            <w:tcBorders>
              <w:top w:val="nil"/>
              <w:left w:val="nil"/>
              <w:bottom w:val="nil"/>
              <w:right w:val="single" w:sz="4" w:space="0" w:color="auto"/>
            </w:tcBorders>
            <w:shd w:val="clear" w:color="auto" w:fill="auto"/>
            <w:noWrap/>
            <w:hideMark/>
          </w:tcPr>
          <w:p w14:paraId="0A37501D" w14:textId="77777777" w:rsidR="002C77CF" w:rsidRPr="00F27B89" w:rsidRDefault="002C77CF" w:rsidP="008864FB">
            <w:pPr>
              <w:spacing w:line="240" w:lineRule="auto"/>
              <w:rPr>
                <w:rFonts w:eastAsia="Times New Roman"/>
                <w:color w:val="000000"/>
                <w:sz w:val="24"/>
                <w:szCs w:val="24"/>
                <w:lang w:eastAsia="nl-NL"/>
              </w:rPr>
            </w:pPr>
          </w:p>
        </w:tc>
        <w:tc>
          <w:tcPr>
            <w:tcW w:w="4889"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BE60D25"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b/>
                <w:bCs/>
                <w:color w:val="000000" w:themeColor="text1"/>
                <w:sz w:val="24"/>
                <w:szCs w:val="24"/>
                <w:lang w:eastAsia="nl-NL"/>
              </w:rPr>
              <w:t>Vul de juiste letters in, bij “hoort bij letter”.</w:t>
            </w:r>
          </w:p>
        </w:tc>
      </w:tr>
      <w:tr w:rsidR="002C77CF" w:rsidRPr="00F27B89" w14:paraId="70588979"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649841BE"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w:t>
            </w:r>
          </w:p>
        </w:tc>
        <w:tc>
          <w:tcPr>
            <w:tcW w:w="1720" w:type="dxa"/>
            <w:tcBorders>
              <w:top w:val="nil"/>
              <w:left w:val="nil"/>
              <w:bottom w:val="single" w:sz="4" w:space="0" w:color="auto"/>
              <w:right w:val="single" w:sz="4" w:space="0" w:color="auto"/>
            </w:tcBorders>
            <w:shd w:val="clear" w:color="auto" w:fill="auto"/>
            <w:noWrap/>
            <w:hideMark/>
          </w:tcPr>
          <w:p w14:paraId="57688BD5"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touch</w:t>
            </w:r>
            <w:proofErr w:type="spellEnd"/>
          </w:p>
        </w:tc>
        <w:tc>
          <w:tcPr>
            <w:tcW w:w="1720" w:type="dxa"/>
            <w:tcBorders>
              <w:top w:val="nil"/>
              <w:left w:val="nil"/>
              <w:bottom w:val="single" w:sz="4" w:space="0" w:color="auto"/>
              <w:right w:val="single" w:sz="8" w:space="0" w:color="auto"/>
            </w:tcBorders>
            <w:shd w:val="clear" w:color="auto" w:fill="auto"/>
            <w:noWrap/>
            <w:hideMark/>
          </w:tcPr>
          <w:p w14:paraId="63E4A9CD" w14:textId="1475119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p</w:t>
            </w:r>
          </w:p>
        </w:tc>
        <w:tc>
          <w:tcPr>
            <w:tcW w:w="360" w:type="dxa"/>
            <w:tcBorders>
              <w:top w:val="nil"/>
              <w:left w:val="nil"/>
              <w:bottom w:val="nil"/>
              <w:right w:val="single" w:sz="4" w:space="0" w:color="auto"/>
            </w:tcBorders>
            <w:shd w:val="clear" w:color="auto" w:fill="auto"/>
            <w:noWrap/>
            <w:hideMark/>
          </w:tcPr>
          <w:p w14:paraId="5DAB6C7B"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5316D17B"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A</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5866238F"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Veranderen van de actuele directory.</w:t>
            </w:r>
          </w:p>
        </w:tc>
      </w:tr>
      <w:tr w:rsidR="002C77CF" w:rsidRPr="00F27B89" w14:paraId="7B813F76"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18F999B5"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2</w:t>
            </w:r>
          </w:p>
        </w:tc>
        <w:tc>
          <w:tcPr>
            <w:tcW w:w="1720" w:type="dxa"/>
            <w:tcBorders>
              <w:top w:val="nil"/>
              <w:left w:val="nil"/>
              <w:bottom w:val="single" w:sz="4" w:space="0" w:color="auto"/>
              <w:right w:val="single" w:sz="4" w:space="0" w:color="auto"/>
            </w:tcBorders>
            <w:shd w:val="clear" w:color="auto" w:fill="auto"/>
            <w:noWrap/>
            <w:hideMark/>
          </w:tcPr>
          <w:p w14:paraId="58FA57E9"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rm</w:t>
            </w:r>
            <w:proofErr w:type="spellEnd"/>
          </w:p>
        </w:tc>
        <w:tc>
          <w:tcPr>
            <w:tcW w:w="1720" w:type="dxa"/>
            <w:tcBorders>
              <w:top w:val="nil"/>
              <w:left w:val="nil"/>
              <w:bottom w:val="single" w:sz="4" w:space="0" w:color="auto"/>
              <w:right w:val="single" w:sz="8" w:space="0" w:color="auto"/>
            </w:tcBorders>
            <w:shd w:val="clear" w:color="auto" w:fill="auto"/>
            <w:noWrap/>
            <w:hideMark/>
          </w:tcPr>
          <w:p w14:paraId="4F6584BE" w14:textId="4A8649E2"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k</w:t>
            </w:r>
          </w:p>
        </w:tc>
        <w:tc>
          <w:tcPr>
            <w:tcW w:w="360" w:type="dxa"/>
            <w:tcBorders>
              <w:top w:val="nil"/>
              <w:left w:val="nil"/>
              <w:bottom w:val="nil"/>
              <w:right w:val="single" w:sz="4" w:space="0" w:color="auto"/>
            </w:tcBorders>
            <w:shd w:val="clear" w:color="auto" w:fill="auto"/>
            <w:noWrap/>
            <w:hideMark/>
          </w:tcPr>
          <w:p w14:paraId="02EB378F"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61ED4E73"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B</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2ECDD529"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Wijzigen van bestandspermissies</w:t>
            </w:r>
          </w:p>
        </w:tc>
      </w:tr>
      <w:tr w:rsidR="002C77CF" w:rsidRPr="00F27B89" w14:paraId="3967D2AD"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5FCD5EC4"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3</w:t>
            </w:r>
          </w:p>
        </w:tc>
        <w:tc>
          <w:tcPr>
            <w:tcW w:w="1720" w:type="dxa"/>
            <w:tcBorders>
              <w:top w:val="nil"/>
              <w:left w:val="nil"/>
              <w:bottom w:val="single" w:sz="4" w:space="0" w:color="auto"/>
              <w:right w:val="single" w:sz="4" w:space="0" w:color="auto"/>
            </w:tcBorders>
            <w:shd w:val="clear" w:color="auto" w:fill="auto"/>
            <w:noWrap/>
            <w:hideMark/>
          </w:tcPr>
          <w:p w14:paraId="1E211EBF"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pwd</w:t>
            </w:r>
            <w:proofErr w:type="spellEnd"/>
          </w:p>
        </w:tc>
        <w:tc>
          <w:tcPr>
            <w:tcW w:w="1720" w:type="dxa"/>
            <w:tcBorders>
              <w:top w:val="nil"/>
              <w:left w:val="nil"/>
              <w:bottom w:val="single" w:sz="4" w:space="0" w:color="auto"/>
              <w:right w:val="single" w:sz="8" w:space="0" w:color="auto"/>
            </w:tcBorders>
            <w:shd w:val="clear" w:color="auto" w:fill="auto"/>
            <w:noWrap/>
            <w:hideMark/>
          </w:tcPr>
          <w:p w14:paraId="09AF38FC" w14:textId="52515036"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s</w:t>
            </w:r>
          </w:p>
        </w:tc>
        <w:tc>
          <w:tcPr>
            <w:tcW w:w="360" w:type="dxa"/>
            <w:tcBorders>
              <w:top w:val="nil"/>
              <w:left w:val="nil"/>
              <w:bottom w:val="nil"/>
              <w:right w:val="single" w:sz="4" w:space="0" w:color="auto"/>
            </w:tcBorders>
            <w:shd w:val="clear" w:color="auto" w:fill="auto"/>
            <w:noWrap/>
            <w:hideMark/>
          </w:tcPr>
          <w:p w14:paraId="6A05A809"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37AAF844"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C</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2D3FE8AF"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De inhoud van een bestand tonen.</w:t>
            </w:r>
          </w:p>
        </w:tc>
      </w:tr>
      <w:tr w:rsidR="002C77CF" w:rsidRPr="00F27B89" w14:paraId="6DAFD586"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2598DEE6"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4</w:t>
            </w:r>
          </w:p>
        </w:tc>
        <w:tc>
          <w:tcPr>
            <w:tcW w:w="1720" w:type="dxa"/>
            <w:tcBorders>
              <w:top w:val="nil"/>
              <w:left w:val="nil"/>
              <w:bottom w:val="single" w:sz="4" w:space="0" w:color="auto"/>
              <w:right w:val="single" w:sz="4" w:space="0" w:color="auto"/>
            </w:tcBorders>
            <w:shd w:val="clear" w:color="auto" w:fill="auto"/>
            <w:noWrap/>
            <w:hideMark/>
          </w:tcPr>
          <w:p w14:paraId="7E2B4667"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ps</w:t>
            </w:r>
            <w:proofErr w:type="spellEnd"/>
          </w:p>
        </w:tc>
        <w:tc>
          <w:tcPr>
            <w:tcW w:w="1720" w:type="dxa"/>
            <w:tcBorders>
              <w:top w:val="nil"/>
              <w:left w:val="nil"/>
              <w:bottom w:val="single" w:sz="4" w:space="0" w:color="auto"/>
              <w:right w:val="single" w:sz="8" w:space="0" w:color="auto"/>
            </w:tcBorders>
            <w:shd w:val="clear" w:color="auto" w:fill="auto"/>
            <w:noWrap/>
            <w:hideMark/>
          </w:tcPr>
          <w:p w14:paraId="15AA318D" w14:textId="19EA6557"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h</w:t>
            </w:r>
          </w:p>
        </w:tc>
        <w:tc>
          <w:tcPr>
            <w:tcW w:w="360" w:type="dxa"/>
            <w:tcBorders>
              <w:top w:val="nil"/>
              <w:left w:val="nil"/>
              <w:bottom w:val="nil"/>
              <w:right w:val="single" w:sz="4" w:space="0" w:color="auto"/>
            </w:tcBorders>
            <w:shd w:val="clear" w:color="auto" w:fill="auto"/>
            <w:noWrap/>
            <w:hideMark/>
          </w:tcPr>
          <w:p w14:paraId="5A39BBE3"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61740529"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D</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4BE68687"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xml:space="preserve">Beëindigt een aangegeven proces. </w:t>
            </w:r>
          </w:p>
        </w:tc>
      </w:tr>
      <w:tr w:rsidR="002C77CF" w:rsidRPr="00F27B89" w14:paraId="6D33F8DF"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78941E47"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5</w:t>
            </w:r>
          </w:p>
        </w:tc>
        <w:tc>
          <w:tcPr>
            <w:tcW w:w="1720" w:type="dxa"/>
            <w:tcBorders>
              <w:top w:val="nil"/>
              <w:left w:val="nil"/>
              <w:bottom w:val="single" w:sz="4" w:space="0" w:color="auto"/>
              <w:right w:val="single" w:sz="4" w:space="0" w:color="auto"/>
            </w:tcBorders>
            <w:shd w:val="clear" w:color="auto" w:fill="auto"/>
            <w:noWrap/>
            <w:hideMark/>
          </w:tcPr>
          <w:p w14:paraId="560AA8DC"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passwd</w:t>
            </w:r>
            <w:proofErr w:type="spellEnd"/>
          </w:p>
        </w:tc>
        <w:tc>
          <w:tcPr>
            <w:tcW w:w="1720" w:type="dxa"/>
            <w:tcBorders>
              <w:top w:val="nil"/>
              <w:left w:val="nil"/>
              <w:bottom w:val="single" w:sz="4" w:space="0" w:color="auto"/>
              <w:right w:val="single" w:sz="8" w:space="0" w:color="auto"/>
            </w:tcBorders>
            <w:shd w:val="clear" w:color="auto" w:fill="auto"/>
            <w:noWrap/>
            <w:hideMark/>
          </w:tcPr>
          <w:p w14:paraId="01512BE8" w14:textId="72EDD301"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m</w:t>
            </w:r>
          </w:p>
        </w:tc>
        <w:tc>
          <w:tcPr>
            <w:tcW w:w="360" w:type="dxa"/>
            <w:tcBorders>
              <w:top w:val="nil"/>
              <w:left w:val="nil"/>
              <w:bottom w:val="nil"/>
              <w:right w:val="single" w:sz="4" w:space="0" w:color="auto"/>
            </w:tcBorders>
            <w:shd w:val="clear" w:color="auto" w:fill="auto"/>
            <w:noWrap/>
            <w:hideMark/>
          </w:tcPr>
          <w:p w14:paraId="41C8F396"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65AEDD99"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E</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1939BC76"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Wijzigt de eigenaar van een bestand.</w:t>
            </w:r>
          </w:p>
        </w:tc>
      </w:tr>
      <w:tr w:rsidR="002C77CF" w:rsidRPr="00F27B89" w14:paraId="27619279"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29B4EA11"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6</w:t>
            </w:r>
          </w:p>
        </w:tc>
        <w:tc>
          <w:tcPr>
            <w:tcW w:w="1720" w:type="dxa"/>
            <w:tcBorders>
              <w:top w:val="nil"/>
              <w:left w:val="nil"/>
              <w:bottom w:val="single" w:sz="4" w:space="0" w:color="auto"/>
              <w:right w:val="single" w:sz="4" w:space="0" w:color="auto"/>
            </w:tcBorders>
            <w:shd w:val="clear" w:color="auto" w:fill="auto"/>
            <w:noWrap/>
            <w:hideMark/>
          </w:tcPr>
          <w:p w14:paraId="460387E5"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mv</w:t>
            </w:r>
          </w:p>
        </w:tc>
        <w:tc>
          <w:tcPr>
            <w:tcW w:w="1720" w:type="dxa"/>
            <w:tcBorders>
              <w:top w:val="nil"/>
              <w:left w:val="nil"/>
              <w:bottom w:val="single" w:sz="4" w:space="0" w:color="auto"/>
              <w:right w:val="single" w:sz="8" w:space="0" w:color="auto"/>
            </w:tcBorders>
            <w:shd w:val="clear" w:color="auto" w:fill="auto"/>
            <w:noWrap/>
            <w:hideMark/>
          </w:tcPr>
          <w:p w14:paraId="0DA70637" w14:textId="7E41AD34"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r</w:t>
            </w:r>
          </w:p>
        </w:tc>
        <w:tc>
          <w:tcPr>
            <w:tcW w:w="360" w:type="dxa"/>
            <w:tcBorders>
              <w:top w:val="nil"/>
              <w:left w:val="nil"/>
              <w:bottom w:val="nil"/>
              <w:right w:val="single" w:sz="4" w:space="0" w:color="auto"/>
            </w:tcBorders>
            <w:shd w:val="clear" w:color="auto" w:fill="auto"/>
            <w:noWrap/>
            <w:hideMark/>
          </w:tcPr>
          <w:p w14:paraId="72A3D3EC"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632692EA"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F</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7C063DD5"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xml:space="preserve">Geeft een overzicht van bestanden. </w:t>
            </w:r>
          </w:p>
        </w:tc>
      </w:tr>
      <w:tr w:rsidR="002C77CF" w:rsidRPr="00F27B89" w14:paraId="693A934F"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75697EEC"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7</w:t>
            </w:r>
          </w:p>
        </w:tc>
        <w:tc>
          <w:tcPr>
            <w:tcW w:w="1720" w:type="dxa"/>
            <w:tcBorders>
              <w:top w:val="nil"/>
              <w:left w:val="nil"/>
              <w:bottom w:val="single" w:sz="4" w:space="0" w:color="auto"/>
              <w:right w:val="single" w:sz="4" w:space="0" w:color="auto"/>
            </w:tcBorders>
            <w:shd w:val="clear" w:color="auto" w:fill="auto"/>
            <w:noWrap/>
            <w:hideMark/>
          </w:tcPr>
          <w:p w14:paraId="6B63EDC7"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mkdir</w:t>
            </w:r>
            <w:proofErr w:type="spellEnd"/>
          </w:p>
        </w:tc>
        <w:tc>
          <w:tcPr>
            <w:tcW w:w="1720" w:type="dxa"/>
            <w:tcBorders>
              <w:top w:val="nil"/>
              <w:left w:val="nil"/>
              <w:bottom w:val="single" w:sz="4" w:space="0" w:color="auto"/>
              <w:right w:val="single" w:sz="8" w:space="0" w:color="auto"/>
            </w:tcBorders>
            <w:shd w:val="clear" w:color="auto" w:fill="auto"/>
            <w:noWrap/>
            <w:hideMark/>
          </w:tcPr>
          <w:p w14:paraId="46624170" w14:textId="5CC236C8"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l</w:t>
            </w:r>
          </w:p>
        </w:tc>
        <w:tc>
          <w:tcPr>
            <w:tcW w:w="360" w:type="dxa"/>
            <w:tcBorders>
              <w:top w:val="nil"/>
              <w:left w:val="nil"/>
              <w:bottom w:val="nil"/>
              <w:right w:val="single" w:sz="4" w:space="0" w:color="auto"/>
            </w:tcBorders>
            <w:shd w:val="clear" w:color="auto" w:fill="auto"/>
            <w:noWrap/>
            <w:hideMark/>
          </w:tcPr>
          <w:p w14:paraId="0D0B940D"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57DE78E1"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G</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5315E8DC"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xml:space="preserve">Een "image" maken van een schijf. </w:t>
            </w:r>
          </w:p>
        </w:tc>
      </w:tr>
      <w:tr w:rsidR="002C77CF" w:rsidRPr="00F27B89" w14:paraId="4CE1C698"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44B0A208"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8</w:t>
            </w:r>
          </w:p>
        </w:tc>
        <w:tc>
          <w:tcPr>
            <w:tcW w:w="1720" w:type="dxa"/>
            <w:tcBorders>
              <w:top w:val="nil"/>
              <w:left w:val="nil"/>
              <w:bottom w:val="single" w:sz="4" w:space="0" w:color="auto"/>
              <w:right w:val="single" w:sz="4" w:space="0" w:color="auto"/>
            </w:tcBorders>
            <w:shd w:val="clear" w:color="auto" w:fill="auto"/>
            <w:noWrap/>
            <w:hideMark/>
          </w:tcPr>
          <w:p w14:paraId="27EBFD5B"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man</w:t>
            </w:r>
          </w:p>
        </w:tc>
        <w:tc>
          <w:tcPr>
            <w:tcW w:w="1720" w:type="dxa"/>
            <w:tcBorders>
              <w:top w:val="nil"/>
              <w:left w:val="nil"/>
              <w:bottom w:val="single" w:sz="4" w:space="0" w:color="auto"/>
              <w:right w:val="single" w:sz="8" w:space="0" w:color="auto"/>
            </w:tcBorders>
            <w:shd w:val="clear" w:color="auto" w:fill="auto"/>
            <w:noWrap/>
            <w:hideMark/>
          </w:tcPr>
          <w:p w14:paraId="4B8484D5" w14:textId="0B4AACE4"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t</w:t>
            </w:r>
          </w:p>
        </w:tc>
        <w:tc>
          <w:tcPr>
            <w:tcW w:w="360" w:type="dxa"/>
            <w:tcBorders>
              <w:top w:val="nil"/>
              <w:left w:val="nil"/>
              <w:bottom w:val="nil"/>
              <w:right w:val="single" w:sz="4" w:space="0" w:color="auto"/>
            </w:tcBorders>
            <w:shd w:val="clear" w:color="auto" w:fill="auto"/>
            <w:noWrap/>
            <w:hideMark/>
          </w:tcPr>
          <w:p w14:paraId="0E27B00A"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140DA07A"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H</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244B9CCB"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xml:space="preserve">Geeft een lijst van de gestarte processen. </w:t>
            </w:r>
          </w:p>
        </w:tc>
      </w:tr>
      <w:tr w:rsidR="002C77CF" w:rsidRPr="00F27B89" w14:paraId="14A99F86"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2B2B7304"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9</w:t>
            </w:r>
          </w:p>
        </w:tc>
        <w:tc>
          <w:tcPr>
            <w:tcW w:w="1720" w:type="dxa"/>
            <w:tcBorders>
              <w:top w:val="nil"/>
              <w:left w:val="nil"/>
              <w:bottom w:val="single" w:sz="4" w:space="0" w:color="auto"/>
              <w:right w:val="single" w:sz="4" w:space="0" w:color="auto"/>
            </w:tcBorders>
            <w:shd w:val="clear" w:color="auto" w:fill="auto"/>
            <w:noWrap/>
            <w:hideMark/>
          </w:tcPr>
          <w:p w14:paraId="550A0D1D"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ls</w:t>
            </w:r>
            <w:proofErr w:type="spellEnd"/>
          </w:p>
        </w:tc>
        <w:tc>
          <w:tcPr>
            <w:tcW w:w="1720" w:type="dxa"/>
            <w:tcBorders>
              <w:top w:val="nil"/>
              <w:left w:val="nil"/>
              <w:bottom w:val="single" w:sz="4" w:space="0" w:color="auto"/>
              <w:right w:val="single" w:sz="8" w:space="0" w:color="auto"/>
            </w:tcBorders>
            <w:shd w:val="clear" w:color="auto" w:fill="auto"/>
            <w:noWrap/>
            <w:hideMark/>
          </w:tcPr>
          <w:p w14:paraId="4F8F56C0" w14:textId="2EE5B03B"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s</w:t>
            </w:r>
          </w:p>
        </w:tc>
        <w:tc>
          <w:tcPr>
            <w:tcW w:w="360" w:type="dxa"/>
            <w:tcBorders>
              <w:top w:val="nil"/>
              <w:left w:val="nil"/>
              <w:bottom w:val="nil"/>
              <w:right w:val="single" w:sz="4" w:space="0" w:color="auto"/>
            </w:tcBorders>
            <w:shd w:val="clear" w:color="auto" w:fill="auto"/>
            <w:noWrap/>
            <w:hideMark/>
          </w:tcPr>
          <w:p w14:paraId="60061E4C"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2906B3E5"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I</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36BB82EA"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Toont of wijzigt de tijd van het systeem.</w:t>
            </w:r>
          </w:p>
        </w:tc>
      </w:tr>
      <w:tr w:rsidR="002C77CF" w:rsidRPr="00F27B89" w14:paraId="797DDE0B"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5D369756"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10</w:t>
            </w:r>
          </w:p>
        </w:tc>
        <w:tc>
          <w:tcPr>
            <w:tcW w:w="1720" w:type="dxa"/>
            <w:tcBorders>
              <w:top w:val="nil"/>
              <w:left w:val="nil"/>
              <w:bottom w:val="single" w:sz="4" w:space="0" w:color="auto"/>
              <w:right w:val="single" w:sz="4" w:space="0" w:color="auto"/>
            </w:tcBorders>
            <w:shd w:val="clear" w:color="auto" w:fill="auto"/>
            <w:noWrap/>
            <w:hideMark/>
          </w:tcPr>
          <w:p w14:paraId="25B186B4"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kill</w:t>
            </w:r>
            <w:proofErr w:type="spellEnd"/>
          </w:p>
        </w:tc>
        <w:tc>
          <w:tcPr>
            <w:tcW w:w="1720" w:type="dxa"/>
            <w:tcBorders>
              <w:top w:val="nil"/>
              <w:left w:val="nil"/>
              <w:bottom w:val="single" w:sz="4" w:space="0" w:color="auto"/>
              <w:right w:val="single" w:sz="8" w:space="0" w:color="auto"/>
            </w:tcBorders>
            <w:shd w:val="clear" w:color="auto" w:fill="auto"/>
            <w:noWrap/>
            <w:hideMark/>
          </w:tcPr>
          <w:p w14:paraId="649CC1FA" w14:textId="25D42F68"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d</w:t>
            </w:r>
          </w:p>
        </w:tc>
        <w:tc>
          <w:tcPr>
            <w:tcW w:w="360" w:type="dxa"/>
            <w:tcBorders>
              <w:top w:val="nil"/>
              <w:left w:val="nil"/>
              <w:bottom w:val="nil"/>
              <w:right w:val="single" w:sz="4" w:space="0" w:color="auto"/>
            </w:tcBorders>
            <w:shd w:val="clear" w:color="auto" w:fill="auto"/>
            <w:noWrap/>
            <w:hideMark/>
          </w:tcPr>
          <w:p w14:paraId="44EAFD9C"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3C1FE3A3"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J</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3268F953"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Maakt het scherm leeg.</w:t>
            </w:r>
          </w:p>
        </w:tc>
      </w:tr>
      <w:tr w:rsidR="002C77CF" w:rsidRPr="00F27B89" w14:paraId="53454B48"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4737E36C"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11</w:t>
            </w:r>
          </w:p>
        </w:tc>
        <w:tc>
          <w:tcPr>
            <w:tcW w:w="1720" w:type="dxa"/>
            <w:tcBorders>
              <w:top w:val="nil"/>
              <w:left w:val="nil"/>
              <w:bottom w:val="single" w:sz="4" w:space="0" w:color="auto"/>
              <w:right w:val="single" w:sz="4" w:space="0" w:color="auto"/>
            </w:tcBorders>
            <w:shd w:val="clear" w:color="auto" w:fill="auto"/>
            <w:noWrap/>
            <w:hideMark/>
          </w:tcPr>
          <w:p w14:paraId="01DB6608"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echo</w:t>
            </w:r>
          </w:p>
        </w:tc>
        <w:tc>
          <w:tcPr>
            <w:tcW w:w="1720" w:type="dxa"/>
            <w:tcBorders>
              <w:top w:val="nil"/>
              <w:left w:val="nil"/>
              <w:bottom w:val="single" w:sz="4" w:space="0" w:color="auto"/>
              <w:right w:val="single" w:sz="8" w:space="0" w:color="auto"/>
            </w:tcBorders>
            <w:shd w:val="clear" w:color="auto" w:fill="auto"/>
            <w:noWrap/>
            <w:hideMark/>
          </w:tcPr>
          <w:p w14:paraId="10EF996B" w14:textId="4FDD9CCB"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o</w:t>
            </w:r>
          </w:p>
        </w:tc>
        <w:tc>
          <w:tcPr>
            <w:tcW w:w="360" w:type="dxa"/>
            <w:tcBorders>
              <w:top w:val="nil"/>
              <w:left w:val="nil"/>
              <w:bottom w:val="nil"/>
              <w:right w:val="single" w:sz="4" w:space="0" w:color="auto"/>
            </w:tcBorders>
            <w:shd w:val="clear" w:color="auto" w:fill="auto"/>
            <w:noWrap/>
            <w:hideMark/>
          </w:tcPr>
          <w:p w14:paraId="4B94D5A5"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7336E69A"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K</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33048ACB"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Verwijdert bestanden en/of directories</w:t>
            </w:r>
          </w:p>
        </w:tc>
      </w:tr>
      <w:tr w:rsidR="002C77CF" w:rsidRPr="00F27B89" w14:paraId="01AF6D5D"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4B73E586"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12</w:t>
            </w:r>
          </w:p>
        </w:tc>
        <w:tc>
          <w:tcPr>
            <w:tcW w:w="1720" w:type="dxa"/>
            <w:tcBorders>
              <w:top w:val="nil"/>
              <w:left w:val="nil"/>
              <w:bottom w:val="single" w:sz="4" w:space="0" w:color="auto"/>
              <w:right w:val="single" w:sz="4" w:space="0" w:color="auto"/>
            </w:tcBorders>
            <w:shd w:val="clear" w:color="auto" w:fill="auto"/>
            <w:noWrap/>
            <w:hideMark/>
          </w:tcPr>
          <w:p w14:paraId="2BC2B81D"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du</w:t>
            </w:r>
          </w:p>
        </w:tc>
        <w:tc>
          <w:tcPr>
            <w:tcW w:w="1720" w:type="dxa"/>
            <w:tcBorders>
              <w:top w:val="nil"/>
              <w:left w:val="nil"/>
              <w:bottom w:val="single" w:sz="4" w:space="0" w:color="auto"/>
              <w:right w:val="single" w:sz="8" w:space="0" w:color="auto"/>
            </w:tcBorders>
            <w:shd w:val="clear" w:color="auto" w:fill="auto"/>
            <w:noWrap/>
            <w:hideMark/>
          </w:tcPr>
          <w:p w14:paraId="5E3886A4" w14:textId="75031472"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n</w:t>
            </w:r>
          </w:p>
        </w:tc>
        <w:tc>
          <w:tcPr>
            <w:tcW w:w="360" w:type="dxa"/>
            <w:tcBorders>
              <w:top w:val="nil"/>
              <w:left w:val="nil"/>
              <w:bottom w:val="nil"/>
              <w:right w:val="single" w:sz="4" w:space="0" w:color="auto"/>
            </w:tcBorders>
            <w:shd w:val="clear" w:color="auto" w:fill="auto"/>
            <w:noWrap/>
            <w:hideMark/>
          </w:tcPr>
          <w:p w14:paraId="3DEEC669"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1FE97689"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L</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3849B317"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Het aanmaken van een nieuwe directory.</w:t>
            </w:r>
          </w:p>
        </w:tc>
      </w:tr>
      <w:tr w:rsidR="002C77CF" w:rsidRPr="00F27B89" w14:paraId="0890C775"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39F18D26"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13</w:t>
            </w:r>
          </w:p>
        </w:tc>
        <w:tc>
          <w:tcPr>
            <w:tcW w:w="1720" w:type="dxa"/>
            <w:tcBorders>
              <w:top w:val="nil"/>
              <w:left w:val="nil"/>
              <w:bottom w:val="single" w:sz="4" w:space="0" w:color="auto"/>
              <w:right w:val="single" w:sz="4" w:space="0" w:color="auto"/>
            </w:tcBorders>
            <w:shd w:val="clear" w:color="auto" w:fill="auto"/>
            <w:noWrap/>
            <w:hideMark/>
          </w:tcPr>
          <w:p w14:paraId="370A3129"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dd</w:t>
            </w:r>
            <w:proofErr w:type="spellEnd"/>
          </w:p>
        </w:tc>
        <w:tc>
          <w:tcPr>
            <w:tcW w:w="1720" w:type="dxa"/>
            <w:tcBorders>
              <w:top w:val="nil"/>
              <w:left w:val="nil"/>
              <w:bottom w:val="single" w:sz="4" w:space="0" w:color="auto"/>
              <w:right w:val="single" w:sz="8" w:space="0" w:color="auto"/>
            </w:tcBorders>
            <w:shd w:val="clear" w:color="auto" w:fill="auto"/>
            <w:noWrap/>
            <w:hideMark/>
          </w:tcPr>
          <w:p w14:paraId="4ECEB114" w14:textId="58E36253"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g</w:t>
            </w:r>
          </w:p>
        </w:tc>
        <w:tc>
          <w:tcPr>
            <w:tcW w:w="360" w:type="dxa"/>
            <w:tcBorders>
              <w:top w:val="nil"/>
              <w:left w:val="nil"/>
              <w:bottom w:val="nil"/>
              <w:right w:val="single" w:sz="4" w:space="0" w:color="auto"/>
            </w:tcBorders>
            <w:shd w:val="clear" w:color="auto" w:fill="auto"/>
            <w:noWrap/>
            <w:hideMark/>
          </w:tcPr>
          <w:p w14:paraId="3656B9AB"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63695634"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M</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06C7F505"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Wijzigen van het wachtwoord.</w:t>
            </w:r>
          </w:p>
        </w:tc>
      </w:tr>
      <w:tr w:rsidR="002C77CF" w:rsidRPr="00F27B89" w14:paraId="04C359C5"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4E1E336A"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14</w:t>
            </w:r>
          </w:p>
        </w:tc>
        <w:tc>
          <w:tcPr>
            <w:tcW w:w="1720" w:type="dxa"/>
            <w:tcBorders>
              <w:top w:val="nil"/>
              <w:left w:val="nil"/>
              <w:bottom w:val="single" w:sz="4" w:space="0" w:color="auto"/>
              <w:right w:val="single" w:sz="4" w:space="0" w:color="auto"/>
            </w:tcBorders>
            <w:shd w:val="clear" w:color="auto" w:fill="auto"/>
            <w:noWrap/>
            <w:hideMark/>
          </w:tcPr>
          <w:p w14:paraId="3C73EB66"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date</w:t>
            </w:r>
          </w:p>
        </w:tc>
        <w:tc>
          <w:tcPr>
            <w:tcW w:w="1720" w:type="dxa"/>
            <w:tcBorders>
              <w:top w:val="nil"/>
              <w:left w:val="nil"/>
              <w:bottom w:val="single" w:sz="4" w:space="0" w:color="auto"/>
              <w:right w:val="single" w:sz="8" w:space="0" w:color="auto"/>
            </w:tcBorders>
            <w:shd w:val="clear" w:color="auto" w:fill="auto"/>
            <w:noWrap/>
            <w:hideMark/>
          </w:tcPr>
          <w:p w14:paraId="0D8BF348" w14:textId="20A591BC"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i</w:t>
            </w:r>
          </w:p>
        </w:tc>
        <w:tc>
          <w:tcPr>
            <w:tcW w:w="360" w:type="dxa"/>
            <w:tcBorders>
              <w:top w:val="nil"/>
              <w:left w:val="nil"/>
              <w:bottom w:val="nil"/>
              <w:right w:val="single" w:sz="4" w:space="0" w:color="auto"/>
            </w:tcBorders>
            <w:shd w:val="clear" w:color="auto" w:fill="auto"/>
            <w:noWrap/>
            <w:hideMark/>
          </w:tcPr>
          <w:p w14:paraId="45FB0818"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350C21BE"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N</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2047A481"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Toont de hoeveelheid schijfruimte die in gebruik is.</w:t>
            </w:r>
          </w:p>
        </w:tc>
      </w:tr>
      <w:tr w:rsidR="002C77CF" w:rsidRPr="00F27B89" w14:paraId="45E069AE"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33CFEC6B"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15</w:t>
            </w:r>
          </w:p>
        </w:tc>
        <w:tc>
          <w:tcPr>
            <w:tcW w:w="1720" w:type="dxa"/>
            <w:tcBorders>
              <w:top w:val="nil"/>
              <w:left w:val="nil"/>
              <w:bottom w:val="single" w:sz="4" w:space="0" w:color="auto"/>
              <w:right w:val="single" w:sz="4" w:space="0" w:color="auto"/>
            </w:tcBorders>
            <w:shd w:val="clear" w:color="auto" w:fill="auto"/>
            <w:noWrap/>
            <w:hideMark/>
          </w:tcPr>
          <w:p w14:paraId="1B133DA5"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cp</w:t>
            </w:r>
            <w:proofErr w:type="spellEnd"/>
          </w:p>
        </w:tc>
        <w:tc>
          <w:tcPr>
            <w:tcW w:w="1720" w:type="dxa"/>
            <w:tcBorders>
              <w:top w:val="nil"/>
              <w:left w:val="nil"/>
              <w:bottom w:val="single" w:sz="4" w:space="0" w:color="auto"/>
              <w:right w:val="single" w:sz="8" w:space="0" w:color="auto"/>
            </w:tcBorders>
            <w:shd w:val="clear" w:color="auto" w:fill="auto"/>
            <w:noWrap/>
            <w:hideMark/>
          </w:tcPr>
          <w:p w14:paraId="5EDB29A5" w14:textId="3B11CA49"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q</w:t>
            </w:r>
          </w:p>
        </w:tc>
        <w:tc>
          <w:tcPr>
            <w:tcW w:w="360" w:type="dxa"/>
            <w:tcBorders>
              <w:top w:val="nil"/>
              <w:left w:val="nil"/>
              <w:bottom w:val="nil"/>
              <w:right w:val="single" w:sz="4" w:space="0" w:color="auto"/>
            </w:tcBorders>
            <w:shd w:val="clear" w:color="auto" w:fill="auto"/>
            <w:noWrap/>
            <w:hideMark/>
          </w:tcPr>
          <w:p w14:paraId="049F31CB"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1E84BEA1"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O</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0062E7CF"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Toont een tekststring op het scherm.</w:t>
            </w:r>
          </w:p>
        </w:tc>
      </w:tr>
      <w:tr w:rsidR="002C77CF" w:rsidRPr="00F27B89" w14:paraId="5A412CF2"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0EB5E791"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16</w:t>
            </w:r>
          </w:p>
        </w:tc>
        <w:tc>
          <w:tcPr>
            <w:tcW w:w="1720" w:type="dxa"/>
            <w:tcBorders>
              <w:top w:val="nil"/>
              <w:left w:val="nil"/>
              <w:bottom w:val="single" w:sz="4" w:space="0" w:color="auto"/>
              <w:right w:val="single" w:sz="4" w:space="0" w:color="auto"/>
            </w:tcBorders>
            <w:shd w:val="clear" w:color="auto" w:fill="auto"/>
            <w:noWrap/>
            <w:hideMark/>
          </w:tcPr>
          <w:p w14:paraId="68DB5CBA"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clear</w:t>
            </w:r>
            <w:proofErr w:type="spellEnd"/>
          </w:p>
        </w:tc>
        <w:tc>
          <w:tcPr>
            <w:tcW w:w="1720" w:type="dxa"/>
            <w:tcBorders>
              <w:top w:val="nil"/>
              <w:left w:val="nil"/>
              <w:bottom w:val="single" w:sz="4" w:space="0" w:color="auto"/>
              <w:right w:val="single" w:sz="8" w:space="0" w:color="auto"/>
            </w:tcBorders>
            <w:shd w:val="clear" w:color="auto" w:fill="auto"/>
            <w:noWrap/>
            <w:hideMark/>
          </w:tcPr>
          <w:p w14:paraId="4474F8A0" w14:textId="7A91B0FB"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j</w:t>
            </w:r>
          </w:p>
        </w:tc>
        <w:tc>
          <w:tcPr>
            <w:tcW w:w="360" w:type="dxa"/>
            <w:tcBorders>
              <w:top w:val="nil"/>
              <w:left w:val="nil"/>
              <w:bottom w:val="nil"/>
              <w:right w:val="single" w:sz="4" w:space="0" w:color="auto"/>
            </w:tcBorders>
            <w:shd w:val="clear" w:color="auto" w:fill="auto"/>
            <w:noWrap/>
            <w:hideMark/>
          </w:tcPr>
          <w:p w14:paraId="53128261"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79E7D876"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P</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7554C67B"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Wordt vaak gebruikt om een leeg bestand aan te maken.</w:t>
            </w:r>
          </w:p>
        </w:tc>
      </w:tr>
      <w:tr w:rsidR="002C77CF" w:rsidRPr="00F27B89" w14:paraId="1120FA9D"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111B77A1"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17</w:t>
            </w:r>
          </w:p>
        </w:tc>
        <w:tc>
          <w:tcPr>
            <w:tcW w:w="1720" w:type="dxa"/>
            <w:tcBorders>
              <w:top w:val="nil"/>
              <w:left w:val="nil"/>
              <w:bottom w:val="single" w:sz="4" w:space="0" w:color="auto"/>
              <w:right w:val="single" w:sz="4" w:space="0" w:color="auto"/>
            </w:tcBorders>
            <w:shd w:val="clear" w:color="auto" w:fill="auto"/>
            <w:noWrap/>
            <w:hideMark/>
          </w:tcPr>
          <w:p w14:paraId="7DF85C8B"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chown</w:t>
            </w:r>
            <w:proofErr w:type="spellEnd"/>
          </w:p>
        </w:tc>
        <w:tc>
          <w:tcPr>
            <w:tcW w:w="1720" w:type="dxa"/>
            <w:tcBorders>
              <w:top w:val="nil"/>
              <w:left w:val="nil"/>
              <w:bottom w:val="single" w:sz="4" w:space="0" w:color="auto"/>
              <w:right w:val="single" w:sz="8" w:space="0" w:color="auto"/>
            </w:tcBorders>
            <w:shd w:val="clear" w:color="auto" w:fill="auto"/>
            <w:noWrap/>
            <w:hideMark/>
          </w:tcPr>
          <w:p w14:paraId="5E6F60B5" w14:textId="2444D35C"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e</w:t>
            </w:r>
          </w:p>
        </w:tc>
        <w:tc>
          <w:tcPr>
            <w:tcW w:w="360" w:type="dxa"/>
            <w:tcBorders>
              <w:top w:val="nil"/>
              <w:left w:val="nil"/>
              <w:bottom w:val="nil"/>
              <w:right w:val="single" w:sz="4" w:space="0" w:color="auto"/>
            </w:tcBorders>
            <w:shd w:val="clear" w:color="auto" w:fill="auto"/>
            <w:noWrap/>
            <w:hideMark/>
          </w:tcPr>
          <w:p w14:paraId="62486C05"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59C0F43A"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Q</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2A1C53C4"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xml:space="preserve">Kopieert een bestand of directory </w:t>
            </w:r>
          </w:p>
        </w:tc>
      </w:tr>
      <w:tr w:rsidR="002C77CF" w:rsidRPr="00F27B89" w14:paraId="53EC1169"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526D80A2"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18</w:t>
            </w:r>
          </w:p>
        </w:tc>
        <w:tc>
          <w:tcPr>
            <w:tcW w:w="1720" w:type="dxa"/>
            <w:tcBorders>
              <w:top w:val="nil"/>
              <w:left w:val="nil"/>
              <w:bottom w:val="single" w:sz="4" w:space="0" w:color="auto"/>
              <w:right w:val="single" w:sz="4" w:space="0" w:color="auto"/>
            </w:tcBorders>
            <w:shd w:val="clear" w:color="auto" w:fill="auto"/>
            <w:noWrap/>
            <w:hideMark/>
          </w:tcPr>
          <w:p w14:paraId="75B8A034"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chmod</w:t>
            </w:r>
            <w:proofErr w:type="spellEnd"/>
          </w:p>
        </w:tc>
        <w:tc>
          <w:tcPr>
            <w:tcW w:w="1720" w:type="dxa"/>
            <w:tcBorders>
              <w:top w:val="nil"/>
              <w:left w:val="nil"/>
              <w:bottom w:val="single" w:sz="4" w:space="0" w:color="auto"/>
              <w:right w:val="single" w:sz="8" w:space="0" w:color="auto"/>
            </w:tcBorders>
            <w:shd w:val="clear" w:color="auto" w:fill="auto"/>
            <w:noWrap/>
            <w:hideMark/>
          </w:tcPr>
          <w:p w14:paraId="1DF8BA61" w14:textId="4396395F"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b</w:t>
            </w:r>
          </w:p>
        </w:tc>
        <w:tc>
          <w:tcPr>
            <w:tcW w:w="360" w:type="dxa"/>
            <w:tcBorders>
              <w:top w:val="nil"/>
              <w:left w:val="nil"/>
              <w:bottom w:val="nil"/>
              <w:right w:val="single" w:sz="4" w:space="0" w:color="auto"/>
            </w:tcBorders>
            <w:shd w:val="clear" w:color="auto" w:fill="auto"/>
            <w:noWrap/>
            <w:hideMark/>
          </w:tcPr>
          <w:p w14:paraId="4101652C"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0C5453E4"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R</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7E1597E9"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xml:space="preserve">Hernoemt een bestand of directory. </w:t>
            </w:r>
          </w:p>
        </w:tc>
      </w:tr>
      <w:tr w:rsidR="002C77CF" w:rsidRPr="00F27B89" w14:paraId="00A37BAF" w14:textId="77777777" w:rsidTr="1904D106">
        <w:trPr>
          <w:trHeight w:val="567"/>
        </w:trPr>
        <w:tc>
          <w:tcPr>
            <w:tcW w:w="540" w:type="dxa"/>
            <w:tcBorders>
              <w:top w:val="nil"/>
              <w:left w:val="single" w:sz="8" w:space="0" w:color="auto"/>
              <w:bottom w:val="single" w:sz="4" w:space="0" w:color="auto"/>
              <w:right w:val="single" w:sz="4" w:space="0" w:color="auto"/>
            </w:tcBorders>
            <w:shd w:val="clear" w:color="auto" w:fill="auto"/>
            <w:noWrap/>
            <w:hideMark/>
          </w:tcPr>
          <w:p w14:paraId="2847A633"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19</w:t>
            </w:r>
          </w:p>
        </w:tc>
        <w:tc>
          <w:tcPr>
            <w:tcW w:w="1720" w:type="dxa"/>
            <w:tcBorders>
              <w:top w:val="nil"/>
              <w:left w:val="nil"/>
              <w:bottom w:val="single" w:sz="4" w:space="0" w:color="auto"/>
              <w:right w:val="single" w:sz="4" w:space="0" w:color="auto"/>
            </w:tcBorders>
            <w:shd w:val="clear" w:color="auto" w:fill="auto"/>
            <w:noWrap/>
            <w:hideMark/>
          </w:tcPr>
          <w:p w14:paraId="5C2BBC0D"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cd</w:t>
            </w:r>
          </w:p>
        </w:tc>
        <w:tc>
          <w:tcPr>
            <w:tcW w:w="1720" w:type="dxa"/>
            <w:tcBorders>
              <w:top w:val="nil"/>
              <w:left w:val="nil"/>
              <w:bottom w:val="single" w:sz="4" w:space="0" w:color="auto"/>
              <w:right w:val="single" w:sz="8" w:space="0" w:color="auto"/>
            </w:tcBorders>
            <w:shd w:val="clear" w:color="auto" w:fill="auto"/>
            <w:noWrap/>
            <w:hideMark/>
          </w:tcPr>
          <w:p w14:paraId="365DB198" w14:textId="17BD8F79"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 a</w:t>
            </w:r>
          </w:p>
        </w:tc>
        <w:tc>
          <w:tcPr>
            <w:tcW w:w="360" w:type="dxa"/>
            <w:tcBorders>
              <w:top w:val="nil"/>
              <w:left w:val="nil"/>
              <w:bottom w:val="nil"/>
              <w:right w:val="single" w:sz="4" w:space="0" w:color="auto"/>
            </w:tcBorders>
            <w:shd w:val="clear" w:color="auto" w:fill="auto"/>
            <w:noWrap/>
            <w:hideMark/>
          </w:tcPr>
          <w:p w14:paraId="4B99056E"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066DDAA3"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S</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3C4B23BA"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Laat de actuele directory zien</w:t>
            </w:r>
          </w:p>
        </w:tc>
      </w:tr>
      <w:tr w:rsidR="002C77CF" w:rsidRPr="00F27B89" w14:paraId="53EAABFC" w14:textId="77777777" w:rsidTr="1904D106">
        <w:trPr>
          <w:trHeight w:val="567"/>
        </w:trPr>
        <w:tc>
          <w:tcPr>
            <w:tcW w:w="540" w:type="dxa"/>
            <w:tcBorders>
              <w:top w:val="nil"/>
              <w:left w:val="single" w:sz="8" w:space="0" w:color="auto"/>
              <w:bottom w:val="single" w:sz="8" w:space="0" w:color="auto"/>
              <w:right w:val="single" w:sz="4" w:space="0" w:color="auto"/>
            </w:tcBorders>
            <w:shd w:val="clear" w:color="auto" w:fill="auto"/>
            <w:noWrap/>
            <w:hideMark/>
          </w:tcPr>
          <w:p w14:paraId="5007C906"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20</w:t>
            </w:r>
          </w:p>
        </w:tc>
        <w:tc>
          <w:tcPr>
            <w:tcW w:w="1720" w:type="dxa"/>
            <w:tcBorders>
              <w:top w:val="nil"/>
              <w:left w:val="nil"/>
              <w:bottom w:val="single" w:sz="8" w:space="0" w:color="auto"/>
              <w:right w:val="single" w:sz="4" w:space="0" w:color="auto"/>
            </w:tcBorders>
            <w:shd w:val="clear" w:color="auto" w:fill="auto"/>
            <w:noWrap/>
            <w:hideMark/>
          </w:tcPr>
          <w:p w14:paraId="4084E6C9" w14:textId="77777777" w:rsidR="002C77CF" w:rsidRPr="00F27B89" w:rsidRDefault="232A729E" w:rsidP="232A729E">
            <w:pPr>
              <w:spacing w:line="240" w:lineRule="auto"/>
              <w:rPr>
                <w:rFonts w:eastAsia="Times New Roman"/>
                <w:color w:val="000000" w:themeColor="text1"/>
                <w:sz w:val="24"/>
                <w:szCs w:val="24"/>
                <w:lang w:eastAsia="nl-NL"/>
              </w:rPr>
            </w:pPr>
            <w:proofErr w:type="spellStart"/>
            <w:r w:rsidRPr="232A729E">
              <w:rPr>
                <w:rFonts w:eastAsia="Times New Roman"/>
                <w:color w:val="000000" w:themeColor="text1"/>
                <w:sz w:val="24"/>
                <w:szCs w:val="24"/>
                <w:lang w:eastAsia="nl-NL"/>
              </w:rPr>
              <w:t>cat</w:t>
            </w:r>
            <w:proofErr w:type="spellEnd"/>
          </w:p>
        </w:tc>
        <w:tc>
          <w:tcPr>
            <w:tcW w:w="1720" w:type="dxa"/>
            <w:tcBorders>
              <w:top w:val="nil"/>
              <w:left w:val="nil"/>
              <w:bottom w:val="single" w:sz="8" w:space="0" w:color="auto"/>
              <w:right w:val="single" w:sz="8" w:space="0" w:color="auto"/>
            </w:tcBorders>
            <w:shd w:val="clear" w:color="auto" w:fill="auto"/>
            <w:noWrap/>
            <w:hideMark/>
          </w:tcPr>
          <w:p w14:paraId="1D5BCD6B" w14:textId="54D4EB5F" w:rsidR="002C77CF" w:rsidRPr="00F27B89" w:rsidRDefault="1904D106" w:rsidP="1904D106">
            <w:pPr>
              <w:spacing w:line="240" w:lineRule="auto"/>
              <w:rPr>
                <w:rFonts w:eastAsia="Times New Roman"/>
                <w:color w:val="000000" w:themeColor="text1"/>
                <w:sz w:val="24"/>
                <w:szCs w:val="24"/>
                <w:lang w:eastAsia="nl-NL"/>
              </w:rPr>
            </w:pPr>
            <w:r w:rsidRPr="1904D106">
              <w:rPr>
                <w:rFonts w:eastAsia="Times New Roman"/>
                <w:color w:val="000000" w:themeColor="text1"/>
                <w:sz w:val="24"/>
                <w:szCs w:val="24"/>
                <w:lang w:eastAsia="nl-NL"/>
              </w:rPr>
              <w:t> c</w:t>
            </w:r>
          </w:p>
        </w:tc>
        <w:tc>
          <w:tcPr>
            <w:tcW w:w="360" w:type="dxa"/>
            <w:tcBorders>
              <w:top w:val="nil"/>
              <w:left w:val="nil"/>
              <w:bottom w:val="nil"/>
              <w:right w:val="single" w:sz="4" w:space="0" w:color="auto"/>
            </w:tcBorders>
            <w:shd w:val="clear" w:color="auto" w:fill="auto"/>
            <w:noWrap/>
            <w:hideMark/>
          </w:tcPr>
          <w:p w14:paraId="1299C43A" w14:textId="77777777" w:rsidR="002C77CF" w:rsidRPr="00F27B89" w:rsidRDefault="002C77CF" w:rsidP="008864FB">
            <w:pPr>
              <w:spacing w:line="240" w:lineRule="auto"/>
              <w:rPr>
                <w:rFonts w:eastAsia="Times New Roman"/>
                <w:color w:val="000000"/>
                <w:sz w:val="24"/>
                <w:szCs w:val="24"/>
                <w:lang w:eastAsia="nl-NL"/>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hideMark/>
          </w:tcPr>
          <w:p w14:paraId="1086CAE5" w14:textId="77777777" w:rsidR="002C77CF" w:rsidRPr="00F27B89" w:rsidRDefault="232A729E" w:rsidP="232A729E">
            <w:pPr>
              <w:spacing w:line="240" w:lineRule="auto"/>
              <w:jc w:val="center"/>
              <w:rPr>
                <w:rFonts w:eastAsia="Times New Roman"/>
                <w:b/>
                <w:bCs/>
                <w:color w:val="000000" w:themeColor="text1"/>
                <w:sz w:val="24"/>
                <w:szCs w:val="24"/>
                <w:lang w:eastAsia="nl-NL"/>
              </w:rPr>
            </w:pPr>
            <w:r w:rsidRPr="232A729E">
              <w:rPr>
                <w:rFonts w:eastAsia="Times New Roman"/>
                <w:b/>
                <w:bCs/>
                <w:color w:val="000000" w:themeColor="text1"/>
                <w:sz w:val="24"/>
                <w:szCs w:val="24"/>
                <w:lang w:eastAsia="nl-NL"/>
              </w:rPr>
              <w:t>T</w:t>
            </w:r>
          </w:p>
        </w:tc>
        <w:tc>
          <w:tcPr>
            <w:tcW w:w="4169" w:type="dxa"/>
            <w:tcBorders>
              <w:top w:val="single" w:sz="4" w:space="0" w:color="auto"/>
              <w:left w:val="single" w:sz="4" w:space="0" w:color="auto"/>
              <w:bottom w:val="single" w:sz="4" w:space="0" w:color="auto"/>
              <w:right w:val="single" w:sz="4" w:space="0" w:color="auto"/>
            </w:tcBorders>
            <w:shd w:val="clear" w:color="auto" w:fill="auto"/>
            <w:noWrap/>
            <w:hideMark/>
          </w:tcPr>
          <w:p w14:paraId="3E7E3E2D" w14:textId="77777777" w:rsidR="002C77CF" w:rsidRPr="00F27B89" w:rsidRDefault="232A729E" w:rsidP="232A729E">
            <w:pPr>
              <w:spacing w:line="240" w:lineRule="auto"/>
              <w:rPr>
                <w:rFonts w:eastAsia="Times New Roman"/>
                <w:color w:val="000000" w:themeColor="text1"/>
                <w:sz w:val="24"/>
                <w:szCs w:val="24"/>
                <w:lang w:eastAsia="nl-NL"/>
              </w:rPr>
            </w:pPr>
            <w:r w:rsidRPr="232A729E">
              <w:rPr>
                <w:rFonts w:eastAsia="Times New Roman"/>
                <w:color w:val="000000" w:themeColor="text1"/>
                <w:sz w:val="24"/>
                <w:szCs w:val="24"/>
                <w:lang w:eastAsia="nl-NL"/>
              </w:rPr>
              <w:t>Het opvragen van de handleiding.</w:t>
            </w:r>
          </w:p>
        </w:tc>
      </w:tr>
    </w:tbl>
    <w:p w14:paraId="4DDBEF00" w14:textId="77777777" w:rsidR="002C77CF" w:rsidRPr="009979C4" w:rsidRDefault="002C77CF" w:rsidP="002C77CF">
      <w:pPr>
        <w:ind w:left="708"/>
        <w:rPr>
          <w:sz w:val="24"/>
          <w:szCs w:val="24"/>
        </w:rPr>
      </w:pPr>
    </w:p>
    <w:p w14:paraId="3461D779" w14:textId="77777777" w:rsidR="004E5297" w:rsidRDefault="004E5297"/>
    <w:sectPr w:rsidR="004E5297" w:rsidSect="009979C4">
      <w:footerReference w:type="default" r:id="rId6"/>
      <w:pgSz w:w="11906" w:h="16838"/>
      <w:pgMar w:top="568" w:right="1191" w:bottom="709"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2D8B6" w14:textId="77777777" w:rsidR="00F05DAA" w:rsidRDefault="00F05DAA">
      <w:pPr>
        <w:spacing w:line="240" w:lineRule="auto"/>
      </w:pPr>
      <w:r>
        <w:separator/>
      </w:r>
    </w:p>
  </w:endnote>
  <w:endnote w:type="continuationSeparator" w:id="0">
    <w:p w14:paraId="0FB78278" w14:textId="77777777" w:rsidR="00F05DAA" w:rsidRDefault="00F05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5DACC" w14:textId="77777777" w:rsidR="009979C4" w:rsidRDefault="232A729E" w:rsidP="009979C4">
    <w:pPr>
      <w:pStyle w:val="Voettekst"/>
      <w:jc w:val="right"/>
    </w:pPr>
    <w:r>
      <w:t>z.o.z.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9945" w14:textId="77777777" w:rsidR="00F05DAA" w:rsidRDefault="00F05DAA">
      <w:pPr>
        <w:spacing w:line="240" w:lineRule="auto"/>
      </w:pPr>
      <w:r>
        <w:separator/>
      </w:r>
    </w:p>
  </w:footnote>
  <w:footnote w:type="continuationSeparator" w:id="0">
    <w:p w14:paraId="0562CB0E" w14:textId="77777777" w:rsidR="00F05DAA" w:rsidRDefault="00F05D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CF"/>
    <w:rsid w:val="000A740D"/>
    <w:rsid w:val="002C77CF"/>
    <w:rsid w:val="004E5297"/>
    <w:rsid w:val="006F1184"/>
    <w:rsid w:val="00F05DAA"/>
    <w:rsid w:val="1904D106"/>
    <w:rsid w:val="232A72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3D64"/>
  <w15:chartTrackingRefBased/>
  <w15:docId w15:val="{BEC1611E-AF4E-4CA9-9BF9-4E2B1512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C77CF"/>
    <w:pPr>
      <w:spacing w:after="0" w:line="276" w:lineRule="auto"/>
    </w:pPr>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2C77C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C77C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Buuren</dc:creator>
  <cp:keywords/>
  <dc:description/>
  <cp:lastModifiedBy>Olaf Majoor</cp:lastModifiedBy>
  <cp:revision>2</cp:revision>
  <dcterms:created xsi:type="dcterms:W3CDTF">2018-09-24T18:46:00Z</dcterms:created>
  <dcterms:modified xsi:type="dcterms:W3CDTF">2018-09-24T18:46:00Z</dcterms:modified>
</cp:coreProperties>
</file>