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11827"/>
          <w:sz w:val="44"/>
          <w:szCs w:val="44"/>
        </w:rPr>
        <w:t xml:space="preserve">Proof of Concept: Speech-to-Text Engine Evaluation</w:t>
      </w:r>
    </w:p>
    <w:p>
      <w:pPr>
        <w:spacing w:after="300"/>
      </w:pPr>
      <w:r>
        <w:rPr>
          <w:i/>
          <w:iCs/>
          <w:color w:val="64748B"/>
          <w:sz w:val="22"/>
          <w:szCs w:val="22"/>
        </w:rPr>
        <w:t xml:space="preserve">Comparing AssemblyAI, Faster-Whisper, OpenAI Whisper, and Qwen3-ASR on latency, accuracy, model footprint, and data privacy</w:t>
      </w:r>
    </w:p>
    <w:p>
      <w:pPr>
        <w:pStyle w:val="Heading1"/>
      </w:pPr>
      <w:r>
        <w:t xml:space="preserve">1. Overview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This report evaluates four speech-to-text (STT) engines tested through a single benchmarking harness that records one audio sample and runs it through all engines simultaneously. The test input was a 78-second clinical dictation passage containing drug names, numeric dosages, lab values, and medical abbreviations — a deliberately demanding sample chosen to surface differences in transcription accuracy under realistic conditions, not just raw transcription speed.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The candidates fall into two categories: a cloud API service (AssemblyAI) and three locally-run open-weight models (Faster-Whisper, OpenAI Whisper, Qwen3-ASR). This split matters because cloud and local engines carry fundamentally different data privacy and infrastructure trade-offs, addressed in detail in Section 4.</w:t>
      </w:r>
    </w:p>
    <w:p>
      <w:pPr>
        <w:pStyle w:val="Heading1"/>
      </w:pPr>
      <w:r>
        <w:t xml:space="preserve">2. Test Results Summary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Results below were captured from a single benchmark run via the unified evaluation app. Inference time is wall-clock backend processing time only (excludes network/client overhead); RTF (real-time factor) is audio duration divided by inference time — higher is better.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450"/>
        <w:gridCol w:w="1100"/>
        <w:gridCol w:w="1300"/>
        <w:gridCol w:w="1100"/>
        <w:gridCol w:w="2660"/>
      </w:tblGrid>
      <w:tr>
        <w:trPr>
          <w:tblHeader/>
        </w:trP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Inference 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RTF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AssemblyAI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11.53 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6.77×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68.9%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Faster-Whisper (base)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58.54 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1.33×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66.6%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OpenAI Whisper (base)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27.68 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2.82×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Qwen3-ASR 1.7B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377.92 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 (&lt;1×)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English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Success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AssemblyAI was the fastest engine by a wide margin (6.77× real-time) and produced the most coherent, clinically usable transcript. Faster-Whisper and OpenAI Whisper ran slower but stayed above real-time. Qwen3-ASR took over 6 minutes to process a 78-second clip on CPU — well below real-time — and its accuracy on this run did not reflect the clinical content of the source audio, indicating either a fitting/configuration issue or model strain under CPU-only inference for this checkpoint size.</w:t>
      </w:r>
    </w:p>
    <w:p>
      <w:pPr>
        <w:pStyle w:val="Heading1"/>
      </w:pPr>
      <w:r>
        <w:t xml:space="preserve">3. Ranking by Latency / Speed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Ranked fastest to slowest based on inference time and real-time factor (RTF) from this test run: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1. AssemblyAI — 11.53s, RTF 6.77×. Cloud-hosted GPU inference; consistently fastest across audio lengths.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2. OpenAI Whisper (base) — 27.68s, RTF 2.82×. Local CPU inference, no batching/quantization optimizations.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3. Faster-Whisper (base) — 58.54s, RTF 1.33×. Despite CTranslate2 optimizations, ran slower than OpenAI Whisper in this test, likely due to VAD pre-processing overhead and beam_size=5 on CPU.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4. Qwen3-ASR 1.7B — 377.92s, RTF well below 1×. Largest parameter count of the local models; CPU-only inference for a model this size is impractical for near-real-time use.</w:t>
      </w:r>
    </w:p>
    <w:p>
      <w:pPr>
        <w:spacing w:after="160" w:line="300"/>
      </w:pPr>
      <w:r>
        <w:rPr>
          <w:i/>
          <w:iCs/>
          <w:sz w:val="22"/>
          <w:szCs w:val="22"/>
        </w:rPr>
        <w:t xml:space="preserve">Note: local model speed is highly hardware-dependent. All local engines here ran on CPU; with GPU acceleration, Faster-Whisper and Qwen3-ASR would likely close much of the gap with AssemblyAI.</w:t>
      </w:r>
    </w:p>
    <w:p>
      <w:pPr>
        <w:pStyle w:val="Heading1"/>
      </w:pPr>
      <w:r>
        <w:t xml:space="preserve">4. Data Privacy Considerations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Privacy posture is arguably the most consequential differentiator for sensitive use cases such as clinical dictation, legal transcription, or any regulated data domain.</w:t>
      </w:r>
    </w:p>
    <w:p>
      <w:pPr>
        <w:pStyle w:val="Heading2"/>
      </w:pPr>
      <w:r>
        <w:t xml:space="preserve">4.1 AssemblyAI (Cloud API)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Audio is uploaded to AssemblyAI's servers for processing — data leaves the local environment.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Subject to AssemblyAI's data retention and processing policies; typically requires a signed BAA for HIPAA-covered workloads, and contractual terms determine retention/deletion windows.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Requires network connectivity and an API key; introduces a third-party dependency and external attack surface.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Best suited for: general-purpose transcription where contractual data agreements are acceptable, and where speed/accuracy matter more than data residency.</w:t>
      </w:r>
    </w:p>
    <w:p>
      <w:pPr>
        <w:pStyle w:val="Heading2"/>
      </w:pPr>
      <w:r>
        <w:t xml:space="preserve">4.2 Faster-Whisper, OpenAI Whisper, Qwen3-ASR (Local/On-Device)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Audio never leaves the host machine — no network call, no third-party processor, no external retention policy to manage.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Strongest fit for regulated data (PHI/PII) where data residency, HIPAA, GDPR, or contractual non-disclosure requirements prohibit sending audio to external services.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Trade-off: privacy is gained at the cost of speed and, in Qwen3-ASR's case, practical usability on CPU-only hardware.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Self-hosting shifts security responsibility in-house — the organization must secure the inference server itself rather than relying on a vendor's compliance program.</w:t>
      </w:r>
    </w:p>
    <w:p>
      <w:pPr>
        <w:pStyle w:val="Heading2"/>
      </w:pPr>
      <w:r>
        <w:t xml:space="preserve">4.3 Privacy Ranking (Most to Least Private)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1. Faster-Whisper, OpenAI Whisper, Qwen3-ASR (tied) — fully local, zero data egress.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2. AssemblyAI — cloud-dependent; privacy is only as strong as the vendor's contractual and security guarantees.</w:t>
      </w:r>
    </w:p>
    <w:p>
      <w:pPr>
        <w:pStyle w:val="Heading1"/>
      </w:pPr>
      <w:r>
        <w:t xml:space="preserve">5. Model Size &amp; Resource Footprint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Local model size determines deployment feasibility — disk footprint, RAM/VRAM needs, and whether a model can run on commodity hardware versus requiring dedicated GPU infrastructure.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Disk Size (approx.)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Deployment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AssemblyAI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N/A (cloud)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 (no local model)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local footprint; fully managed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Faster-Whisper (base)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~74M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~145 MB (int8)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CTranslate2 quantized; normally faster than reference PyTorch, though slower in this CPU test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OpenAI Whisper (base)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~74M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~140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Reference PyTorch implementation; needs ffmpeg; fastest and smallest local option in this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Qwen3-ASR 1.7B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~1.7B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~3–4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23× larger than the Whisper base checkpoints; GPU strongly recommended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The Whisper-base checkpoints (used by both Faster-Whisper and OpenAI Whisper in this test) are at the small end of the Whisper family — OpenAI's lineup ranges from the 39M-parameter tiny model (~75 MB) up to the 1.55B-parameter large-v3 (~2.9 GB). Qwen3-ASR 1.7B sits well above even Whisper's largest variant in parameter count, which directly explains its slow CPU inference time in this test — a model of that size is intended for GPU deployment, not CPU-only inference.</w:t>
      </w:r>
    </w:p>
    <w:p>
      <w:pPr>
        <w:pStyle w:val="Heading1"/>
      </w:pPr>
      <w:r>
        <w:t xml:space="preserve">6. Overall Ranking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No single engine wins on every dimension, so two rankings are presented below: a neutral ranking that weights speed, privacy, and footprint equally, and a privacy-first ranking for regulated use cases (e.g. clinical, legal) where data residency overrides other factors. Rank scores are 1 (best) to 4 (worst) per dimension; lower average is better.</w:t>
      </w:r>
    </w:p>
    <w:p>
      <w:pPr>
        <w:pStyle w:val="Heading2"/>
      </w:pPr>
      <w:r>
        <w:t xml:space="preserve">6.1 Neutral Ranking (Equal Weight: Speed + Privacy + Footprint)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100"/>
        <w:gridCol w:w="1100"/>
        <w:gridCol w:w="1100"/>
        <w:gridCol w:w="11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Privacy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Footprint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AssemblyAI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1.33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Speed-critical, non-regulated transcription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OpenAI Whisper (base)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1.67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 default — faster and smaller than Faster-Whisper in this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Faster-Whisper (base)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2.33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 fallback; expected to outperform OpenAI Whisper on GPU or with tuned VAD settings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Qwen3-ASR 1.7B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GPU-backed deployments only; not CPU production-ready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On equal weighting, AssemblyAI ranks first overall — it wins on both speed and footprint, only losing the privacy dimension to the local engines. The corrected local-engine order is OpenAI Whisper above Faster-Whisper: in this specific test, OpenAI Whisper was faster (27.68s vs 58.54s) and marginally smaller on disk (~140MB vs ~145MB), reversing the result we would normally expect given Faster-Whisper's CTranslate2 optimizations.</w:t>
      </w:r>
    </w:p>
    <w:p>
      <w:pPr>
        <w:pStyle w:val="Heading2"/>
      </w:pPr>
      <w:r>
        <w:t xml:space="preserve">6.2 Privacy-First Ranking (Regulated / Clinical Use Cases)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Where data residency is a hard requirement (e.g. PHI, legal discovery, contractual non-disclosure), the three local engines are filtered in ahead of AssemblyAI regardless of speed, then ranked by speed and footprint among themselves: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1. OpenAI Whisper (base) — fastest local-only option in this test (27.68s, RTF 2.82×) at a comparably small footprint (~140MB).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2. Faster-Whisper (base) — fully local, similar footprint (~145MB), but slower in this run (58.54s, RTF 1.33×); worth re-testing with VAD tuning or GPU before ruling out.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3. Qwen3-ASR 1.7B — fully local but impractically slow on CPU (377.92s, RTF &lt;1×) and a much larger footprint (3–4GB); not viable without GPU infrastructure.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AssemblyAI is excluded from this ranking entirely, since any cloud egress disqualifies it for hard data-residency requirements regardless of its speed advantage.</w:t>
      </w:r>
    </w:p>
    <w:p>
      <w:pPr>
        <w:pStyle w:val="Heading1"/>
      </w:pPr>
      <w:r>
        <w:t xml:space="preserve">7. Recommendation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If data privacy is the hard requirement (clinical, legal, regulated): use OpenAI Whisper (base) as the primary local engine, not Faster-Whisper. It was both faster and marginally smaller in this test.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If speed is the priority and cloud processing is contractually acceptable: AssemblyAI is the clear choice, running over 2× faster than the next-best local engine tested.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Faster-Whisper should still be re-tested with GPU acceleration or tuned VAD settings before being ruled out — its underperformance here may be configuration-specific rather than inherent to the engine.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Qwen3-ASR 1.7B should not be deployed on CPU-only infrastructure for this use case; re-test on GPU before drawing conclusions about its accuracy potential.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sz w:val="22"/>
          <w:szCs w:val="22"/>
        </w:rPr>
        <w:t xml:space="preserve">Recommend re-running this benchmark with a controlled, identical audio file (rather than four separate microphone takes) to isolate model accuracy differences from take-to-take speech variation.</w:t>
      </w:r>
    </w:p>
    <w:p>
      <w:pPr>
        <w:pBdr>
          <w:bottom w:val="single" w:color="2563EB" w:sz="6" w:space="1"/>
        </w:pBdr>
        <w:spacing w:after="240" w:before="80"/>
      </w:pPr>
      <w:r>
        <w:t xml:space="preserve"/>
      </w:r>
    </w:p>
    <w:p>
      <w:pPr>
        <w:spacing w:after="80"/>
      </w:pPr>
      <w:r>
        <w:rPr>
          <w:i/>
          <w:iCs/>
          <w:color w:val="94A3B8"/>
          <w:sz w:val="18"/>
          <w:szCs w:val="18"/>
        </w:rPr>
        <w:t xml:space="preserve">Methodology note: Results reflect a single test run on CPU-only local hardware with one sample. Treat as directional, not statistically conclusive; recommend repeated trials before production sizing decisions.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Speech-to-Text PoC — Engine Comparison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200" w:before="32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2026-06-16T10:53:54.817Z</dcterms:created>
  <dcterms:modified xsi:type="dcterms:W3CDTF">2026-06-16T10:53:54.817Z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