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/if/research-eme/omar//Gary/mobility_project/code/logs/03_construct_aggregates_25_Mar_2026.log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25 Mar 2026, 16:02:09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Logging to: $logs/`calling_file'_`c_date'.log"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Logging to: /if/research-eme/omar//Gary/mobility_project/code/logs/03_construct_aggregates_25_Mar_2026.log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Complete."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User: $user | Sample Flag: $use_sample"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User: 2 | Sample Flag: 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Target Input Directory: $data_in"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Target Input Directory: /if/research-eme/omar//Gary/mobility_project/data/raw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Starting Step 3: Sector and Demographic Aggregation"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Starting Step 3: Sector and Demographic Aggregation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--- 1. LOAD THE LINKED PANEL ---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"$clean/ipums_asec_panel_linked.dta", clear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--- 2. DEFINE ORTHOGONAL WORKER TYPES 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Generating Orthogonal Worker Types (Educ and Collar)..."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Generating Orthogonal Worker Types (Educ and Collar)...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Type A: Education (Based on historical project ledger)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educ_type = 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(1,561,995 missing values generated)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educ_type = 1 if inrange(educ, 2, 73)   // No College Degree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(793,482 real changes made)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educ_type = 2 if inrange(educ, 80, 125) // Some College or Higher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(768,513 real changes made)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if educ == 999 | educ == 0 | educ == .     // Drop Missing/NIU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observations deleted)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Type B: Collar (Using project occ1990 ledger)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collar_type = 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(1,561,995 missing values generated)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000-400: Managerial, Professional, Tech, Sales, Admin, Misc White Collar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collar_type = 1 if inrange(occ1990, 0, 400)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(694,974 real changes made)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405-900: Service, Farming, Craft, Operators, Laborers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collar_type = 2 if inrange(occ1990, 405, 900)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(489,743 real changes made)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Drop Military (905) and NIU (999) from the structural estimation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if collar_type == 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(377,278 observations deleted)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--- 3. DEFINE THE SECTORS (Using project ind1990 ledger) ---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Generating Sectors..."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Generating Sectors...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yr in "" "_2" {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Start by defaulting everyone to Sector 7 (Non-Employed)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This captures anyone where empstat is NOT 10 (at work) or 12 (leave)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sector`yr' = 7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Use a temporary flag for "Employed" to make the sector logic cleaner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tempvar is_employed`yr'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gen `is_employed`yr'' = (empstat`yr' == 10 | empstat`yr' == 12)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5. SERVICES (Catch-all for 0-939, applied first so others overwrite it)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replace sector`yr' = 5 if inrange(ind1990`yr', 0, 939) &amp; `is_employed`yr'' == 1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1. AGRICULTURE &amp; MINING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replace sector`yr' = 1 if inrange(ind1990`yr', 10, 50) &amp; `is_employed`yr'' == 1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2. CONSTRUCTION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replace sector`yr' = 2 if ind1990`yr' == 60 &amp; `is_employed`yr'' == 1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3. MANUFACTURING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replace sector`yr' = 3 if inrange(ind1990`yr', 100, 392) &amp; `is_employed`yr'' == 1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  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4. WHOLESALE AND RETAIL TRADE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replace sector`yr' = 4 if inrange(ind1990`yr', 500, 691) &amp; `is_employed`yr'' == 1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6. TRANS/UTIL (Transportation and Utilities)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replace sector`yr' = 6 if inrange(ind1990`yr', 400, 472) &amp; `is_employed`yr'' == 1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}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(1,102,809 real changes made)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(39,179 real changes made)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(71,186 real changes made)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(160,787 real changes made)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(208,597 real changes made)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(78,001 real changes made)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(1,043,857 real changes made)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(36,611 real changes made)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(68,129 real changes made)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(153,550 real changes made)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(188,499 real changes made)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(76,562 real changes made)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Apply clean labels matching the historical ledger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sec_lbl 1 "Agric/Min" 2 "Construction" 3 "Manufacturing" ///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   4 "Trade" 5 "Services" 6 "Trans/Util" 7 "Non-Employed"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sector sec_lbl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sector_2 sec_lbl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--- 4. COLLAPSE INTO TRANSITION MATRICES ---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Collapsing microdata into gross flow transition matrices..."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Collapsing microdata into gross flow transition matrices...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The state space: Year x Educ x Collar x Origin x Destination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collapse (sum) gross_flow = asecwth, by(year educ_type collar_type sector sector_2)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Rename for spatial/structural conventions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sector origin_j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sector_2 dest_k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Clean up and save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order year educ_type collar_type origin_j dest_k gross_flow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sort year educ_type collar_type origin_j dest_k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compress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variable educ_type was float now byte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variable collar_type was float now byte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variable origin_j was float now byte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variable dest_k was float now byte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(101,856 bytes saved)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"$clean/gross_flows_matrix.dta", replace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/if/research-eme/omar//Gary/mobility_project/data/clean/gross_flows_matrix.dta not found)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/if/research-eme/omar//Gary/mobility_project/data/clean/gross_flows_matrix.dta saved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Step 3 Complete. State Space Matrix saved to $clean"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Step 3 Complete. State Space Matrix saved to /if/research-eme/omar//Gary/mobility_project/data/clean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 APPENDIX: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 Description of Variables and How Obs. were Sorted into Aggregate Categories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==============================================================================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                  Assign sector categories by ind1990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==============================================================================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 AGRICULTURE, Forestry, and Fisheries Ledger: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010 - Ag production; crops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011 - Ag production; livestock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012 - Veterinary services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020 - Landscape and horticultural services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030 - Agricultural services, n.e.c.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031 - Forestry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032 - Fishing, hunting, and trapping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MINING Ledger: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040 - Metal mining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041 - Coal mining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042 - Oil and gas extraction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050 - Nonmetallic mining and quarrying, except fuels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CONSTRUCTION Ledger: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060 - Construction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MANUFACTURING Ledger: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100?199 - Nondurable manufacturing (e.g., food, textiles, chemicals)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200?299 - Durable manufacturing (e.g., furniture, machinery, electronics)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300-392 - Machinary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WHOLESALE AND RETAIL TRADE Ledger: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500 - Wholesale trade: durable goods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510 - Wholesale trade: nondurable goods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521 - Motor vehicles and equipment dealers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522 - Furniture and home furnishings stores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523 - Electronics and appliance stores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524 - Building materials, hardware, garden supply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525 - Grocery stores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526 - Other food stores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530 - Pharmacies and drug stores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531 - Gasoline stations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532 - Clothing and accessories stores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540?571 - Miscellaneous retail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580?691 - Remaining retail trade (including general merchandise, e-commerce, etc.)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SERVICES: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replace sector = "Service" if sector=="" &amp; ind1990_2&gt;=0 &amp; ind1990_2&lt;940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Prior year, SERVICES: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replace sector_ly = "Service" if sector_ly=="" &amp; ind1990_1&gt;=0 &amp; ind1990_1&lt;940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Military Personnel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replace sector = "Trans/Util" if inrange(ind1990_2, 400, 472)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Prior year, Military Personnel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replace sector_ly = "Trans/Util" if inrange(ind1990_1, 400, 472)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Ledger: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All remaining industries not assigned above, including: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- Transportation and warehousing (300?399)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- Utilities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- Finance, insurance, and real estate (700?760)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- Professional services, education, health, entertainment, etc.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- Public administration, armed forces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Ledger-style record of what the occupations we assigned are in occ1990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WHITE-COLLAR WORKER: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000?199  - Managerial and professional specialty occupations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200?235  - Technical occupations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243?285  - Sales occupations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303?389  - Administrative support, including clerical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400      - Misc. white-collar, n.e.c.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BLUE-COLLAR WORKER: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405?469  - Service occupations (e.g., protective, food prep, cleaning)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473?499  - Farming, forestry, and fishing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503?699  - Precision production, craft, and repair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703?889  - Machine operators, assemblers, inspectors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891?900  - Laborers and material movers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MILITARY: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905      - Armed Forces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NIU: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999      - Not in Universe (not working or not applicable)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Assign No College Experience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replace educ_type = 1 if inrange(educ_2, 2, 73)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Assign blue-collar (2)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replace educ_type = 2 if inrange(educ_2, 80, 125)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Assign Missing/unknown or NIU(3)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replace worker_type = 3 if educ_2 == 999 | educ_2 == 000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Define value labels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label define ed_lbl ///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1 "No College" ///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2 "Some College or More" ///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3 "Missing or NIU"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IPUMS note on ind variable: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For persons who were employed at the time of the survey, IND relates to the industrial sector in which the respondent worked during the prec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eding week. For unemployed persons and those not currently in the labor force, IND characterizes the industrial sector of the respondent's m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ost recent job. The CPS interviewer collected information by asking what kind of work the person was doing, and Census Bureau staff coded th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 information into the CPS or census industrial classification. Researchers who wish to work with a consistent industrial coding scheme for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1968 forward should use the IND1950 variable. For general discussion of employment concepts, including the definition of those not in the la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bor force, see the documentation on EMPSTAT.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IPUMS note on occ variable: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OCC reports the person's primary occupation. Respondents who held more than one job were to report the job at which they worked the largest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number of hours. For persons who were employed at the time of the survey, OCC relates to the job worked during the preceding week; unemploye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 persons and those not currently in the labor force were to give their most recent occupation. The CPS interviewer collected information by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asking what kind of work the person was doing, and Census Bureau staff coded the information into the contemporary CPS or census occupation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al classification. Researchers who wish to work with a consistent occupational coding scheme for 1968 forward should use the OCC1950 variabl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e. For general discussion of employment concepts, including the definition of those not in the labor force, see the documentation on EMPSTAT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////////////////////////////////////////////////////////////////////////////////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SECTOR CLASSIFICATION ASSIGNED TO IND VARIABLE OBSERVATIONS (using ind1990 aggregation scheme)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link to codes: https://cps.ipums.org/cps-action/variables/IND1990#codes_section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Universe: Persons age 15+ who - were currently employed; or had previously worked and were looking for work; or were not currently in the la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bor force but had worked in the preceding 5 years.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////////////////////////////////////////////////////////////////////////////////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WORKER-TYPE CLASSIFICATION ASSIGNED TO OCC VARIABLE OBSERVATIONS (using occ1990 aggregation scheme)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link to codes:https://cps.ipums.org/cps-action/variables/OCC1990#codes_section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Universe: for 1994 and onward - Civilians age 15+ who were employed, on layoff, unemployed but had worked in the past, or not in labor force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but had worked in the past year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999 - NIU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////////////////////////////////////////////////////////////////////////////////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EDUCATION-TYPE CLASSIFICATION ASSIGNED TO EDUC VARIABLE OBSERVATIONS: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link to codes: https://cps.ipums.org/cps-action/variables/EDUC#codes_section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"/if/research-eme/omar/Gary/mobility_project/code/build/04_prep_cdp_variables.do"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Step 04: Prepare Variables for CDP (2019) Structural Estimation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Omar Farrag and Gary Lyn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Created: 03-25-2026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03-25-2026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Calculates forward-looking (t+1) variables for the CDP Euler Equation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Prepares dependent variables for both OLS (logs) and PPML (levels)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macro drop _all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 Set Script Directory, based on whether we are in Windows or Linux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*cd "Z:/prod-eme/usr/omar/Research/Gary/mobility_project" /// Windows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"/if/research-eme/omar/Gary/mobility_project/code/build" /// Linux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/if/research-eme/omar/Gary/mobility_project/code/build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"../initialize.do" "04_prep_cdp_variables"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Master Initialization Script - Labor Mobility Pipeline (CDP &amp; Heterogeneity)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User-dependent paths, 5% Sample Flag, Dynamic Logging, &amp; Globals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Authors: Omar Farrag and Gary Lyn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Created: 2026-03-25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03-25-2026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more off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maxvar 10000 // Essential when pulling wide ASEC extracts from IPUMS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CHECK FOR REQUIRED PACKAGES ---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gtools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gtools not found. Installing from SSC..."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gtools, replace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--- 1. USER &amp; ENVIRONMENT SELECTION ---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user = 2       // 1 = Windows, 2 = Linux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use_sample = 0 // 1 = Use 5% Sample for debugging; 0 = Use Full Data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--- 2. PATH DEFINITIONS ---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Abstracting the root to make sharing with your co-author seamless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$user == 1 {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"Z:/research-eme/omar/Gary/mobility_project"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$user == 2 {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"/if/research-eme/omar//Gary/mobility_project"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--- 3. DIRECTORY HIERARCHY ---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     "$project_root/data"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raw_full "$data/raw"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sample   "$data/sample"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clean    "$data/clean"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     "$project_root/code"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code_build "$code/build"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code_learn "$code/learn"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logs     "$code/logs"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output   "$project_root/output"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tables   "$output/tables"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figures  "$output/figures"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regression_results "$output/regression_results"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Redirect $data_in based on the sample flag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data_in = cond($use_sample == 1, "$sample", "$raw_full")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Ensure directories exist (prevents errors on fresh clones)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dir in "$code_build" "$code_learn" "$sample" "$clean" "$output" "$tables" "$figures" "$logs" "$regression_results" {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capture mkdir "`dir'"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--- 4. PROJECT-SPECIFIC GLOBALS ---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Define demographic and sample cutoffs here so they are completely dynamic.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When evaluating mobility for different groups, change it here, not in the cleaning scripts.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start_year   1976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end_year     2025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min_age      16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max_age      64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min_wage     50    // Threshold to drop severe outliers/measurement error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--- 5. DYNAMIC LOGGING SETUP ---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args calling_file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"`calling_file'" != "" {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log close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