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Z:/research-eme/omar/Harun/code/build/logs/02_citations_clusters_assignees_10_Mar_2026.log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10 Mar 2026, 15:19:49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Tech Factors from your original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C:\Users\m1oaf00\AppData\Local\Temp\ST_5d08_000001.tmp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C:\Users\m1oaf00\AppData\Local\Temp\ST_5d08_000002.tmp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Dual Citation Counts (The "Double-Merge" Fix)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Citations..."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Citations...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"$raw/g_patent_citation.tsv", delimiter(tab) clear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Z:/research-eme/omar/Harun/data/raw/g_patent_citation.tsv not found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r(601);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r(601);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"Z:\research-eme\omar\Harun\code\build\01_clean_renewals.do"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Cleaning Maintenance Fee Data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Robust ID cleaning and patent-level collapse for 1:1 merging.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intilization script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"Z:/research-eme/omar/Harun/code"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Z:\research-eme\omar\Harun\code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"01_clean_renewals"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1 // 1 = Omar, 2 = Harun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"C:/Users/Harun/Research/PatentProject"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