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Z:/research-eme/omar/Harun/code/build/logs/04_competition_measures_13_Mar_2026.log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13 Mar 2026, 12:34:42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Build Sector-Year Reference Tables (REWRITTEN)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PREP: Save a streamlined version of the master data to speed up rangejoin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cpc_class cpc_cluster grant_year assignee_id total_5y_citations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vol_weight = 1 + total_5y_citations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raw_patents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`raw_patents'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C:\Users\m1oaf00\AppData\Local\Temp\ST_187c_000001.tmp saved as .dta format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a skeleton of all unique Class-Years and Cluster-Years to anchor the windows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cpc_class cpc_cluster grant_year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(6,114,933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anchor_years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`anchor_years'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C:\Users\m1oaf00\AppData\Local\Temp\ST_187c_000002.tmp saved as .dta format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Class-Level Pooled Window Calculations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by(cpc_class)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a) The Class HHI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 assignee_id: egen window_assignee_count = total(one)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window_total_count = total(one)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cpc_class grant_year assignee_id, force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cpc_class grant_year assignee_id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(19,921,858 observations deleted)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(window_assignee_count / window_total_count)^2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hhi_class = share_sq, by(cpc_class grant_year)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class_hhi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`class_hhi'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C:\Users\m1oaf00\AppData\Local\Temp\ST_187c_000004.tmp saved as .dta format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b) The Quality &amp; Flow Metrics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 = vol_weight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(sum) s_cits = total_5y_citations (sum) s_cnt = one ///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 = total_5y_citations,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grant_year)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avgq_class = s_cits / s_cnt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s_cits s_cnt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Class HHI back 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cpc_class grant_year using `class_hhi', nogen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class_metrics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`class_metrics'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C:\Users\m1oaf00\AppData\Local\Temp\ST_187c_000005.tmp saved as .dta format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Cluster-Level Pooled Window Calculations (FIXED)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THE FIX: Reduce anchors to the true cluster level before rangejoin &lt;---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cpc_cluster grant_year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(4,389 observations deleted)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by(cpc_cluster)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a) The Cluster HHI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 assignee_id: egen window_assignee_count = total(one)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grant_year: egen window_total_count = total(one)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cpc_cluster grant_year assignee_id, force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cpc_cluster grant_year assignee_id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(21,044,516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(window_assignee_count / window_total_count)^2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hhi_cluster = share_sq, by(cpc_cluster grant_year)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cluster_hhi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`cluster_hhi'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C:\Users\m1oaf00\AppData\Local\Temp\ST_187c_000007.tmp saved as .dta format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b) The Quality &amp; Flow Metrics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flowq_cluster = vol_weight ///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(sum) s_cits = total_5y_citations (sum) s_cnt = one ///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medq_cluster = total_5y_citations, ///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by(cpc_cluster grant_year)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avgq_cluster = s_cits / s_cnt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s_cits s_cnt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Cluster HHI back in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cpc_cluster grant_year using `cluster_hhi', nogen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350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cluster_metrics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`cluster_metrics'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C:\Users\m1oaf00\AppData\Local\Temp\ST_187c_000008.tmp saved as .dta format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Finalize Reference Table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Bring both Class and Cluster metrics back onto the master anchor grid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grant_year using `class_metrics', keep(match master) nogen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grant_year using `cluster_metrics', keep(match master) nogen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perfectly pooled reference table (Now contains Flow, Avg, Med, AND HHI)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metrics_ref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`metrics_ref'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C:\Users\m1oaf00\AppData\Local\Temp\ST_187c_000009.tmp saved as .dta format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Map Metrics to Renewal Windows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offset = (`w' - 1) * 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g_year_offset = grant_year + `offset'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all metrics (Quality, Volume, and HHI) in one go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use `metrics_ref', clear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grant_year g_year_offset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rename (flowq_class avgq_class medq_class hhi_class flowq_cluster avgq_cluster medq_cluster hhi_cluster) ///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(flowq`w'_class avgq`w'_class medq`w'_class hhi`w'_class flowq`w'_cluster avgq`w'_cluster medq`w'_cluster hhi`w'_cluster)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tempfile metrics_w`w'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save `metrics_w`w''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restore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cpc_class cpc_cluster g_year_offset using `metrics_w`w'', keep(match master) nogen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drop g_year_offset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C:\Users\m1oaf00\AppData\Local\Temp\ST_187c_00000b.tmp saved as .dta format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423,856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423,856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C:\Users\m1oaf00\AppData\Local\Temp\ST_187c_00000d.tmp saved as .dta format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1,710,077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1,710,077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C:\Users\m1oaf00\AppData\Local\Temp\ST_187c_00000f.tmp saved as .dta format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2,842,277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2,842,277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IHS Log Transformations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Protect against missing values before logging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`v' = 0 if missing(`v')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log_`v' = log(`v' + sqrt(`v'^2 + 1))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real changes made)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(1,710,077 real changes made)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(2,842,277 real changes made)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04 Complete. All benchmarking measures mapped."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04 Complete. All benchmarking measures mapped.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Z:/research-eme/omar/Harun/code/build/logs/04_competition_measures_13_Mar_2026.log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13 Mar 2026, 12:42:22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