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9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AI-First Development</w:t>
      </w:r>
    </w:p>
    <w:p>
      <w:pPr>
        <w:bidi/>
        <w:spacing w:after="80"/>
        <w:jc w:val="center"/>
      </w:pPr>
      <w:r>
        <w:rPr>
          <w:rFonts w:ascii="Arial" w:cs="Arial" w:eastAsia="Arial" w:hAnsi="Arial"/>
          <w:color w:val="595959"/>
          <w:sz w:val="30"/>
          <w:szCs w:val="30"/>
          <w:rtl/>
        </w:rPr>
        <w:t xml:space="preserve">البنية، نموذج الأمان، الفحص، والأتمتة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595959"/>
          <w:sz w:val="24"/>
          <w:szCs w:val="24"/>
          <w:rtl/>
        </w:rPr>
        <w:t xml:space="preserve">ArabGT — منصتا الموبايل والباكند</w:t>
      </w:r>
    </w:p>
    <w:p>
      <w:pPr>
        <w:bidi/>
        <w:spacing w:after="700"/>
        <w:jc w:val="center"/>
      </w:pPr>
      <w:r>
        <w:rPr>
          <w:rFonts w:ascii="Arial" w:cs="Arial" w:eastAsia="Arial" w:hAnsi="Arial"/>
          <w:color w:val="595959"/>
          <w:sz w:val="22"/>
          <w:szCs w:val="22"/>
          <w:rtl/>
        </w:rPr>
        <w:t xml:space="preserve">إعداد: عمر عبد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المحتويات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الملخص التنفيذي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1. المشكلة والمنهج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2. نظرة عامة على البنية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3. طبقات الضبط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4. مسارات العمل الفعلية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5. استراتيجية الفحص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6. التكاليف ونماذج القرار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7. خطة التفعيل والحوكمة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8. القرارات المطلوبة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ملحق — كتالوج الأوامر والوكلاء</w:t>
      </w:r>
    </w:p>
    <w:p>
      <w:r>
        <w:br w:type="page"/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الملخص التنفيذي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2D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7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  <w:rtl/>
              </w:rPr>
              <w:t xml:space="preserve">المستند كامل في صفحة واحدة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بنينا وركّبنا وتحققنا حيّاً من بنية تطوير AI-first محكومة على ريبوهي الشركة (الموبايل Flutter والباكند Django). الذكاء الاصطناعي صار يشتغل كعضو فريق منضبط: يعرف كودنا وقوانيننا، يسأل بدل ما يخمّن، وممنوع فيزيائياً من الإنتاج والأسرار والعمليات المدمرة.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كل شيء يعيش كملفات نصية قابلة للمراجعة داخل الريبوهات — تصل لكل زميل تلقائياً مع git clone. وفوقها: مراجعة آلية لكل PR على GitHub، بوابة إنتاج (staging هو الطريق الوحيد)، كنس يومي لأخطاء Sentry إلى Linear، وخط لحظي مصمم يحوّل خطأ الإنتاج إلى PR إصلاح مُختبَر خلال دقائق.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مثبت عملياً: الحراس نجحوا 21/21 في فحوصات حية؛ ثلاثة أخطاء إنتاج حقيقية انحلت بالتوازي في جلسة واحدة (ثلاثة PRs وتذاكر تحركت تلقائياً)؛ ومراجع الـ PR يعمل على GitHub اليوم.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التكلفة التشغيلية: عشرات الدولارات شهرياً (الفحص ≈ 0–15$ حالياً؛ ذكاء الـ CI ≈ 20–55$؛ مختبر الأجهزة 0$ بحجمنا الحالي) — وتكبر فقط عندما نكبر، وكل عتبة يتغير عندها القرار محسوبة مسبقاً في القسم 6.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المطلوب من هذا الاجتماع: قرارات القسم 8 — ترقية GitHub Team (‏4$ للمستخدم شهرياً)، حماية البرانشات، مفتاحا خدمة، وقراران استراتيجيان اختياريان (مقعد خدمة، وMac mini).</w:t>
            </w:r>
          </w:p>
        </w:tc>
      </w:tr>
    </w:tbl>
    <w:p>
      <w:r>
        <w:br w:type="page"/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1. المشكلة والمنهج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الذكاء الاصطناعي غير المضبوط قادرٌ لكنه فلتان. ثلاثة أنماط فشل تهمنا: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لا يعرف مشروعنا — يكتب كوداً صحيحاً تقنياً لكنه غلط عندنا: مكتبات غريبة، تنظيم مخالف، حلول معاد اختراعها.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يخمّن عند الغموض — يختار بصمت ويكمل بثقة، والغلط يظهر متأخراً.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صلاحياته مفتوحة — نفس القدرة التي تصلّح خطأ تستطيع حذف جدول أو النشر للإنتاج؛ الفرق الوحيد هو ما فهمه من الطلب.</w:t>
      </w:r>
    </w:p>
    <w:p>
      <w:pPr>
        <w:bidi/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المنهج: حوكمة بطبقات، كل طبقة ملف نصي داخل الريبو — يُراجع عبر الـ PR، ومؤرشف في git، ويصل لكل زميل تلقائياً. لا شيء مخفي في إعدادات شخص.</w:t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2. نظرة عامة على البنية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خمسة مستويات، كلٌّ يعمل في مكان مختلف، وكلها محكومة بنفس ملفات الريبو: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4300"/>
      </w:tblGrid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المستوى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أين يعمل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دوره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الـ AI التفاعلي (Cursor)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جهاز المطور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الشغل اليومي: برمجة وmulti-agent — موجّه بالـ rules ومقيد بالـ hooks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قوانين الريبو (‎.cursor/‎)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داخل الريبوهين في git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مصدر الحقيقة الواحد: الذاكرة، الحراس، الأوامر، الوكلاء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وكلاء الـ CI (GitHub Actions)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أجهزة GitHub المستأجرة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الأتمتة بالأحداث: مراجعة PRs، الكنس المجدول، خط الإصلاح — بمفتاح API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الخدمات الخارجية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Sentry / Linear / Test Lab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العيون والأيدي: مراقبة الأخطاء (قراءة فقط)، التذاكر، الأجهزة الحقيقية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البوابات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عند GitHub (server-side)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حماية البرانشات + بوابة الترقية + مراجعة بشرية إلزامية — على البشر والـ AI سواء</w:t>
            </w:r>
          </w:p>
        </w:tc>
      </w:tr>
    </w:tbl>
    <w:p>
      <w:pPr>
        <w:bidi/>
        <w:spacing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 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7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  <w:rtl/>
              </w:rPr>
              <w:t xml:space="preserve">الدورة الكاملة في سطر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خطأ إنتاج ← Sentry ← (الموزّع) ← وكيل CI ← تذكرة Linear ← إصلاح مُختبَر ← PR ← مراجعة آلية + بشرية ← staging ← بوابة الترقية ← production ← الإنسان يغلق الخطأ في Sentry.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البشر يدخلون مرتين بالضبط: لاعتماد الدمج، ولإغلاق الدورة. الأتمتة تكسب سرعة — لا سلطة.</w:t>
            </w:r>
          </w:p>
        </w:tc>
      </w:tr>
    </w:tbl>
    <w:p>
      <w:r>
        <w:br w:type="page"/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3. طبقات الضبط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3.1 الذاكرة (Rules)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ملف يُحقن تلقائياً في كل محادثة. يحمل: التقنيات والأنماط الإلزامية (التنقل حصراً عبر الموجّه المركزي)، الخطوط الحمر (مجلدات الإنتاج والأسرار)، القرارات التشغيلية (سير البرانشات، خريطة Sentry، مشروع Linear الواحد)، وقوانين السلوك — وأهمها: «غير متأكد؟ اسأل، لا تخمّن».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3.2 الصلاحيات (Permissions) — كما تتحقق في Cursor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700"/>
        <w:gridCol w:w="3200"/>
      </w:tblGrid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السلة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الآلية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أمثلة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مسموح — بلا سؤال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قائمة سماح شخصية بإعدادات Cursor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قراءة كود، فحوصات، commits محلية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بموافقة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استئذان Cursor المدمج (الافتراضي)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push، فتح PR، تعديل بنية داتا</w:t>
            </w:r>
          </w:p>
        </w:tc>
      </w:tr>
      <w:t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ممنوع — مستحيل</w:t>
            </w:r>
          </w:p>
        </w:tc>
        <w:tc>
          <w:tcPr>
            <w:tcW w:type="dxa" w:w="3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حراس الريبو (hooks) — موحّدة للجميع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أهداف الإنتاج، الأسرار، أوامر المسح</w:t>
            </w:r>
          </w:p>
        </w:tc>
      </w:tr>
    </w:tbl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3.3 الحراس (Hooks)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سكربت يعمل قبل تنفيذ أي أمر ويستطيع رفضه — لا يعتمد على فهم الـ AI أو التزامه: فحص نصي محايد يفحص الأمر لا النية، وfail-closed لو تعطل الحارس نفسه. المصدود: كل طرق الإنتاج (تشغيل/بناء/رفع/force-push)، أوامر الداتا المدمرة، ملفات الأسرار، والعمليات الخطرة على Sentry وLinear. مُختبَر 21/21 بالرصاص الحي — بما فيها صدّ الحارس للـ AI الذي كتبه.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3.4 الأوامر (Skills)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إجراءات متكررة تُكتب مرة واحدة بسياسة الفريق مخبوزة داخلها، وتُستدعى بكلمة (‎/sentry-sweep). منع التخمين مكتوب فيها نصاً: «المشروع الوجهة غير موجود؟ توقف وأبلغ — ممنوع البديل»، «الحالة غير معرّفة؟ توقف واطلبها»، «افحص التكرار أولاً». الأمر ملف في الريبو: pull وتجده جاهزاً؛ تحسينه commit واحد يصل للجميع.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3.5 الوكلاء المتخصصون (Subagents)</w:t>
      </w:r>
    </w:p>
    <w:p>
      <w:pPr>
        <w:bidi/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شخصيات معرفة بملفات: دور ضيق وصلاحيات على قدّه — المراجعون قراءة فقط ولا يستطيعون تعديل كود فيزيائياً. الموبايل: مراجع Flutter، كاتب الفحوصات (مجلدات التست فقط)، حاكم الـ PR. الباكند: مراجع Django، فاحص API، مراجع الويب، مراجع الأداء، حاكم الـ PR. والعمل المتوازي: worktree لكل وكيل وقانون صارم — ممنوع ملف واحد عند وكيلين.</w:t>
      </w:r>
    </w:p>
    <w:p>
      <w:r>
        <w:br w:type="page"/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4. مسارات العمل الفعلية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500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المسار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الزناد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ماذا يفعل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مراجعة الـ PR الآلية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كل PR (فتح/تحديث)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حاكم الـ PR يعمل عبر Cursor CLI على GitHub: يتجول في الريبو، يراجع بقوانيننا، يكتب تعليقاً ينتهي بحكم READY / NOT READY — الرفض يُفشل الفحص ويرفق برومبت إصلاح جاهز. التحديثات تُراجع تزايدياً (الجديد فقط) والحكم يغطي الـ PR كاملاً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بوابة الترقية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أي PR هدفه production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production يقبل من staging فقط — غيره يفشل فوراً. qa وdev حرّان للشغل اليومي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الكنس اليومي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يومياً 7:00 صباحاً + زر يدوي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أعلى الأخطاء ← بطاقات Linear: منع تكرار، ليبل Sentry، مشكلة-فقط، قسم إغلاق. وSentry قراءة فقط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وكيل الإصلاح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إشارة الموزّع أو يدوياً برقم الخطأ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السلسلة كاملة: قراءة الخطأ ← تذكرة ← قيد العمل ← برانش ← تست يفشل أولاً ← إصلاح ← كل الفحوصات ← PR ← تعليق مفصل على التذكرة ← حالة «In Review from AI». لا يفتح PR أحمر أبداً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التقرير الصباحي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مجدول (وكيل CI)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تقرير واحد: أخطاء الأمس + من له بطاقة + الأنماط الملحوظة؛ العينات الصغيرة تُوسم «إشارة أولية لا استنتاج»</w:t>
            </w:r>
          </w:p>
        </w:tc>
      </w:tr>
    </w:tbl>
    <w:p>
      <w:pPr>
        <w:bidi/>
        <w:spacing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 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4.1 الخط اللحظي المعتمد (من الخطأ إلى PR خلال دقائق)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الزناد: إنذار Sentry (جديد فقط، error فأعلى) ← موزّع من ~20 سطراً على Cloudflare Workers (مجاني، محمي بمفتاح) ← يشغّل وكيل الإصلاح في الريبو الصحيح عبر GitHub API. صفر سيرفرات نديرها.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الإصلاح يتفرع من staging (الأقرب لما هو مكسور فعلاً في الإنتاج) ويفتح PR على qa — فلا يُزعج الشغل اليومي على dev؛ ويُسحب الإصلاح على dev أيضاً كي لا تعيد الترقية القادمة الخطأ.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الداتابيس (الباكند): pg_dump ليلي يعمل داخل شبكتنا ويرفع لتخزين خاص؛ الـ CI ينزّل آخر نسخة في حاوية PostgreSQL محلية تموت مع التشغيلة. staging لا تنكشف أبداً: لا منفذ داخل، ولا allowlisting.</w:t>
      </w:r>
    </w:p>
    <w:p>
      <w:r>
        <w:br w:type="page"/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5. استراتيجية الفحص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ثلاث طبقات فحص على ثلاث جدولات. الـ AI يكتب الفحص مرة — وكل تشغيل بعدها حتمي رخيص بلا AI.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2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الطبقة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ماذا تفحص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تحتاج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فحص المنطق (unit)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الدوال المجردة («تكرش على مدخل فارغ؟») — آلاف بالدقيقة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لا شيء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فحص الشاشات (widget)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الشاشة مرسومة بالذاكرة («عنوان 200 حرف يفيض؟»)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بلا محاكي — سريع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فحص الرحلات (Patrol)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روبوت يمشي رحلة المستخدم الحقيقية على محاكي فعلي: فتح ← إذن الإشعارات ← دخول ← تصفح ← مقال في WebView. وPatrol (مجاني مفتوح المصدر) يصل لخطوات الـ native المستحيلة على فحص Flutter العادي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محاكي / جهاز حقيقي</w:t>
            </w:r>
          </w:p>
        </w:tc>
      </w:tr>
    </w:tbl>
    <w:p>
      <w:pPr>
        <w:bidi/>
        <w:spacing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 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900"/>
        <w:gridCol w:w="2200"/>
      </w:tblGrid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متى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ماذا يعمل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أين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كل PR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الطبقات السريعة كاملة (تحليل + منطق + شاشات)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Linux — قروش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ليلياً (أحد–خميس)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الرحلات كاملة على محاكيي iOS وAndroid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أجهزة GitHub (أو Mac mini — القسم 6)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أسبوعياً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نفس الرحلات على أجهزة حقيقية — فيديو وتقرير؛ تلتقط ما لا يظهر على المحاكي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Firebase Test Lab</w:t>
            </w:r>
          </w:p>
        </w:tc>
      </w:tr>
      <w:t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عند الطلب (label)</w:t>
            </w:r>
          </w:p>
        </w:tc>
        <w:tc>
          <w:tcPr>
            <w:tcW w:type="dxa" w:w="4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رحلات الميزة المتغيرة فقط على جهاز حقيقي — خيار مخطط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Test Lab</w:t>
            </w:r>
          </w:p>
        </w:tc>
      </w:tr>
    </w:tbl>
    <w:p>
      <w:pPr>
        <w:bidi/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منصات الأجهزة تستقبل التطبيق المبني فقط — الكود المصدري لا يغادر الشركة أبداً؛ الـ CI يبني ويرفع ويجمع التقرير.</w:t>
      </w:r>
    </w:p>
    <w:p>
      <w:r>
        <w:br w:type="page"/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6. التكاليف ونماذج القرار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DF2D0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7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  <w:rtl/>
              </w:rPr>
              <w:t xml:space="preserve">صندوق التكلفة — سيناريو مرجعي: 10 أجهزة حقيقية يومياً، 15 دقيقة للجهاز، طوال الشهر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Firebase Test Lab: ‏≈ 300$/شهر بهذا الحجم — و0$ بحجمنا الفعلي المقترح (الحصة المجانية اليومية: 10 وهمي + 5 حقيقي). التوصية.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AWS Device Farm: ‏0.17$/دقيقة-جهاز ≈ 765$/شهر — بلا حصة مجانية متكررة.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BrowserStack: اشتراك ثابت ~199$/شهر للخط الواحد بدقائق غير محدودة — يربح فقط فوق ~40 ساعة جهاز-حقيقي شهرياً (≈ ساعتين كل ليلة). نحن أدنى بكثير؛ والعتبة هي إشارة التحويل.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GitHub Actions: ‏2,000–3,000 دقيقة مجانية شهرياً؛ بعدها Linux ‏0.008$/د وmacOS ‏0.08$/د (تُحسب 10x). حملنا ≈ 0–15$/شهر؛ وساعة iOS ليلية تضيف ~105$ — انظر نموذج الـ Mac mini.</w:t>
            </w:r>
          </w:p>
        </w:tc>
      </w:tr>
    </w:tbl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6.1 ذكاء الـ CI (استهلاك Cursor API)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مراجعة الـ PR (تزايدية) ≈ 0.10–0.50$؛ إصلاح كامل ≈ 0.5–3$؛ الكنس والتقارير خفيفة. الإجمالي المتوقع ≈ 20–55$/شهر، يُسحب من رصيد الخطة المضمّن مع سقف صرف من الـ dashboard. مقارنةً بـ Bugbot الثابت ~1.20$/مراجعة: 40 PR ≈ 48$ — بينما مراجعنا يغطي أعمق بـ ≈ 8–20$.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6.2 الهجين المعتمد: مراجعنا في كل مكان، وBugbot عند القمة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مراجعنا يتولى كل PRs على dev/qa/staging. وBugbot (بوضع المناداة «bugbot run») يُستدعى فقط على ترقيات staging ← production — عقل ثانٍ مستقل عند أخطر بوابة، بدولارات معدودة شهرياً (2–4 إصدارات).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6.3 نموذج الـ Mac mini</w:t>
      </w:r>
    </w:p>
    <w:p>
      <w:pPr>
        <w:bidi/>
        <w:spacing w:after="16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جهاز يُشترى مرة (~600$) كـ self-hosted runner: دقائق macOS تصبح صفراً للأبد، البناء أسرع بالكاش الدائم، وكونه داخل شبكة المكتب يحل وصول داتابيس staging بلا أي انكشاف. يسدد نفسه مقابل دقائق Mac السحابية بحجم الفحص الليلي خلال ~6 أشهر.</w:t>
      </w:r>
    </w:p>
    <w:p>
      <w:r>
        <w:br w:type="page"/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7. خطة التفعيل والحوكمة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7.1 منجز ومُتحقق منه (أدلة لا ادعاءات)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الأساس كامل مركّب على الريبوهين (برانش feature/ai-foundations): الذاكرة، الحراس، الأوامر، الوكلاء، مسارات العمل.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الحراس مفحوصون بالرصاص الحي 21/21 (حالتا الصدّ والمرور) — شاملة force-push ومداخل الإنتاج.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ثلاثة أخطاء إنتاج حقيقية أُصلحت بالتوازي في جلسة واحدة: ثلاثة PRs وتذاكر تحركت تلقائياً والمجلد الرئيسي لم يُمس.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مراجع الـ PR يعمل على GitHub اليوم؛ الكنس اليومي مجدول؛ بوابة الترقية فعالة على البرانش.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7.2 التالي (بعد قرارات هذا الاجتماع)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تفعيل حماية البرانشات والفحوصات الإلزامية (خطة Team) ← البوابات تصبح قانوناً.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إضافة مفتاحي الخدمة (SENTRY_AUTH_TOKEN قراءة فقط، وLINEAR_API_KEY) ← الكنس وخط الإصلاح يعملان.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نشر الموزّع (Cloudflare Worker) ← التفاعل اللحظي.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رحلات Patrol + تشغيلات Test Lab الأسبوعية ← هرم الفحص كاملاً.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7.3 الحوكمة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مقعد خدمة مخصص (ai-ci@arabgt.com) يملك كل مفاتيح الأتمتة — المفاتيح لا تموت برحيل أحد، وتكلفة الـ CI سطر واحد نظيف في الـ dashboard.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سقف صرف على استهلاك الـ API؛ مراقبة الشهر الأول ثم القرارات بأرقامنا نحن.</w:t>
      </w:r>
    </w:p>
    <w:p>
      <w:pPr>
        <w:bidi/>
        <w:spacing w:after="70" w:line="292"/>
        <w:ind w:start="2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–  Sentry يبقى قراءة فقط للـ AI من أول السلسلة لآخرها؛ إغلاق الخطأ فعل بشري دائماً من رابط الإغلاق في كل تذكرة.</w:t>
      </w:r>
    </w:p>
    <w:p>
      <w:r>
        <w:br w:type="page"/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8. القرارات المطلوبة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300"/>
        <w:gridCol w:w="2200"/>
        <w:gridCol w:w="3200"/>
      </w:tblGrid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القرار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الكلفة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ماذا يفتح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ترقية GitHub إلى Team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4$ / مستخدم / شهر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حماية البرانشات على الريبوهات الخاصة — كل بوابة في هذا المستند تصبح قانوناً مفروضاً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2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تفعيل الفحوصات الإلزامية على dev وproduction (أدمن، 10 دقائق)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فحص أحمر = زر الدمج معطل؛ وproduction لا يقبل إلا staging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3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اعتماد مفتاحي الخدمة كأسرار بالريبوهين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الكنس اليومي وخط الإصلاح يعملان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4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تركيب Bugbot بوضع المناداة فقط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~1.20$ للمراجعة المستدعاة (2–4/شهر)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مراجعة ثانية مستقلة عند بوابة الإنتاج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مقعد خدمة ai-ci على Cursor Teams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~40$/شهر (يغطي استهلاكه)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المفاتيح ملك الشركة لا الأشخاص؛ ومحاسبة نظيفة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Mac mini كـ self-hosted runner (يمكن تأجيله)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~600$ مرة واحدة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فحص iOS مجاني بلا حدود + وصول داتابيس staging — يسدد نفسه في ~6 أشهر</w:t>
            </w:r>
          </w:p>
        </w:tc>
      </w:tr>
    </w:tbl>
    <w:p>
      <w:pPr>
        <w:bidi/>
        <w:spacing w:after="4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 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bidi/>
              <w:spacing w:after="7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  <w:rtl/>
              </w:rPr>
              <w:t xml:space="preserve">سطر الختام</w:t>
            </w:r>
          </w:p>
          <w:p>
            <w:pPr>
              <w:bidi/>
              <w:spacing w:after="55" w:line="282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  <w:rtl/>
              </w:rPr>
              <w:t xml:space="preserve">الرتيب صار أوتوماتيكياً داخل حدود مفروضة تقنياً. والبشر صاروا يصرفون وقتهم على شيئين فقط: القرارات، والعشرة بالمئة من الشغل التي تستحق إبداعاً بشرياً.</w:t>
            </w:r>
          </w:p>
        </w:tc>
      </w:tr>
    </w:tbl>
    <w:p>
      <w:r>
        <w:br w:type="page"/>
      </w:r>
    </w:p>
    <w:p>
      <w:pPr>
        <w:pStyle w:val="Heading1"/>
        <w:bidi/>
        <w:spacing w:after="140" w:before="60"/>
      </w:pPr>
      <w:r>
        <w:rPr>
          <w:rFonts w:ascii="Arial" w:cs="Arial" w:eastAsia="Arial" w:hAnsi="Arial"/>
          <w:b/>
          <w:bCs/>
          <w:color w:val="1F3864"/>
          <w:sz w:val="32"/>
          <w:szCs w:val="32"/>
          <w:rtl/>
        </w:rPr>
        <w:t xml:space="preserve">ملحق — كتالوج الأوامر والوكلاء ومسارات العمل</w:t>
      </w:r>
    </w:p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الأوامر (تُستدعى بـ /)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الأمر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سطر واحد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‎/sentry-sweep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أعلى أخطاء Sentry ← بطاقات Linear: منع تكرار أولاً، ليبل Sentry، مشكلة-فقط، قسم إغلاق؛ وSentry قراءة فقط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‎/linear-ticket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وصف خام بأي لغة ← تذكرة إنجليزية منسقة في المشروع الثابت؛ سؤال واحد لو البيئة غامضة — لا تخمين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‎/daily-report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أخطاء الأمس مرتبة + من له بطاقة؛ قراءة فقط؛ العينات الصغيرة «إشارة أولية»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‎/release-check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بوابة GO / NO-GO: تحليل، كل الفحوصات، سير البرانشات، مسح المسارات الممنوعة؛ الرفض لا يُلطَّف</w:t>
            </w:r>
          </w:p>
        </w:tc>
      </w:tr>
      <w:t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‎/parallel-tasks</w:t>
            </w:r>
          </w:p>
        </w:tc>
        <w:tc>
          <w:tcPr>
            <w:tcW w:type="dxa" w:w="7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قانون التوزيع: خريطة الملفات أولاً، ممنوع ملف عند اثنين، worktree لكل وكيل، مهمة = PR واحد</w:t>
            </w:r>
          </w:p>
        </w:tc>
      </w:tr>
    </w:tbl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الوكلاء المتخصصون</w:t>
      </w:r>
    </w:p>
    <w:tbl>
      <w:tblPr>
        <w:bidiVisual/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300"/>
        <w:gridCol w:w="5900"/>
      </w:tblGrid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الوكيل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الريبو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F3" w:val="clear"/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  <w:rtl/>
              </w:rPr>
              <w:t xml:space="preserve">الدور (الصلاحية)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مراجع Flutter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الموبايل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المراجعة بقوانيننا: التنقل المركزي، تشريح الـ features، RTL، أنماط GetX (قراءة فقط)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كاتب الفحوصات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الموبايل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تست يفشل أولاً ثم الحل ينجحه (مجلدات التست فقط)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حاكم الـ PR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الاثنان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حكم READY / NOT READY + ترتيب دمج عبر عدة PRs (قراءة فقط)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مراجع Django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الباكند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حدود الـ endpoints، جداول الأخبار قراءة-فقط، الترجمات، انضباط الـ migrations (قراءة فقط)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فاحص الـ API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الباكند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فحوصات الـ API مع حارس N+1 ‏(assertNumQueries) — مجلدات التست فقط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مراجع الويب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الباكند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القوالب، صادّات XSS، الـ RTL والـ SEO (قراءة فقط)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مراجع الأداء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الباكند</w:t>
            </w:r>
          </w:p>
        </w:tc>
        <w:tc>
          <w:tcPr>
            <w:tcW w:type="dxa" w:w="5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5"/>
              <w:left w:type="dxa" w:w="95"/>
              <w:bottom w:type="dxa" w:w="55"/>
              <w:right w:type="dxa" w:w="95"/>
            </w:tcMar>
          </w:tcPr>
          <w:p>
            <w:pPr>
              <w:bidi/>
              <w:spacing w:after="0" w:line="268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  <w:rtl/>
              </w:rPr>
              <w:t xml:space="preserve">سلاسل N+1، الترقيم، الكاش، الفهارس، كلفة cross-DB (قراءة فقط)</w:t>
            </w:r>
          </w:p>
        </w:tc>
      </w:tr>
    </w:tbl>
    <w:p>
      <w:pPr>
        <w:bidi/>
        <w:spacing w:after="90" w:before="180"/>
      </w:pPr>
      <w:r>
        <w:rPr>
          <w:rFonts w:ascii="Arial" w:cs="Arial" w:eastAsia="Arial" w:hAnsi="Arial"/>
          <w:b/>
          <w:bCs/>
          <w:color w:val="595959"/>
          <w:sz w:val="24"/>
          <w:szCs w:val="24"/>
          <w:rtl/>
        </w:rPr>
        <w:t xml:space="preserve">مسارات الـ CI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2"/>
          <w:szCs w:val="22"/>
          <w:rtl/>
        </w:rPr>
        <w:t xml:space="preserve">مراجعة الـ PR (كل PR، تزايدية، الحكم بوابة) • بوابة الترقية (production ← staging فقط) • الكنس اليومي (مجدول + زر) • وكيل الإصلاح (الموزّع أو يدوياً: خطأ ← تذكرة ← إصلاح مختبر ← PR ← «In Review from AI»).</w:t>
      </w:r>
    </w:p>
    <w:p>
      <w:pPr>
        <w:bidi/>
        <w:spacing w:after="110" w:line="300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22"/>
          <w:szCs w:val="22"/>
          <w:rtl/>
        </w:rPr>
        <w:t xml:space="preserve">القوانين الجامعة: Sentry قراءة فقط • الوجهات ثابتة وممنوع البدائل • غير متأكد = اسأل • ممنوع تسليم أحمر • والدمج بشري دائماً.</w:t>
      </w:r>
    </w:p>
    <w:sectPr>
      <w:pgSz w:w="11906" w:h="16838" w:orient="portrait"/>
      <w:pgMar w:top="1050" w:right="1100" w:bottom="105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2026-08-17T18:46:37.559Z</dcterms:created>
  <dcterms:modified xsi:type="dcterms:W3CDTF">2026-08-17T18:46:37.560Z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