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Bullets whose numbering comes from the paragraph style:</w:t>
      </w:r>
    </w:p>
    <w:p>
      <w:pPr>
        <w:pStyle w:val="ListBullet"/>
      </w:pPr>
      <w:r>
        <w:t>First style-driven bullet.</w:t>
      </w:r>
    </w:p>
    <w:p>
      <w:pPr>
        <w:pStyle w:val="ListBullet"/>
      </w:pPr>
      <w:r>
        <w:t>Second style-driven bullet.</w:t>
      </w:r>
    </w:p>
    <w:p>
      <w:pPr>
        <w:pStyle w:val="ListBullet"/>
      </w:pPr>
      <w:r>
        <w:t>Third style-driven bullet.</w:t>
      </w:r>
    </w:p>
    <w:p>
      <w:r>
        <w:t>Closing paragraph.</w:t>
      </w:r>
    </w:p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00"/>
    </w:pPr>
    <w:rPr>
      <w:b/>
      <w:sz w:val="60"/>
    </w:rPr>
  </w:style>
  <w:style w:type="paragraph" w:styleId="Heading1">
    <w:name w:val="heading 1"/>
    <w:basedOn w:val="Normal"/>
    <w:qFormat/>
    <w:pPr>
      <w:keepNext/>
      <w:keepLines/>
      <w:outlineLvl w:val="0"/>
    </w:pPr>
    <w:rPr>
      <w:b/>
      <w:bCs/>
      <w:sz w:val="36"/>
    </w:rPr>
  </w:style>
  <w:style w:type="paragraph" w:styleId="Heading2">
    <w:name w:val="heading 2"/>
    <w:basedOn w:val="Normal"/>
    <w:qFormat/>
    <w:pPr>
      <w:keepNext/>
      <w:keepLines/>
      <w:outlineLvl w:val="1"/>
    </w:pPr>
    <w:rPr>
      <w:b/>
      <w:i/>
      <w:sz w:val="26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character" w:styleId="VerbatimChar">
    <w:name w:val="Verbatim Char"/>
    <w:rPr>
      <w:rFonts w:ascii="Liberation Mono" w:hAnsi="Liberation Mon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