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ةيتاذلا ةريسلا</w:t>
      </w:r>
    </w:p>
    <w:p>
      <w:pPr/>
      <w:r>
        <w:rPr/>
        <w:t xml:space="preserve">مكحتلا تاحولو تاكرحملاو ءابرهكلا ةنايص يف ةيلمعلا ةربخلا</w:t>
      </w:r>
    </w:p>
    <w:p>
      <w:pPr/>
      <w:r>
        <w:rPr/>
        <w:t xml:space="preserve">ءابرهك مسق يعانص مولبد يساردلا لهؤملا</w:t>
      </w:r>
    </w:p>
    <w:p>
      <w:pPr/>
      <w:r>
        <w:rPr/>
        <w:t xml:space="preserve">تايدرولا ماظنب لمعلاو ةينهملا ةمالسلاو تاططخملا ةءارق تاراهملا</w:t>
      </w:r>
    </w:p>
    <w:p>
      <w:pPr/>
      <w:r>
        <w:rPr/>
        <w:t xml:space="preserve">ءافطإلاو ةيئابرهكلا ةمالسلا يف ةيبيردتلا تارودلا</w:t>
      </w:r>
    </w:p>
    <w:p>
      <w:pPr/>
      <w:r>
        <w:rPr/>
        <w:t xml:space="preserve">ةيزيلجنإلاو ةيبرعلا تاغللا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ar-EG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ar-EG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2026-10-15T19:16:42+00:00</dcterms:created>
  <dcterms:modified xsi:type="dcterms:W3CDTF">2026-10-15T19:16:42+00:00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