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t>New Elements in HTML5</w:t>
      </w:r>
    </w:p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Below is a list of the new HTML5 elements, and a description of what they are used for.</w:t>
      </w:r>
    </w:p>
    <w:p w:rsidR="004A6880" w:rsidRP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88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t>New Semantic/Structural Elements</w:t>
      </w:r>
    </w:p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HTML5 offers new elements for better document structure:</w:t>
      </w:r>
    </w:p>
    <w:tbl>
      <w:tblPr>
        <w:tblW w:w="9072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7088"/>
      </w:tblGrid>
      <w:tr w:rsidR="004A6880" w:rsidRPr="004A6880" w:rsidTr="004A6880">
        <w:trPr>
          <w:trHeight w:val="364"/>
          <w:jc w:val="right"/>
        </w:trPr>
        <w:tc>
          <w:tcPr>
            <w:tcW w:w="13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&lt;article&gt;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article in the document</w:t>
            </w:r>
          </w:p>
        </w:tc>
      </w:tr>
      <w:tr w:rsidR="004A6880" w:rsidRPr="004A6880" w:rsidTr="004A6880">
        <w:trPr>
          <w:trHeight w:val="374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&lt;aside&gt;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bdi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part of text that might be formatted in a different direction from other text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&lt;details&gt;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&lt;dialog&gt;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dialog box or window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figcaption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4A6880" w:rsidRPr="004A6880" w:rsidTr="004A6880">
        <w:trPr>
          <w:trHeight w:val="374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&lt;figure&gt;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self-contained content, like illustrations, diagrams, photos, code listings, etc.</w:t>
            </w:r>
          </w:p>
        </w:tc>
      </w:tr>
      <w:tr w:rsidR="004A6880" w:rsidRPr="004A6880" w:rsidTr="004A6880">
        <w:trPr>
          <w:trHeight w:val="364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&lt;footer&gt;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footer for the document or a section</w:t>
            </w:r>
          </w:p>
        </w:tc>
      </w:tr>
      <w:tr w:rsidR="004A6880" w:rsidRPr="004A6880" w:rsidTr="004A6880">
        <w:trPr>
          <w:trHeight w:val="374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&lt;header&gt;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header for the document or a section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&lt;main&gt;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main content of a document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&lt;mark&gt;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marked or highlighted text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menuitem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command/menu item that the user can invoke from a popup menu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&lt;meter&gt;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scalar measurement within a known range (a gauge)</w:t>
            </w:r>
          </w:p>
        </w:tc>
      </w:tr>
      <w:tr w:rsidR="004A6880" w:rsidRPr="004A6880" w:rsidTr="004A6880">
        <w:trPr>
          <w:trHeight w:val="374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nav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navigation links in the document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&lt;progress&gt;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progress of a task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rp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what to show in browsers that do not support ruby annotations</w:t>
            </w:r>
          </w:p>
        </w:tc>
      </w:tr>
      <w:tr w:rsidR="004A6880" w:rsidRPr="004A6880" w:rsidTr="004A6880">
        <w:trPr>
          <w:trHeight w:val="369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rt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an explanation/pronunciation of characters (for East Asian typography)</w:t>
            </w:r>
          </w:p>
        </w:tc>
      </w:tr>
      <w:tr w:rsidR="004A6880" w:rsidRPr="004A6880" w:rsidTr="004A6880">
        <w:trPr>
          <w:trHeight w:val="374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&lt;ruby&gt;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ruby annotation (for East Asian typography)</w:t>
            </w:r>
          </w:p>
        </w:tc>
      </w:tr>
      <w:tr w:rsidR="004A6880" w:rsidRPr="004A6880" w:rsidTr="004A6880">
        <w:trPr>
          <w:trHeight w:val="60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&lt;section&gt;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section in the document</w:t>
            </w:r>
          </w:p>
        </w:tc>
      </w:tr>
      <w:tr w:rsidR="004A6880" w:rsidRPr="004A6880" w:rsidTr="004A6880">
        <w:trPr>
          <w:trHeight w:val="60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&lt;summary&gt;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4A6880" w:rsidRPr="004A6880" w:rsidTr="004A6880">
        <w:trPr>
          <w:trHeight w:val="60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&lt;time&gt;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date/time</w:t>
            </w:r>
          </w:p>
        </w:tc>
      </w:tr>
      <w:tr w:rsidR="004A6880" w:rsidRPr="004A6880" w:rsidTr="004A6880">
        <w:trPr>
          <w:trHeight w:val="60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wbr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possible line-break</w:t>
            </w:r>
          </w:p>
        </w:tc>
      </w:tr>
    </w:tbl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Read more about </w:t>
      </w:r>
      <w:hyperlink r:id="rId6" w:history="1">
        <w:r w:rsidRPr="004A688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HTML5 Semantics</w:t>
        </w:r>
      </w:hyperlink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A6880" w:rsidRP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88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t>New Form Elements</w:t>
      </w:r>
    </w:p>
    <w:tbl>
      <w:tblPr>
        <w:tblW w:w="10687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8"/>
        <w:gridCol w:w="9089"/>
      </w:tblGrid>
      <w:tr w:rsidR="004A6880" w:rsidRPr="004A6880" w:rsidTr="004A6880">
        <w:trPr>
          <w:trHeight w:val="151"/>
          <w:jc w:val="center"/>
        </w:trPr>
        <w:tc>
          <w:tcPr>
            <w:tcW w:w="159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A6880" w:rsidRPr="004A6880" w:rsidTr="004A6880">
        <w:trPr>
          <w:trHeight w:val="151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datalist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pre-defined options for input controls</w:t>
            </w:r>
          </w:p>
        </w:tc>
      </w:tr>
      <w:tr w:rsidR="004A6880" w:rsidRPr="004A6880" w:rsidTr="004A6880">
        <w:trPr>
          <w:trHeight w:val="151"/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keygen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a key-pair generator field (for forms)</w:t>
            </w:r>
          </w:p>
        </w:tc>
      </w:tr>
      <w:tr w:rsidR="004A6880" w:rsidRPr="004A6880" w:rsidTr="004A6880">
        <w:trPr>
          <w:trHeight w:val="932"/>
          <w:jc w:val="center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&lt;output&gt;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the result of a calculation</w:t>
            </w:r>
          </w:p>
        </w:tc>
      </w:tr>
    </w:tbl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Read all about old and new form elements in </w:t>
      </w:r>
      <w:hyperlink r:id="rId7" w:history="1">
        <w:r w:rsidRPr="004A6880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HTML Form Elements</w:t>
        </w:r>
      </w:hyperlink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4A6880" w:rsidRP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88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t>New Input Types</w:t>
      </w:r>
    </w:p>
    <w:tbl>
      <w:tblPr>
        <w:tblW w:w="9096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4"/>
        <w:gridCol w:w="4672"/>
      </w:tblGrid>
      <w:tr w:rsidR="004A6880" w:rsidRPr="004A6880" w:rsidTr="004A6880">
        <w:trPr>
          <w:trHeight w:val="835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New Input Types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New Input Attributes</w:t>
            </w:r>
          </w:p>
        </w:tc>
      </w:tr>
      <w:tr w:rsidR="004A6880" w:rsidRPr="004A6880" w:rsidTr="004A6880">
        <w:trPr>
          <w:trHeight w:val="4544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color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datetime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-local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email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month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number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range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search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tel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time</w:t>
            </w:r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url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week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autocomplete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autofocus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formaction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formenctype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formmethod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formnovalidate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formtarget</w:t>
            </w:r>
            <w:proofErr w:type="spellEnd"/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height and width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list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min and max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multiple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pattern (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placeholder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required</w:t>
            </w:r>
          </w:p>
          <w:p w:rsidR="004A6880" w:rsidRPr="004A6880" w:rsidRDefault="004A6880" w:rsidP="004A688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step</w:t>
            </w:r>
          </w:p>
        </w:tc>
      </w:tr>
    </w:tbl>
    <w:p w:rsid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6880" w:rsidRP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88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lastRenderedPageBreak/>
        <w:t>HTML5 - New Attribute Syntax</w:t>
      </w:r>
    </w:p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HTML5 allows four different syntaxes for attributes.</w:t>
      </w:r>
    </w:p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This example demonstrates the different syntaxes used in an &lt;input&gt; tag:</w:t>
      </w:r>
    </w:p>
    <w:tbl>
      <w:tblPr>
        <w:tblW w:w="9902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7832"/>
      </w:tblGrid>
      <w:tr w:rsidR="004A6880" w:rsidRPr="004A6880" w:rsidTr="004A6880">
        <w:trPr>
          <w:trHeight w:val="892"/>
          <w:jc w:val="right"/>
        </w:trPr>
        <w:tc>
          <w:tcPr>
            <w:tcW w:w="151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</w:tr>
      <w:tr w:rsidR="004A6880" w:rsidRPr="004A6880" w:rsidTr="004A6880">
        <w:trPr>
          <w:trHeight w:val="892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Empty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 value="John" </w:t>
            </w: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disabled</w:t>
            </w: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  <w:tr w:rsidR="004A6880" w:rsidRPr="004A6880" w:rsidTr="004A6880">
        <w:trPr>
          <w:trHeight w:val="892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Unquoted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 </w:t>
            </w: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value=John</w:t>
            </w: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  <w:tr w:rsidR="004A6880" w:rsidRPr="004A6880" w:rsidTr="004A6880">
        <w:trPr>
          <w:trHeight w:val="892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Double-quoted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 </w:t>
            </w: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value="John Doe"</w:t>
            </w: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  <w:tr w:rsidR="004A6880" w:rsidRPr="004A6880" w:rsidTr="004A6880">
        <w:trPr>
          <w:trHeight w:val="904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Single-quoted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&lt;input type="text" </w:t>
            </w: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value='John Doe'</w:t>
            </w: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</w:tr>
    </w:tbl>
    <w:p w:rsidR="004A6880" w:rsidRPr="004A6880" w:rsidRDefault="004A6880" w:rsidP="004A688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A6880">
        <w:rPr>
          <w:rFonts w:ascii="Verdana" w:eastAsia="Times New Roman" w:hAnsi="Verdana" w:cs="Times New Roman"/>
          <w:color w:val="000000"/>
          <w:sz w:val="23"/>
          <w:szCs w:val="23"/>
        </w:rPr>
        <w:t>In HTML5, all four syntaxes may be used, depending on what is needed for the attribute.</w:t>
      </w:r>
    </w:p>
    <w:p w:rsidR="004A6880" w:rsidRP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88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t>HTML5 Graphics</w:t>
      </w:r>
    </w:p>
    <w:tbl>
      <w:tblPr>
        <w:tblW w:w="8753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7188"/>
      </w:tblGrid>
      <w:tr w:rsidR="004A6880" w:rsidRPr="004A6880" w:rsidTr="004A6880">
        <w:trPr>
          <w:trHeight w:val="916"/>
          <w:jc w:val="right"/>
        </w:trPr>
        <w:tc>
          <w:tcPr>
            <w:tcW w:w="156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71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A6880" w:rsidRPr="004A6880" w:rsidTr="004A6880">
        <w:trPr>
          <w:trHeight w:val="916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&lt;canvas&gt;</w:t>
            </w:r>
          </w:p>
        </w:tc>
        <w:tc>
          <w:tcPr>
            <w:tcW w:w="718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Draw graphics, on the fly, via scripting (usually JavaScript)</w:t>
            </w:r>
          </w:p>
        </w:tc>
      </w:tr>
      <w:tr w:rsidR="004A6880" w:rsidRPr="004A6880" w:rsidTr="004A6880">
        <w:trPr>
          <w:trHeight w:val="916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&lt;</w:t>
            </w:r>
            <w:proofErr w:type="spellStart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svg</w:t>
            </w:r>
            <w:proofErr w:type="spellEnd"/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718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Draw scalable vector graphics</w:t>
            </w:r>
          </w:p>
        </w:tc>
      </w:tr>
    </w:tbl>
    <w:p w:rsidR="004A6880" w:rsidRDefault="004A6880" w:rsidP="004A6880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6880" w:rsidRDefault="004A6880" w:rsidP="004A6880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6880" w:rsidRDefault="004A6880" w:rsidP="004A6880">
      <w:pPr>
        <w:spacing w:before="300" w:after="30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4A6880" w:rsidRPr="004A6880" w:rsidRDefault="004A6880" w:rsidP="004A688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88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4A6880" w:rsidRPr="004A6880" w:rsidRDefault="004A6880" w:rsidP="004A688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4A6880">
        <w:rPr>
          <w:rFonts w:ascii="Segoe UI" w:eastAsia="Times New Roman" w:hAnsi="Segoe UI" w:cs="Segoe UI"/>
          <w:color w:val="000000"/>
          <w:sz w:val="45"/>
          <w:szCs w:val="45"/>
        </w:rPr>
        <w:t>New Media Elements</w:t>
      </w:r>
    </w:p>
    <w:tbl>
      <w:tblPr>
        <w:tblW w:w="10098" w:type="dxa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8577"/>
      </w:tblGrid>
      <w:tr w:rsidR="004A6880" w:rsidRPr="004A6880" w:rsidTr="004A6880">
        <w:trPr>
          <w:trHeight w:val="885"/>
          <w:jc w:val="right"/>
        </w:trPr>
        <w:tc>
          <w:tcPr>
            <w:tcW w:w="15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bookmarkStart w:id="0" w:name="_GoBack"/>
            <w:bookmarkEnd w:id="0"/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4A6880" w:rsidRPr="004A6880" w:rsidTr="004A6880">
        <w:trPr>
          <w:trHeight w:val="908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&lt;audio&gt;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sound content</w:t>
            </w:r>
          </w:p>
        </w:tc>
      </w:tr>
      <w:tr w:rsidR="004A6880" w:rsidRPr="004A6880" w:rsidTr="004A6880">
        <w:trPr>
          <w:trHeight w:val="896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&lt;embed&gt;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containers for external applications (like plug-ins)</w:t>
            </w:r>
          </w:p>
        </w:tc>
      </w:tr>
      <w:tr w:rsidR="004A6880" w:rsidRPr="004A6880" w:rsidTr="004A6880">
        <w:trPr>
          <w:trHeight w:val="896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&lt;source&gt;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sources for &lt;video&gt; and &lt;audio&gt;</w:t>
            </w:r>
          </w:p>
        </w:tc>
      </w:tr>
      <w:tr w:rsidR="004A6880" w:rsidRPr="004A6880" w:rsidTr="004A6880">
        <w:trPr>
          <w:trHeight w:val="896"/>
          <w:jc w:val="right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&lt;track&gt;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tracks for &lt;video&gt; and &lt;audio&gt;</w:t>
            </w:r>
          </w:p>
        </w:tc>
      </w:tr>
      <w:tr w:rsidR="004A6880" w:rsidRPr="004A6880" w:rsidTr="004A6880">
        <w:trPr>
          <w:trHeight w:val="908"/>
          <w:jc w:val="right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&lt;video&gt;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A6880" w:rsidRPr="004A6880" w:rsidRDefault="004A6880" w:rsidP="004A688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4A688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Defines video or movie content</w:t>
            </w:r>
          </w:p>
        </w:tc>
      </w:tr>
    </w:tbl>
    <w:p w:rsidR="008D488E" w:rsidRDefault="004A6880"/>
    <w:sectPr w:rsidR="008D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099C"/>
    <w:multiLevelType w:val="multilevel"/>
    <w:tmpl w:val="9A74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06314"/>
    <w:multiLevelType w:val="multilevel"/>
    <w:tmpl w:val="71B8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C6D"/>
    <w:rsid w:val="0028268E"/>
    <w:rsid w:val="004A6880"/>
    <w:rsid w:val="0060797C"/>
    <w:rsid w:val="00756368"/>
    <w:rsid w:val="007F2C6D"/>
    <w:rsid w:val="00E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8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6880"/>
  </w:style>
  <w:style w:type="character" w:styleId="Hyperlink">
    <w:name w:val="Hyperlink"/>
    <w:basedOn w:val="DefaultParagraphFont"/>
    <w:uiPriority w:val="99"/>
    <w:semiHidden/>
    <w:unhideWhenUsed/>
    <w:rsid w:val="004A68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68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8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6880"/>
  </w:style>
  <w:style w:type="character" w:styleId="Hyperlink">
    <w:name w:val="Hyperlink"/>
    <w:basedOn w:val="DefaultParagraphFont"/>
    <w:uiPriority w:val="99"/>
    <w:semiHidden/>
    <w:unhideWhenUsed/>
    <w:rsid w:val="004A68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A6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E:\w3-2016\my\www.w3schools.com\html\html_form_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E:\w3-2016\my\www.w3schools.com\html\html5_semantic_element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Atiullah</dc:creator>
  <cp:keywords/>
  <dc:description/>
  <cp:lastModifiedBy>Atiullah</cp:lastModifiedBy>
  <cp:revision>2</cp:revision>
  <dcterms:created xsi:type="dcterms:W3CDTF">2016-12-22T15:48:00Z</dcterms:created>
  <dcterms:modified xsi:type="dcterms:W3CDTF">2016-12-22T15:51:00Z</dcterms:modified>
</cp:coreProperties>
</file>