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Omar </w:t>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900222400</w:t>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January 4, 2022</w:t>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DSCI 1411</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Assignment 1</w:t>
      </w:r>
    </w:p>
    <w:p w:rsidR="00000000" w:rsidDel="00000000" w:rsidP="00000000" w:rsidRDefault="00000000" w:rsidRPr="00000000" w14:paraId="00000006">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Answer the following questions:</w:t>
      </w:r>
    </w:p>
    <w:p w:rsidR="00000000" w:rsidDel="00000000" w:rsidP="00000000" w:rsidRDefault="00000000" w:rsidRPr="00000000" w14:paraId="00000008">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precise definition of a population of interest is important so that </w:t>
      </w:r>
      <w:r w:rsidDel="00000000" w:rsidR="00000000" w:rsidRPr="00000000">
        <w:rPr>
          <w:rFonts w:ascii="Times New Roman" w:cs="Times New Roman" w:eastAsia="Times New Roman" w:hAnsi="Times New Roman"/>
          <w:b w:val="1"/>
          <w:color w:val="0000ff"/>
          <w:u w:val="single"/>
          <w:rtl w:val="0"/>
        </w:rPr>
        <w:t xml:space="preserve">you know exactly what sample group is being targeted and choose an appropriate sample size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important step when conducting scientific research is </w:t>
      </w:r>
      <w:r w:rsidDel="00000000" w:rsidR="00000000" w:rsidRPr="00000000">
        <w:rPr>
          <w:rFonts w:ascii="Times New Roman" w:cs="Times New Roman" w:eastAsia="Times New Roman" w:hAnsi="Times New Roman"/>
          <w:b w:val="1"/>
          <w:color w:val="0000ff"/>
          <w:u w:val="single"/>
          <w:rtl w:val="0"/>
        </w:rPr>
        <w:t xml:space="preserve">gathering evidence</w:t>
      </w:r>
      <w:r w:rsidDel="00000000" w:rsidR="00000000" w:rsidRPr="00000000">
        <w:rPr>
          <w:rFonts w:ascii="Times New Roman" w:cs="Times New Roman" w:eastAsia="Times New Roman" w:hAnsi="Times New Roman"/>
          <w:rtl w:val="0"/>
        </w:rPr>
        <w:t xml:space="preserve">. This is because the quality of the collected data will determine the quality and reliability of the conclusion (garbage in, garbage out). </w:t>
      </w:r>
    </w:p>
    <w:p w:rsidR="00000000" w:rsidDel="00000000" w:rsidP="00000000" w:rsidRDefault="00000000" w:rsidRPr="00000000" w14:paraId="0000000A">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advantages of taking a sample rather than a census are that samples </w:t>
      </w:r>
      <w:r w:rsidDel="00000000" w:rsidR="00000000" w:rsidRPr="00000000">
        <w:rPr>
          <w:rFonts w:ascii="Times New Roman" w:cs="Times New Roman" w:eastAsia="Times New Roman" w:hAnsi="Times New Roman"/>
          <w:b w:val="1"/>
          <w:color w:val="0000ff"/>
          <w:u w:val="single"/>
          <w:rtl w:val="0"/>
        </w:rPr>
        <w:t xml:space="preserve">require less time and money</w:t>
      </w:r>
      <w:r w:rsidDel="00000000" w:rsidR="00000000" w:rsidRPr="00000000">
        <w:rPr>
          <w:rFonts w:ascii="Times New Roman" w:cs="Times New Roman" w:eastAsia="Times New Roman" w:hAnsi="Times New Roman"/>
          <w:rtl w:val="0"/>
        </w:rPr>
        <w:t xml:space="preserve"> to collect the data.  </w:t>
      </w:r>
    </w:p>
    <w:p w:rsidR="00000000" w:rsidDel="00000000" w:rsidP="00000000" w:rsidRDefault="00000000" w:rsidRPr="00000000" w14:paraId="0000000B">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color w:val="0000ff"/>
          <w:u w:val="single"/>
          <w:rtl w:val="0"/>
        </w:rPr>
        <w:t xml:space="preserve">random sample</w:t>
      </w:r>
      <w:r w:rsidDel="00000000" w:rsidR="00000000" w:rsidRPr="00000000">
        <w:rPr>
          <w:rFonts w:ascii="Times New Roman" w:cs="Times New Roman" w:eastAsia="Times New Roman" w:hAnsi="Times New Roman"/>
          <w:rtl w:val="0"/>
        </w:rPr>
        <w:t xml:space="preserve"> means a </w:t>
      </w:r>
      <w:r w:rsidDel="00000000" w:rsidR="00000000" w:rsidRPr="00000000">
        <w:rPr>
          <w:rFonts w:ascii="Times New Roman" w:cs="Times New Roman" w:eastAsia="Times New Roman" w:hAnsi="Times New Roman"/>
          <w:b w:val="1"/>
          <w:color w:val="0000ff"/>
          <w:u w:val="single"/>
          <w:rtl w:val="0"/>
        </w:rPr>
        <w:t xml:space="preserve">good representation of the population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Indicate which of the following variables are quantitative and which are qualitative:</w:t>
      </w:r>
    </w:p>
    <w:p w:rsidR="00000000" w:rsidDel="00000000" w:rsidP="00000000" w:rsidRDefault="00000000" w:rsidRPr="00000000" w14:paraId="0000000E">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of Cars - </w:t>
      </w:r>
      <w:r w:rsidDel="00000000" w:rsidR="00000000" w:rsidRPr="00000000">
        <w:rPr>
          <w:rFonts w:ascii="Times New Roman" w:cs="Times New Roman" w:eastAsia="Times New Roman" w:hAnsi="Times New Roman"/>
          <w:b w:val="1"/>
          <w:color w:val="0000ff"/>
          <w:u w:val="single"/>
          <w:rtl w:val="0"/>
        </w:rPr>
        <w:t xml:space="preserve">Qualitative</w:t>
      </w:r>
    </w:p>
    <w:p w:rsidR="00000000" w:rsidDel="00000000" w:rsidP="00000000" w:rsidRDefault="00000000" w:rsidRPr="00000000" w14:paraId="0000000F">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persons in a family - </w:t>
      </w:r>
      <w:r w:rsidDel="00000000" w:rsidR="00000000" w:rsidRPr="00000000">
        <w:rPr>
          <w:rFonts w:ascii="Times New Roman" w:cs="Times New Roman" w:eastAsia="Times New Roman" w:hAnsi="Times New Roman"/>
          <w:b w:val="1"/>
          <w:color w:val="0000ff"/>
          <w:u w:val="single"/>
          <w:rtl w:val="0"/>
        </w:rPr>
        <w:t xml:space="preserve">Quantitative</w:t>
      </w:r>
    </w:p>
    <w:p w:rsidR="00000000" w:rsidDel="00000000" w:rsidP="00000000" w:rsidRDefault="00000000" w:rsidRPr="00000000" w14:paraId="00000010">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Marital status - </w:t>
      </w:r>
      <w:r w:rsidDel="00000000" w:rsidR="00000000" w:rsidRPr="00000000">
        <w:rPr>
          <w:rFonts w:ascii="Times New Roman" w:cs="Times New Roman" w:eastAsia="Times New Roman" w:hAnsi="Times New Roman"/>
          <w:b w:val="1"/>
          <w:color w:val="0000ff"/>
          <w:u w:val="single"/>
          <w:rtl w:val="0"/>
        </w:rPr>
        <w:t xml:space="preserve">Qualitative</w:t>
      </w:r>
      <w:r w:rsidDel="00000000" w:rsidR="00000000" w:rsidRPr="00000000">
        <w:rPr>
          <w:rtl w:val="0"/>
        </w:rPr>
      </w:r>
    </w:p>
    <w:p w:rsidR="00000000" w:rsidDel="00000000" w:rsidP="00000000" w:rsidRDefault="00000000" w:rsidRPr="00000000" w14:paraId="00000011">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needed to complete a task - </w:t>
      </w:r>
      <w:r w:rsidDel="00000000" w:rsidR="00000000" w:rsidRPr="00000000">
        <w:rPr>
          <w:rFonts w:ascii="Times New Roman" w:cs="Times New Roman" w:eastAsia="Times New Roman" w:hAnsi="Times New Roman"/>
          <w:b w:val="1"/>
          <w:color w:val="0000ff"/>
          <w:u w:val="single"/>
          <w:rtl w:val="0"/>
        </w:rPr>
        <w:t xml:space="preserve">Quantitative</w:t>
      </w:r>
      <w:r w:rsidDel="00000000" w:rsidR="00000000" w:rsidRPr="00000000">
        <w:rPr>
          <w:rtl w:val="0"/>
        </w:rPr>
      </w:r>
    </w:p>
    <w:p w:rsidR="00000000" w:rsidDel="00000000" w:rsidP="00000000" w:rsidRDefault="00000000" w:rsidRPr="00000000" w14:paraId="00000012">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typing errors in a document - </w:t>
      </w:r>
      <w:r w:rsidDel="00000000" w:rsidR="00000000" w:rsidRPr="00000000">
        <w:rPr>
          <w:rFonts w:ascii="Times New Roman" w:cs="Times New Roman" w:eastAsia="Times New Roman" w:hAnsi="Times New Roman"/>
          <w:b w:val="1"/>
          <w:color w:val="0000ff"/>
          <w:u w:val="single"/>
          <w:rtl w:val="0"/>
        </w:rPr>
        <w:t xml:space="preserve">Quantitative</w:t>
      </w: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1"/>
        </w:numPr>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Identify the type of variable the following:</w:t>
      </w:r>
    </w:p>
    <w:p w:rsidR="00000000" w:rsidDel="00000000" w:rsidP="00000000" w:rsidRDefault="00000000" w:rsidRPr="00000000" w14:paraId="00000015">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military title - </w:t>
      </w:r>
      <w:r w:rsidDel="00000000" w:rsidR="00000000" w:rsidRPr="00000000">
        <w:rPr>
          <w:rFonts w:ascii="Times New Roman" w:cs="Times New Roman" w:eastAsia="Times New Roman" w:hAnsi="Times New Roman"/>
          <w:b w:val="1"/>
          <w:color w:val="0000ff"/>
          <w:u w:val="single"/>
          <w:rtl w:val="0"/>
        </w:rPr>
        <w:t xml:space="preserve">Ordinal Categorical</w:t>
      </w:r>
    </w:p>
    <w:p w:rsidR="00000000" w:rsidDel="00000000" w:rsidP="00000000" w:rsidRDefault="00000000" w:rsidRPr="00000000" w14:paraId="00000016">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Heat measured in degrees centigrade - </w:t>
      </w:r>
      <w:r w:rsidDel="00000000" w:rsidR="00000000" w:rsidRPr="00000000">
        <w:rPr>
          <w:rFonts w:ascii="Times New Roman" w:cs="Times New Roman" w:eastAsia="Times New Roman" w:hAnsi="Times New Roman"/>
          <w:b w:val="1"/>
          <w:color w:val="0000ff"/>
          <w:u w:val="single"/>
          <w:rtl w:val="0"/>
        </w:rPr>
        <w:t xml:space="preserve">Continuous Quantitative </w:t>
      </w:r>
    </w:p>
    <w:p w:rsidR="00000000" w:rsidDel="00000000" w:rsidP="00000000" w:rsidRDefault="00000000" w:rsidRPr="00000000" w14:paraId="00000017">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goals scored by a football player during a season - </w:t>
      </w:r>
      <w:r w:rsidDel="00000000" w:rsidR="00000000" w:rsidRPr="00000000">
        <w:rPr>
          <w:rFonts w:ascii="Times New Roman" w:cs="Times New Roman" w:eastAsia="Times New Roman" w:hAnsi="Times New Roman"/>
          <w:b w:val="1"/>
          <w:color w:val="0000ff"/>
          <w:u w:val="single"/>
          <w:rtl w:val="0"/>
        </w:rPr>
        <w:t xml:space="preserve">Discrete Quantitative</w:t>
      </w:r>
      <w:r w:rsidDel="00000000" w:rsidR="00000000" w:rsidRPr="00000000">
        <w:rPr>
          <w:rtl w:val="0"/>
        </w:rPr>
      </w:r>
    </w:p>
    <w:p w:rsidR="00000000" w:rsidDel="00000000" w:rsidP="00000000" w:rsidRDefault="00000000" w:rsidRPr="00000000" w14:paraId="00000018">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position of a football player - </w:t>
      </w:r>
      <w:r w:rsidDel="00000000" w:rsidR="00000000" w:rsidRPr="00000000">
        <w:rPr>
          <w:rFonts w:ascii="Times New Roman" w:cs="Times New Roman" w:eastAsia="Times New Roman" w:hAnsi="Times New Roman"/>
          <w:b w:val="1"/>
          <w:color w:val="0000ff"/>
          <w:u w:val="single"/>
          <w:rtl w:val="0"/>
        </w:rPr>
        <w:t xml:space="preserve">Nominal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traffic during rush hour (light, medium, heavy) - </w:t>
      </w:r>
      <w:r w:rsidDel="00000000" w:rsidR="00000000" w:rsidRPr="00000000">
        <w:rPr>
          <w:rFonts w:ascii="Times New Roman" w:cs="Times New Roman" w:eastAsia="Times New Roman" w:hAnsi="Times New Roman"/>
          <w:b w:val="1"/>
          <w:color w:val="0000ff"/>
          <w:u w:val="single"/>
          <w:rtl w:val="0"/>
        </w:rPr>
        <w:t xml:space="preserve">Ordinal Categorical</w:t>
      </w:r>
    </w:p>
    <w:p w:rsidR="00000000" w:rsidDel="00000000" w:rsidP="00000000" w:rsidRDefault="00000000" w:rsidRPr="00000000" w14:paraId="0000001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Consider the following modified Monty Hall games. Monty Hall chooses the door behind which he will put the car with probabilities 0.2, 0.1, and p, respectively. That is, the door with the smallest probability to have the car is Door 2. Describe below your strategy in playing this game:</w:t>
      </w:r>
    </w:p>
    <w:p w:rsidR="00000000" w:rsidDel="00000000" w:rsidP="00000000" w:rsidRDefault="00000000" w:rsidRPr="00000000" w14:paraId="0000001C">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rtl w:val="0"/>
        </w:rPr>
        <w:t xml:space="preserve"> = 1 - 0.1 - 0.2 -&gt; </w:t>
      </w:r>
      <w:r w:rsidDel="00000000" w:rsidR="00000000" w:rsidRPr="00000000">
        <w:rPr>
          <w:rFonts w:ascii="Times New Roman" w:cs="Times New Roman" w:eastAsia="Times New Roman" w:hAnsi="Times New Roman"/>
          <w:b w:val="1"/>
          <w:color w:val="0000ff"/>
          <w:u w:val="single"/>
          <w:rtl w:val="0"/>
        </w:rPr>
        <w:t xml:space="preserve">p = 0.7</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door that I would choose first is </w:t>
      </w:r>
      <w:r w:rsidDel="00000000" w:rsidR="00000000" w:rsidRPr="00000000">
        <w:rPr>
          <w:rFonts w:ascii="Times New Roman" w:cs="Times New Roman" w:eastAsia="Times New Roman" w:hAnsi="Times New Roman"/>
          <w:b w:val="1"/>
          <w:color w:val="0000ff"/>
          <w:u w:val="single"/>
          <w:rtl w:val="0"/>
        </w:rPr>
        <w:t xml:space="preserve">Door 2</w:t>
      </w:r>
      <w:r w:rsidDel="00000000" w:rsidR="00000000" w:rsidRPr="00000000">
        <w:rPr>
          <w:rFonts w:ascii="Times New Roman" w:cs="Times New Roman" w:eastAsia="Times New Roman" w:hAnsi="Times New Roman"/>
          <w:rtl w:val="0"/>
        </w:rPr>
        <w:t xml:space="preserve"> because it is the one with the lowest probability of having the car behind it so I can maximize the probability of finding the car when switching to the other unopened door. </w:t>
      </w:r>
    </w:p>
    <w:p w:rsidR="00000000" w:rsidDel="00000000" w:rsidP="00000000" w:rsidRDefault="00000000" w:rsidRPr="00000000" w14:paraId="0000001E">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b w:val="1"/>
          <w:color w:val="0000ff"/>
          <w:u w:val="single"/>
          <w:rtl w:val="0"/>
        </w:rPr>
        <w:t xml:space="preserve">would indeed</w:t>
      </w:r>
      <w:r w:rsidDel="00000000" w:rsidR="00000000" w:rsidRPr="00000000">
        <w:rPr>
          <w:rFonts w:ascii="Times New Roman" w:cs="Times New Roman" w:eastAsia="Times New Roman" w:hAnsi="Times New Roman"/>
          <w:rtl w:val="0"/>
        </w:rPr>
        <w:t xml:space="preserve"> switch to the other unopened door. </w:t>
      </w:r>
    </w:p>
    <w:p w:rsidR="00000000" w:rsidDel="00000000" w:rsidP="00000000" w:rsidRDefault="00000000" w:rsidRPr="00000000" w14:paraId="0000001F">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probability of winning the car under this strategy is </w:t>
      </w:r>
      <w:r w:rsidDel="00000000" w:rsidR="00000000" w:rsidRPr="00000000">
        <w:rPr>
          <w:rFonts w:ascii="Times New Roman" w:cs="Times New Roman" w:eastAsia="Times New Roman" w:hAnsi="Times New Roman"/>
          <w:b w:val="1"/>
          <w:color w:val="0000ff"/>
          <w:u w:val="single"/>
          <w:rtl w:val="0"/>
        </w:rPr>
        <w:t xml:space="preserve">0.9</w:t>
      </w:r>
      <w:r w:rsidDel="00000000" w:rsidR="00000000" w:rsidRPr="00000000">
        <w:rPr>
          <w:rFonts w:ascii="Times New Roman" w:cs="Times New Roman" w:eastAsia="Times New Roman" w:hAnsi="Times New Roman"/>
          <w:rtl w:val="0"/>
        </w:rPr>
        <w:t xml:space="preserve">. This is </w:t>
      </w:r>
      <w:r w:rsidDel="00000000" w:rsidR="00000000" w:rsidRPr="00000000">
        <w:rPr>
          <w:rFonts w:ascii="Times New Roman" w:cs="Times New Roman" w:eastAsia="Times New Roman" w:hAnsi="Times New Roman"/>
          <w:rtl w:val="0"/>
        </w:rPr>
        <w:t xml:space="preserve">because, first you go to the door with the least probability, which is 0.1, and then you switch to the other unopened door which will leave you with certainty that you are going to win the car (because it is the only door remaining).</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