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1FE5F2" w14:textId="2B6934C6" w:rsidR="00F15591" w:rsidRPr="00216108" w:rsidRDefault="000A2038" w:rsidP="00B12569">
      <w:pPr>
        <w:shd w:val="clear" w:color="auto" w:fill="FFFFFF"/>
        <w:spacing w:before="100" w:beforeAutospacing="1" w:after="100" w:afterAutospacing="1"/>
        <w:jc w:val="center"/>
        <w:textAlignment w:val="baseline"/>
        <w:outlineLvl w:val="0"/>
        <w:rPr>
          <w:rFonts w:ascii="Cambria" w:eastAsia="Times New Roman" w:hAnsi="Cambria" w:cs="Times New Roman"/>
          <w:b/>
          <w:bCs/>
          <w:color w:val="000000"/>
          <w:kern w:val="36"/>
          <w:sz w:val="40"/>
          <w:szCs w:val="40"/>
        </w:rPr>
      </w:pPr>
      <w:r>
        <w:rPr>
          <w:rFonts w:ascii="Cambria" w:eastAsia="Times New Roman" w:hAnsi="Cambria" w:cs="Times New Roman"/>
          <w:b/>
          <w:bCs/>
          <w:color w:val="000000"/>
          <w:kern w:val="36"/>
          <w:sz w:val="40"/>
          <w:szCs w:val="40"/>
        </w:rPr>
        <w:t>How One Intelligent Machine Learned to Recognize Human Emotions</w:t>
      </w:r>
    </w:p>
    <w:p w14:paraId="6FC568E7" w14:textId="77777777" w:rsidR="00F15591" w:rsidRPr="00216108" w:rsidRDefault="00F15591" w:rsidP="00F15591">
      <w:pPr>
        <w:shd w:val="clear" w:color="auto" w:fill="FFFFFF"/>
        <w:spacing w:before="100" w:beforeAutospacing="1" w:after="100" w:afterAutospacing="1"/>
        <w:jc w:val="center"/>
        <w:textAlignment w:val="baseline"/>
        <w:outlineLvl w:val="0"/>
        <w:rPr>
          <w:rFonts w:ascii="Cambria" w:eastAsia="Times New Roman" w:hAnsi="Cambria" w:cs="Arial"/>
          <w:bCs/>
          <w:color w:val="000000"/>
          <w:kern w:val="36"/>
          <w:sz w:val="28"/>
          <w:szCs w:val="28"/>
        </w:rPr>
      </w:pPr>
      <w:r w:rsidRPr="00216108">
        <w:rPr>
          <w:rFonts w:ascii="Cambria" w:eastAsia="Times New Roman" w:hAnsi="Cambria" w:cs="Arial"/>
          <w:bCs/>
          <w:i/>
          <w:color w:val="000000"/>
          <w:kern w:val="36"/>
          <w:sz w:val="28"/>
          <w:szCs w:val="28"/>
        </w:rPr>
        <w:t>Omar Ozgur</w:t>
      </w:r>
      <w:r w:rsidRPr="00216108">
        <w:rPr>
          <w:rFonts w:ascii="Cambria" w:eastAsia="Times New Roman" w:hAnsi="Cambria" w:cs="Arial"/>
          <w:bCs/>
          <w:color w:val="000000"/>
          <w:kern w:val="36"/>
          <w:sz w:val="28"/>
          <w:szCs w:val="28"/>
        </w:rPr>
        <w:t xml:space="preserve"> – University of California, Los Angeles</w:t>
      </w:r>
    </w:p>
    <w:p w14:paraId="1FE13B54" w14:textId="5F9039A9" w:rsidR="00F15591" w:rsidRPr="00216108" w:rsidRDefault="00B12569" w:rsidP="00B12569">
      <w:pPr>
        <w:jc w:val="center"/>
        <w:rPr>
          <w:rFonts w:ascii="Cambria" w:eastAsia="Times New Roman" w:hAnsi="Cambria" w:cs="Times New Roman"/>
          <w:b/>
          <w:bCs/>
          <w:color w:val="000000"/>
          <w:kern w:val="36"/>
          <w:sz w:val="28"/>
          <w:szCs w:val="28"/>
        </w:rPr>
      </w:pPr>
      <w:r w:rsidRPr="00216108">
        <w:rPr>
          <w:rFonts w:ascii="Cambria" w:eastAsia="Times New Roman" w:hAnsi="Cambria" w:cs="Times New Roman"/>
          <w:b/>
          <w:bCs/>
          <w:color w:val="000000"/>
          <w:kern w:val="36"/>
          <w:sz w:val="28"/>
          <w:szCs w:val="28"/>
        </w:rPr>
        <w:t>Abstract</w:t>
      </w:r>
    </w:p>
    <w:p w14:paraId="3B00E9F4" w14:textId="77777777" w:rsidR="00B12569" w:rsidRPr="00B12569" w:rsidRDefault="00B12569" w:rsidP="00B12569">
      <w:pPr>
        <w:jc w:val="center"/>
        <w:rPr>
          <w:rFonts w:ascii="Cambria" w:eastAsia="Times New Roman" w:hAnsi="Cambria" w:cs="Times New Roman"/>
          <w:b/>
          <w:bCs/>
          <w:color w:val="000000"/>
          <w:kern w:val="36"/>
          <w:sz w:val="32"/>
          <w:szCs w:val="32"/>
        </w:rPr>
      </w:pPr>
    </w:p>
    <w:tbl>
      <w:tblPr>
        <w:tblStyle w:val="TableGrid"/>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tblGrid>
      <w:tr w:rsidR="00B12569" w:rsidRPr="00B12569" w14:paraId="5749CCB0" w14:textId="77777777" w:rsidTr="00B12569">
        <w:tc>
          <w:tcPr>
            <w:tcW w:w="7830" w:type="dxa"/>
          </w:tcPr>
          <w:p w14:paraId="4918CBA8" w14:textId="38E19CA9" w:rsidR="00DE5C17" w:rsidRPr="008C43B2" w:rsidRDefault="004A19CA" w:rsidP="00DE5C17">
            <w:pPr>
              <w:rPr>
                <w:rFonts w:ascii="Cambria" w:hAnsi="Cambria" w:cs="Times New Roman"/>
                <w:sz w:val="22"/>
                <w:szCs w:val="22"/>
              </w:rPr>
            </w:pPr>
            <w:r>
              <w:rPr>
                <w:rFonts w:ascii="Cambria" w:hAnsi="Cambria" w:cs="Times New Roman"/>
                <w:sz w:val="22"/>
                <w:szCs w:val="22"/>
              </w:rPr>
              <w:t xml:space="preserve">        </w:t>
            </w:r>
            <w:r w:rsidR="007B1795">
              <w:rPr>
                <w:rFonts w:ascii="Cambria" w:hAnsi="Cambria" w:cs="Times New Roman"/>
                <w:sz w:val="22"/>
                <w:szCs w:val="22"/>
              </w:rPr>
              <w:t xml:space="preserve">In recent years, new machine learning techniques have been successfully used to quickly recognize complex patterns that </w:t>
            </w:r>
            <w:r w:rsidR="00DE5C17">
              <w:rPr>
                <w:rFonts w:ascii="Cambria" w:hAnsi="Cambria" w:cs="Times New Roman"/>
                <w:sz w:val="22"/>
                <w:szCs w:val="22"/>
              </w:rPr>
              <w:t>would be</w:t>
            </w:r>
            <w:r w:rsidR="007B1795">
              <w:rPr>
                <w:rFonts w:ascii="Cambria" w:hAnsi="Cambria" w:cs="Times New Roman"/>
                <w:sz w:val="22"/>
                <w:szCs w:val="22"/>
              </w:rPr>
              <w:t xml:space="preserve"> nearly impossible for humans to do alone.</w:t>
            </w:r>
            <w:r w:rsidR="00DE5C17">
              <w:rPr>
                <w:rFonts w:ascii="Cambria" w:hAnsi="Cambria" w:cs="Times New Roman"/>
                <w:sz w:val="22"/>
                <w:szCs w:val="22"/>
              </w:rPr>
              <w:t xml:space="preserve"> In this paper, I give a summary of a recent study performed at Shanghai Jiao Tong University, in which machines were used to study human emotions.</w:t>
            </w:r>
          </w:p>
        </w:tc>
      </w:tr>
      <w:tr w:rsidR="004A19CA" w:rsidRPr="00B12569" w14:paraId="23C1B243" w14:textId="77777777" w:rsidTr="004A19CA">
        <w:trPr>
          <w:trHeight w:val="100"/>
        </w:trPr>
        <w:tc>
          <w:tcPr>
            <w:tcW w:w="7830" w:type="dxa"/>
          </w:tcPr>
          <w:p w14:paraId="566CB752" w14:textId="77777777" w:rsidR="004A19CA" w:rsidRPr="008C43B2" w:rsidRDefault="004A19CA" w:rsidP="00B12569">
            <w:pPr>
              <w:rPr>
                <w:rFonts w:ascii="Cambria" w:hAnsi="Cambria" w:cs="Times New Roman"/>
                <w:sz w:val="22"/>
                <w:szCs w:val="22"/>
              </w:rPr>
            </w:pPr>
          </w:p>
        </w:tc>
      </w:tr>
      <w:tr w:rsidR="00F96B9C" w:rsidRPr="00B12569" w14:paraId="01B48D3F" w14:textId="77777777" w:rsidTr="003654C5">
        <w:trPr>
          <w:trHeight w:val="100"/>
        </w:trPr>
        <w:tc>
          <w:tcPr>
            <w:tcW w:w="7830" w:type="dxa"/>
          </w:tcPr>
          <w:p w14:paraId="3E208C56" w14:textId="77777777" w:rsidR="00F96B9C" w:rsidRPr="008C43B2" w:rsidRDefault="00F96B9C" w:rsidP="00B12569">
            <w:pPr>
              <w:rPr>
                <w:rFonts w:ascii="Cambria" w:hAnsi="Cambria" w:cs="Times New Roman"/>
                <w:sz w:val="22"/>
                <w:szCs w:val="22"/>
              </w:rPr>
            </w:pPr>
          </w:p>
        </w:tc>
      </w:tr>
    </w:tbl>
    <w:p w14:paraId="49ED1A1D" w14:textId="06D1EEFC" w:rsidR="00F96B9C" w:rsidRDefault="003B2689" w:rsidP="00B12569">
      <w:pPr>
        <w:jc w:val="center"/>
        <w:rPr>
          <w:b/>
        </w:rPr>
      </w:pPr>
      <w:r>
        <w:rPr>
          <w:b/>
          <w:noProof/>
        </w:rPr>
        <mc:AlternateContent>
          <mc:Choice Requires="wps">
            <w:drawing>
              <wp:anchor distT="0" distB="0" distL="114300" distR="114300" simplePos="0" relativeHeight="251659264" behindDoc="0" locked="0" layoutInCell="1" allowOverlap="1" wp14:anchorId="1F25CFAF" wp14:editId="155623D0">
                <wp:simplePos x="0" y="0"/>
                <wp:positionH relativeFrom="column">
                  <wp:posOffset>-571500</wp:posOffset>
                </wp:positionH>
                <wp:positionV relativeFrom="paragraph">
                  <wp:posOffset>104775</wp:posOffset>
                </wp:positionV>
                <wp:extent cx="3200400" cy="565023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200400" cy="56502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1">
                        <w:txbxContent>
                          <w:p w14:paraId="58EF2CF2" w14:textId="5BF7EFE6" w:rsidR="004276F9" w:rsidRDefault="004276F9" w:rsidP="00686945">
                            <w:pPr>
                              <w:rPr>
                                <w:b/>
                                <w:sz w:val="10"/>
                                <w:szCs w:val="10"/>
                              </w:rPr>
                            </w:pPr>
                            <w:r>
                              <w:rPr>
                                <w:b/>
                                <w:sz w:val="28"/>
                                <w:szCs w:val="28"/>
                              </w:rPr>
                              <w:t xml:space="preserve">1. </w:t>
                            </w:r>
                            <w:r w:rsidRPr="008C43B2">
                              <w:rPr>
                                <w:b/>
                                <w:sz w:val="28"/>
                                <w:szCs w:val="28"/>
                              </w:rPr>
                              <w:t>Introduction</w:t>
                            </w:r>
                          </w:p>
                          <w:p w14:paraId="2E34FC68" w14:textId="77777777" w:rsidR="004276F9" w:rsidRPr="00AE4C02" w:rsidRDefault="004276F9" w:rsidP="00FC1BD0">
                            <w:pPr>
                              <w:jc w:val="center"/>
                              <w:rPr>
                                <w:b/>
                                <w:sz w:val="10"/>
                                <w:szCs w:val="10"/>
                              </w:rPr>
                            </w:pPr>
                          </w:p>
                          <w:p w14:paraId="6ADB8D30" w14:textId="795B5D0B" w:rsidR="004276F9" w:rsidRDefault="004276F9" w:rsidP="005A2DD5">
                            <w:pPr>
                              <w:rPr>
                                <w:sz w:val="22"/>
                                <w:szCs w:val="22"/>
                              </w:rPr>
                            </w:pPr>
                            <w:r>
                              <w:rPr>
                                <w:sz w:val="22"/>
                                <w:szCs w:val="22"/>
                              </w:rPr>
                              <w:t xml:space="preserve">        With the development of new machine-learning algorithms, researchers are now able to quickly find complex patterns in large data sets. At the Shanghai Jiao Tong University, Wei-Long </w:t>
                            </w:r>
                            <w:proofErr w:type="spellStart"/>
                            <w:r>
                              <w:rPr>
                                <w:sz w:val="22"/>
                                <w:szCs w:val="22"/>
                              </w:rPr>
                              <w:t>Zheng</w:t>
                            </w:r>
                            <w:proofErr w:type="spellEnd"/>
                            <w:r>
                              <w:rPr>
                                <w:sz w:val="22"/>
                                <w:szCs w:val="22"/>
                              </w:rPr>
                              <w:t xml:space="preserve"> and his team employed the use of software to gauge the emotional state of various test subjects. The hope was that the software would be able to find consistent patterns in recorded data, which proved to be a nearly impossible task for humans alone. </w:t>
                            </w:r>
                          </w:p>
                          <w:p w14:paraId="48A2C43D" w14:textId="77777777" w:rsidR="004276F9" w:rsidRDefault="004276F9" w:rsidP="005A2DD5">
                            <w:pPr>
                              <w:rPr>
                                <w:sz w:val="22"/>
                                <w:szCs w:val="22"/>
                              </w:rPr>
                            </w:pPr>
                          </w:p>
                          <w:p w14:paraId="274F2A5C" w14:textId="51BB28F7" w:rsidR="004276F9" w:rsidRDefault="004276F9" w:rsidP="00686945">
                            <w:pPr>
                              <w:rPr>
                                <w:b/>
                                <w:sz w:val="10"/>
                                <w:szCs w:val="10"/>
                              </w:rPr>
                            </w:pPr>
                            <w:r>
                              <w:rPr>
                                <w:b/>
                                <w:sz w:val="28"/>
                                <w:szCs w:val="28"/>
                              </w:rPr>
                              <w:t>2. Procedure</w:t>
                            </w:r>
                          </w:p>
                          <w:p w14:paraId="43ABBB15" w14:textId="77777777" w:rsidR="004276F9" w:rsidRPr="00AE4C02" w:rsidRDefault="004276F9" w:rsidP="00FC1BD0">
                            <w:pPr>
                              <w:jc w:val="center"/>
                              <w:rPr>
                                <w:b/>
                                <w:sz w:val="10"/>
                                <w:szCs w:val="10"/>
                              </w:rPr>
                            </w:pPr>
                          </w:p>
                          <w:p w14:paraId="46AAF6E0" w14:textId="2D847024" w:rsidR="004276F9" w:rsidRDefault="004276F9" w:rsidP="005A2DD5">
                            <w:pPr>
                              <w:rPr>
                                <w:sz w:val="10"/>
                                <w:szCs w:val="10"/>
                              </w:rPr>
                            </w:pPr>
                            <w:r>
                              <w:rPr>
                                <w:sz w:val="22"/>
                                <w:szCs w:val="22"/>
                              </w:rPr>
                              <w:t xml:space="preserve">        In order to begin the study, 15 students were asked to watch 15 videos that were meant to invoke positive, negative, or neutral emotions. While watching each video, 62 electrodes were used to monitor the subject’s brain activity as part of an electroencephalogram (EEG). After each video, the subjects were asked to categorize their emotional response, as well as to rate the level of emotion on a scale from 1 to 5.</w:t>
                            </w:r>
                          </w:p>
                          <w:p w14:paraId="6ABBEDD7" w14:textId="77777777" w:rsidR="004276F9" w:rsidRDefault="004276F9" w:rsidP="005A2DD5">
                            <w:pPr>
                              <w:rPr>
                                <w:sz w:val="10"/>
                                <w:szCs w:val="10"/>
                              </w:rPr>
                            </w:pPr>
                          </w:p>
                          <w:p w14:paraId="23D0A3D0" w14:textId="77777777" w:rsidR="004276F9" w:rsidRDefault="004276F9" w:rsidP="00EA066B">
                            <w:pPr>
                              <w:keepNext/>
                            </w:pPr>
                            <w:r>
                              <w:rPr>
                                <w:noProof/>
                                <w:sz w:val="10"/>
                                <w:szCs w:val="10"/>
                              </w:rPr>
                              <w:drawing>
                                <wp:inline distT="0" distB="0" distL="0" distR="0" wp14:anchorId="35E09BE0" wp14:editId="6F4CAE82">
                                  <wp:extent cx="3017520" cy="1207008"/>
                                  <wp:effectExtent l="0" t="0" r="5080" b="1270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7520" cy="1207008"/>
                                          </a:xfrm>
                                          <a:prstGeom prst="rect">
                                            <a:avLst/>
                                          </a:prstGeom>
                                          <a:noFill/>
                                          <a:ln>
                                            <a:noFill/>
                                          </a:ln>
                                        </pic:spPr>
                                      </pic:pic>
                                    </a:graphicData>
                                  </a:graphic>
                                </wp:inline>
                              </w:drawing>
                            </w:r>
                          </w:p>
                          <w:p w14:paraId="46A03463" w14:textId="168C4717" w:rsidR="004276F9" w:rsidRPr="004E60F9" w:rsidRDefault="004276F9" w:rsidP="004E60F9">
                            <w:pPr>
                              <w:pStyle w:val="Caption"/>
                              <w:rPr>
                                <w:b w:val="0"/>
                                <w:color w:val="000000" w:themeColor="text1"/>
                              </w:rPr>
                            </w:pPr>
                            <w:r w:rsidRPr="00EA066B">
                              <w:rPr>
                                <w:color w:val="000000" w:themeColor="text1"/>
                              </w:rPr>
                              <w:t xml:space="preserve">Figure </w:t>
                            </w:r>
                            <w:r w:rsidRPr="00EA066B">
                              <w:rPr>
                                <w:color w:val="000000" w:themeColor="text1"/>
                              </w:rPr>
                              <w:fldChar w:fldCharType="begin"/>
                            </w:r>
                            <w:r w:rsidRPr="00EA066B">
                              <w:rPr>
                                <w:color w:val="000000" w:themeColor="text1"/>
                              </w:rPr>
                              <w:instrText xml:space="preserve"> SEQ Figure \* ARABIC </w:instrText>
                            </w:r>
                            <w:r w:rsidRPr="00EA066B">
                              <w:rPr>
                                <w:color w:val="000000" w:themeColor="text1"/>
                              </w:rPr>
                              <w:fldChar w:fldCharType="separate"/>
                            </w:r>
                            <w:r w:rsidRPr="00EA066B">
                              <w:rPr>
                                <w:noProof/>
                                <w:color w:val="000000" w:themeColor="text1"/>
                              </w:rPr>
                              <w:t>1</w:t>
                            </w:r>
                            <w:r w:rsidRPr="00EA066B">
                              <w:rPr>
                                <w:color w:val="000000" w:themeColor="text1"/>
                              </w:rPr>
                              <w:fldChar w:fldCharType="end"/>
                            </w:r>
                            <w:r w:rsidRPr="00EA066B">
                              <w:rPr>
                                <w:color w:val="000000" w:themeColor="text1"/>
                              </w:rPr>
                              <w:t>: Film Clips Used:</w:t>
                            </w:r>
                            <w:r>
                              <w:rPr>
                                <w:color w:val="000000" w:themeColor="text1"/>
                              </w:rPr>
                              <w:t xml:space="preserve"> </w:t>
                            </w:r>
                            <w:r w:rsidRPr="00A70D17">
                              <w:rPr>
                                <w:b w:val="0"/>
                                <w:color w:val="000000" w:themeColor="text1"/>
                                <w:sz w:val="16"/>
                                <w:szCs w:val="16"/>
                              </w:rPr>
                              <w:t>This chart displays the number of clips that were used from various sources. The films were labeled as “negative”, “positive”, or “neutral”.</w:t>
                            </w:r>
                          </w:p>
                          <w:p w14:paraId="5CAE8755" w14:textId="1A0FFB6A" w:rsidR="004276F9" w:rsidRDefault="004276F9" w:rsidP="005A2DD5">
                            <w:pPr>
                              <w:rPr>
                                <w:sz w:val="22"/>
                                <w:szCs w:val="22"/>
                              </w:rPr>
                            </w:pPr>
                            <w:r>
                              <w:rPr>
                                <w:sz w:val="22"/>
                                <w:szCs w:val="22"/>
                              </w:rPr>
                              <w:t xml:space="preserve">        After obtaining the desired data, the researchers used machine-learning techniques to train a neural network to autonomously output correct emotional classifications based on data from an EEG.</w:t>
                            </w:r>
                          </w:p>
                          <w:p w14:paraId="03633528" w14:textId="77777777" w:rsidR="004276F9" w:rsidRDefault="004276F9" w:rsidP="005A2DD5">
                            <w:pPr>
                              <w:rPr>
                                <w:sz w:val="22"/>
                                <w:szCs w:val="22"/>
                              </w:rPr>
                            </w:pPr>
                          </w:p>
                          <w:p w14:paraId="2C18DA93" w14:textId="51A40B13" w:rsidR="004276F9" w:rsidRDefault="004276F9" w:rsidP="00686945">
                            <w:pPr>
                              <w:rPr>
                                <w:b/>
                                <w:sz w:val="10"/>
                                <w:szCs w:val="10"/>
                              </w:rPr>
                            </w:pPr>
                            <w:r>
                              <w:rPr>
                                <w:b/>
                                <w:sz w:val="28"/>
                                <w:szCs w:val="28"/>
                              </w:rPr>
                              <w:t>3. Feature Classification</w:t>
                            </w:r>
                          </w:p>
                          <w:p w14:paraId="7134F9A9" w14:textId="77777777" w:rsidR="004276F9" w:rsidRPr="00686945" w:rsidRDefault="004276F9" w:rsidP="00686945">
                            <w:pPr>
                              <w:rPr>
                                <w:b/>
                                <w:sz w:val="10"/>
                                <w:szCs w:val="10"/>
                              </w:rPr>
                            </w:pPr>
                          </w:p>
                          <w:p w14:paraId="03149187" w14:textId="471F8EB5" w:rsidR="004276F9" w:rsidRDefault="004276F9" w:rsidP="005A2DD5">
                            <w:pPr>
                              <w:rPr>
                                <w:sz w:val="22"/>
                                <w:szCs w:val="22"/>
                              </w:rPr>
                            </w:pPr>
                            <w:r>
                              <w:rPr>
                                <w:sz w:val="22"/>
                                <w:szCs w:val="22"/>
                              </w:rPr>
                              <w:t xml:space="preserve">        Based on signal analysis of data gathered from the electrodes, </w:t>
                            </w:r>
                            <w:proofErr w:type="gramStart"/>
                            <w:r>
                              <w:rPr>
                                <w:sz w:val="22"/>
                                <w:szCs w:val="22"/>
                              </w:rPr>
                              <w:t>5 recorded</w:t>
                            </w:r>
                            <w:proofErr w:type="gramEnd"/>
                            <w:r>
                              <w:rPr>
                                <w:sz w:val="22"/>
                                <w:szCs w:val="22"/>
                              </w:rPr>
                              <w:t xml:space="preserve"> frequency bands (delta, theta, alpha, beta, and gamma) were used to gather information about 6 different features. These features were power spectral density, differential entropy, differential asymmetry, rational asymmetry, asymmetry, and differential caudality. According to the researchers, their previous experience shows that these features can be used to effectively categorize human emotions.</w:t>
                            </w:r>
                          </w:p>
                          <w:p w14:paraId="20B2851C" w14:textId="77777777" w:rsidR="004276F9" w:rsidRPr="008F6176" w:rsidRDefault="004276F9" w:rsidP="005A2DD5">
                            <w:pPr>
                              <w:rPr>
                                <w:sz w:val="22"/>
                                <w:szCs w:val="22"/>
                              </w:rPr>
                            </w:pPr>
                          </w:p>
                          <w:p w14:paraId="10C4AD05" w14:textId="2F2FB4D2" w:rsidR="004276F9" w:rsidRPr="008F6176" w:rsidRDefault="004276F9" w:rsidP="005A2DD5">
                            <w:pPr>
                              <w:rPr>
                                <w:b/>
                                <w:sz w:val="10"/>
                                <w:szCs w:val="10"/>
                              </w:rPr>
                            </w:pPr>
                            <w:r>
                              <w:rPr>
                                <w:b/>
                                <w:sz w:val="28"/>
                                <w:szCs w:val="28"/>
                              </w:rPr>
                              <w:t>3. Categorization</w:t>
                            </w:r>
                          </w:p>
                          <w:p w14:paraId="06024C29" w14:textId="77777777" w:rsidR="004276F9" w:rsidRDefault="004276F9" w:rsidP="005A2DD5">
                            <w:pPr>
                              <w:rPr>
                                <w:sz w:val="10"/>
                                <w:szCs w:val="10"/>
                              </w:rPr>
                            </w:pPr>
                          </w:p>
                          <w:p w14:paraId="4EC142F2" w14:textId="6B71F344" w:rsidR="004276F9" w:rsidRDefault="004276F9" w:rsidP="005A2DD5">
                            <w:pPr>
                              <w:rPr>
                                <w:sz w:val="22"/>
                                <w:szCs w:val="22"/>
                              </w:rPr>
                            </w:pPr>
                            <w:r>
                              <w:rPr>
                                <w:sz w:val="22"/>
                                <w:szCs w:val="22"/>
                              </w:rPr>
                              <w:t xml:space="preserve">        In order to use the extracted data to classify emotions, a “Graph regularized Extreme Learning Machine” (GELM) was used along with a feedforward neural network.</w:t>
                            </w:r>
                          </w:p>
                          <w:p w14:paraId="014E1D64" w14:textId="0266CA46" w:rsidR="004276F9" w:rsidRDefault="004276F9" w:rsidP="005A2DD5">
                            <w:pPr>
                              <w:rPr>
                                <w:sz w:val="10"/>
                                <w:szCs w:val="10"/>
                              </w:rPr>
                            </w:pPr>
                            <w:r w:rsidRPr="001D29C2">
                              <w:rPr>
                                <w:sz w:val="10"/>
                                <w:szCs w:val="10"/>
                              </w:rPr>
                              <w:br/>
                            </w:r>
                            <w:r>
                              <w:rPr>
                                <w:sz w:val="22"/>
                                <w:szCs w:val="22"/>
                              </w:rPr>
                              <w:t xml:space="preserve">        A typical feedforward neural network passes input data to layers of “neurons”. Each neuron performs a weighted summation of its inputs, and the result is passed to an activation function “</w:t>
                            </w:r>
                            <w:r>
                              <w:rPr>
                                <w:rFonts w:ascii="Cambria" w:hAnsi="Cambria"/>
                                <w:sz w:val="22"/>
                                <w:szCs w:val="22"/>
                              </w:rPr>
                              <w:t>σ</w:t>
                            </w:r>
                            <w:r>
                              <w:rPr>
                                <w:sz w:val="22"/>
                                <w:szCs w:val="22"/>
                              </w:rPr>
                              <w:t>”, which is typically the sigmoid function (1).</w:t>
                            </w:r>
                          </w:p>
                          <w:p w14:paraId="1E7D1923" w14:textId="77777777" w:rsidR="004276F9" w:rsidRPr="000D4B1C" w:rsidRDefault="004276F9" w:rsidP="005A2DD5">
                            <w:pPr>
                              <w:rPr>
                                <w:sz w:val="10"/>
                                <w:szCs w:val="10"/>
                              </w:rPr>
                            </w:pPr>
                          </w:p>
                          <w:p w14:paraId="795B3BE1" w14:textId="4CA62F9B" w:rsidR="004276F9" w:rsidRDefault="004276F9" w:rsidP="000D4B1C">
                            <w:pPr>
                              <w:jc w:val="right"/>
                              <w:rPr>
                                <w:sz w:val="22"/>
                                <w:szCs w:val="22"/>
                              </w:rPr>
                            </w:pPr>
                            <m:oMath>
                              <m:r>
                                <w:rPr>
                                  <w:rFonts w:ascii="Cambria Math" w:hAnsi="Cambria Math"/>
                                  <w:sz w:val="22"/>
                                  <w:szCs w:val="22"/>
                                </w:rPr>
                                <m:t>sigmoid</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-x</m:t>
                                      </m:r>
                                    </m:sup>
                                  </m:sSup>
                                </m:den>
                              </m:f>
                            </m:oMath>
                            <w:r>
                              <w:rPr>
                                <w:sz w:val="22"/>
                                <w:szCs w:val="22"/>
                              </w:rPr>
                              <w:t xml:space="preserve">                      (1)</w:t>
                            </w:r>
                          </w:p>
                          <w:p w14:paraId="4337089F" w14:textId="77777777" w:rsidR="004276F9" w:rsidRDefault="004276F9" w:rsidP="005A2DD5">
                            <w:pPr>
                              <w:rPr>
                                <w:sz w:val="22"/>
                                <w:szCs w:val="22"/>
                              </w:rPr>
                            </w:pPr>
                          </w:p>
                          <w:p w14:paraId="7CF5F84F" w14:textId="439EDB46" w:rsidR="004276F9" w:rsidRDefault="004276F9" w:rsidP="005A2DD5">
                            <w:pPr>
                              <w:rPr>
                                <w:sz w:val="22"/>
                                <w:szCs w:val="22"/>
                              </w:rPr>
                            </w:pPr>
                            <w:r>
                              <w:rPr>
                                <w:sz w:val="22"/>
                                <w:szCs w:val="22"/>
                              </w:rPr>
                              <w:t xml:space="preserve">     This process of weighted summation and applying the activation function is repeated at every neuron, in the “hidden” layers between the input and output layers. The weighted summation of the outputs in the final hidden layer provides the output of the network.</w:t>
                            </w:r>
                          </w:p>
                          <w:p w14:paraId="5787D9C2" w14:textId="77777777" w:rsidR="004276F9" w:rsidRDefault="004276F9" w:rsidP="005A2DD5">
                            <w:pPr>
                              <w:rPr>
                                <w:sz w:val="22"/>
                                <w:szCs w:val="22"/>
                              </w:rPr>
                            </w:pPr>
                          </w:p>
                          <w:p w14:paraId="0FDA193E" w14:textId="77777777" w:rsidR="004276F9" w:rsidRDefault="004276F9" w:rsidP="000D4B1C">
                            <w:pPr>
                              <w:keepNext/>
                            </w:pPr>
                            <w:r>
                              <w:rPr>
                                <w:noProof/>
                                <w:sz w:val="22"/>
                                <w:szCs w:val="22"/>
                              </w:rPr>
                              <w:drawing>
                                <wp:inline distT="0" distB="0" distL="0" distR="0" wp14:anchorId="4576B6B0" wp14:editId="3B3D69FB">
                                  <wp:extent cx="3017520" cy="1577157"/>
                                  <wp:effectExtent l="0" t="0" r="508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7520" cy="1577157"/>
                                          </a:xfrm>
                                          <a:prstGeom prst="rect">
                                            <a:avLst/>
                                          </a:prstGeom>
                                          <a:noFill/>
                                          <a:ln>
                                            <a:noFill/>
                                          </a:ln>
                                        </pic:spPr>
                                      </pic:pic>
                                    </a:graphicData>
                                  </a:graphic>
                                </wp:inline>
                              </w:drawing>
                            </w:r>
                          </w:p>
                          <w:p w14:paraId="3D071459" w14:textId="231A3494" w:rsidR="004276F9" w:rsidRPr="000D4B1C" w:rsidRDefault="004276F9" w:rsidP="000D4B1C">
                            <w:pPr>
                              <w:pStyle w:val="Caption"/>
                              <w:rPr>
                                <w:b w:val="0"/>
                                <w:i/>
                                <w:color w:val="000000" w:themeColor="text1"/>
                              </w:rPr>
                            </w:pPr>
                            <w:r w:rsidRPr="000D4B1C">
                              <w:rPr>
                                <w:color w:val="000000" w:themeColor="text1"/>
                              </w:rPr>
                              <w:t xml:space="preserve">Figure </w:t>
                            </w:r>
                            <w:r w:rsidRPr="000D4B1C">
                              <w:rPr>
                                <w:color w:val="000000" w:themeColor="text1"/>
                              </w:rPr>
                              <w:fldChar w:fldCharType="begin"/>
                            </w:r>
                            <w:r w:rsidRPr="000D4B1C">
                              <w:rPr>
                                <w:color w:val="000000" w:themeColor="text1"/>
                              </w:rPr>
                              <w:instrText xml:space="preserve"> SEQ Figure \* ARABIC </w:instrText>
                            </w:r>
                            <w:r w:rsidRPr="000D4B1C">
                              <w:rPr>
                                <w:color w:val="000000" w:themeColor="text1"/>
                              </w:rPr>
                              <w:fldChar w:fldCharType="separate"/>
                            </w:r>
                            <w:r w:rsidRPr="000D4B1C">
                              <w:rPr>
                                <w:noProof/>
                                <w:color w:val="000000" w:themeColor="text1"/>
                              </w:rPr>
                              <w:t>2</w:t>
                            </w:r>
                            <w:r w:rsidRPr="000D4B1C">
                              <w:rPr>
                                <w:color w:val="000000" w:themeColor="text1"/>
                              </w:rPr>
                              <w:fldChar w:fldCharType="end"/>
                            </w:r>
                            <w:r w:rsidRPr="000D4B1C">
                              <w:rPr>
                                <w:color w:val="000000" w:themeColor="text1"/>
                              </w:rPr>
                              <w:t>: Diagram of a Feedforward Network:</w:t>
                            </w:r>
                            <w:r>
                              <w:rPr>
                                <w:color w:val="000000" w:themeColor="text1"/>
                              </w:rPr>
                              <w:t xml:space="preserve"> </w:t>
                            </w:r>
                            <w:r>
                              <w:rPr>
                                <w:b w:val="0"/>
                                <w:color w:val="000000" w:themeColor="text1"/>
                              </w:rPr>
                              <w:t xml:space="preserve">This diagram shows the inputs </w:t>
                            </w:r>
                            <w:r>
                              <w:rPr>
                                <w:b w:val="0"/>
                                <w:i/>
                                <w:color w:val="000000" w:themeColor="text1"/>
                              </w:rPr>
                              <w:t>x</w:t>
                            </w:r>
                            <w:r>
                              <w:rPr>
                                <w:b w:val="0"/>
                                <w:i/>
                                <w:color w:val="000000" w:themeColor="text1"/>
                                <w:vertAlign w:val="subscript"/>
                              </w:rPr>
                              <w:t>i</w:t>
                            </w:r>
                            <w:r>
                              <w:rPr>
                                <w:b w:val="0"/>
                                <w:color w:val="000000" w:themeColor="text1"/>
                              </w:rPr>
                              <w:t xml:space="preserve"> that are fed into neurons in a single hidden layer. After a weighted summation and application of an activation function, the data is passed to a final neuron to calculate the output </w:t>
                            </w:r>
                            <w:r>
                              <w:rPr>
                                <w:rFonts w:ascii="Cambria" w:hAnsi="Cambria"/>
                                <w:b w:val="0"/>
                                <w:i/>
                                <w:color w:val="000000" w:themeColor="text1"/>
                              </w:rPr>
                              <w:t>ŷ.</w:t>
                            </w:r>
                          </w:p>
                          <w:p w14:paraId="3BCBD1AD" w14:textId="1537A54E" w:rsidR="004276F9" w:rsidRDefault="004276F9" w:rsidP="005A2DD5">
                            <w:pPr>
                              <w:rPr>
                                <w:sz w:val="22"/>
                                <w:szCs w:val="22"/>
                              </w:rPr>
                            </w:pPr>
                            <w:r>
                              <w:rPr>
                                <w:sz w:val="22"/>
                                <w:szCs w:val="22"/>
                              </w:rPr>
                              <w:t xml:space="preserve">        This type of neural network relies on a method of “supervised learning”. The first time that data is passed through the network, the output is likely to be inaccurate. After comparing the outputs to the desired outputs, the weights of inputs to neurons can be adjusted. After sufficient “training”, the weights can be adjusted so that the neural network provides accurate results, even on complex data.</w:t>
                            </w:r>
                          </w:p>
                          <w:p w14:paraId="2526E016" w14:textId="77777777" w:rsidR="004276F9" w:rsidRDefault="004276F9" w:rsidP="005A2DD5">
                            <w:pPr>
                              <w:rPr>
                                <w:sz w:val="22"/>
                                <w:szCs w:val="22"/>
                              </w:rPr>
                            </w:pPr>
                          </w:p>
                          <w:p w14:paraId="025552FB" w14:textId="30267CBF" w:rsidR="004276F9" w:rsidRDefault="004276F9" w:rsidP="005A2DD5">
                            <w:pPr>
                              <w:rPr>
                                <w:sz w:val="22"/>
                                <w:szCs w:val="22"/>
                              </w:rPr>
                            </w:pPr>
                            <w:r>
                              <w:rPr>
                                <w:sz w:val="22"/>
                                <w:szCs w:val="22"/>
                              </w:rPr>
                              <w:t>There are many ways that neural networks can be made to adjust input weights to neurons. In this particular study, the GELM method was used, which generates a “weight matrix” based on the idea that similar input samples should produce similar outputs. The weights in the generated matrix were used to adjust the network in order to improve accuracy.</w:t>
                            </w:r>
                          </w:p>
                          <w:p w14:paraId="60BD9B84" w14:textId="77777777" w:rsidR="004276F9" w:rsidRPr="005A2DD5" w:rsidRDefault="004276F9" w:rsidP="005A2DD5">
                            <w:pPr>
                              <w:rPr>
                                <w:sz w:val="22"/>
                                <w:szCs w:val="22"/>
                              </w:rPr>
                            </w:pPr>
                          </w:p>
                          <w:p w14:paraId="15085BF4" w14:textId="33DB021C" w:rsidR="004276F9" w:rsidRDefault="004276F9" w:rsidP="00BE2AFD">
                            <w:pPr>
                              <w:rPr>
                                <w:b/>
                                <w:sz w:val="10"/>
                                <w:szCs w:val="10"/>
                              </w:rPr>
                            </w:pPr>
                            <w:r>
                              <w:rPr>
                                <w:b/>
                                <w:sz w:val="28"/>
                                <w:szCs w:val="28"/>
                              </w:rPr>
                              <w:t>4. Results</w:t>
                            </w:r>
                          </w:p>
                          <w:p w14:paraId="610C8937" w14:textId="77777777" w:rsidR="004276F9" w:rsidRDefault="004276F9" w:rsidP="00BE2AFD">
                            <w:pPr>
                              <w:rPr>
                                <w:b/>
                                <w:sz w:val="10"/>
                                <w:szCs w:val="10"/>
                              </w:rPr>
                            </w:pPr>
                          </w:p>
                          <w:p w14:paraId="38F8DF5E" w14:textId="144B5C66" w:rsidR="004276F9" w:rsidRDefault="004276F9" w:rsidP="00BE2AFD">
                            <w:pPr>
                              <w:rPr>
                                <w:sz w:val="22"/>
                                <w:szCs w:val="22"/>
                              </w:rPr>
                            </w:pPr>
                            <w:r>
                              <w:rPr>
                                <w:b/>
                                <w:sz w:val="22"/>
                                <w:szCs w:val="22"/>
                              </w:rPr>
                              <w:t xml:space="preserve">        </w:t>
                            </w:r>
                            <w:r>
                              <w:rPr>
                                <w:sz w:val="22"/>
                                <w:szCs w:val="22"/>
                              </w:rPr>
                              <w:t xml:space="preserve">After performing feature extraction based on EEG information, and sufficiently training a neural network based on the provided emotional responses from test subjects, </w:t>
                            </w:r>
                            <w:proofErr w:type="spellStart"/>
                            <w:r>
                              <w:rPr>
                                <w:sz w:val="22"/>
                                <w:szCs w:val="22"/>
                              </w:rPr>
                              <w:t>Zheng</w:t>
                            </w:r>
                            <w:proofErr w:type="spellEnd"/>
                            <w:r>
                              <w:rPr>
                                <w:sz w:val="22"/>
                                <w:szCs w:val="22"/>
                              </w:rPr>
                              <w:t xml:space="preserve"> and his team were able to effectively determine a person’s emotional state based solely on their brain activity with approximately 80% accuracy. The accuracy of the classifications in this study demonstrates the effectiveness of machine learning algorithms when applied to complex problems.</w:t>
                            </w:r>
                          </w:p>
                          <w:p w14:paraId="28C3E1E5" w14:textId="77777777" w:rsidR="004276F9" w:rsidRDefault="004276F9" w:rsidP="009C25C7">
                            <w:pPr>
                              <w:keepNext/>
                            </w:pPr>
                            <w:r>
                              <w:rPr>
                                <w:noProof/>
                                <w:sz w:val="22"/>
                                <w:szCs w:val="22"/>
                              </w:rPr>
                              <w:drawing>
                                <wp:inline distT="0" distB="0" distL="0" distR="0" wp14:anchorId="7989ABEE" wp14:editId="3195B4AF">
                                  <wp:extent cx="3017520" cy="1040524"/>
                                  <wp:effectExtent l="0" t="0" r="5080" b="127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7520" cy="1040524"/>
                                          </a:xfrm>
                                          <a:prstGeom prst="rect">
                                            <a:avLst/>
                                          </a:prstGeom>
                                          <a:noFill/>
                                          <a:ln>
                                            <a:noFill/>
                                          </a:ln>
                                        </pic:spPr>
                                      </pic:pic>
                                    </a:graphicData>
                                  </a:graphic>
                                </wp:inline>
                              </w:drawing>
                            </w:r>
                          </w:p>
                          <w:p w14:paraId="7DBDE867" w14:textId="77777777" w:rsidR="004276F9" w:rsidRPr="00423FCC" w:rsidRDefault="004276F9" w:rsidP="009C25C7">
                            <w:pPr>
                              <w:pStyle w:val="Caption"/>
                              <w:rPr>
                                <w:b w:val="0"/>
                                <w:color w:val="000000" w:themeColor="text1"/>
                              </w:rPr>
                            </w:pPr>
                            <w:r w:rsidRPr="002D7173">
                              <w:rPr>
                                <w:color w:val="000000" w:themeColor="text1"/>
                              </w:rPr>
                              <w:t xml:space="preserve">Figure </w:t>
                            </w:r>
                            <w:r w:rsidRPr="002D7173">
                              <w:rPr>
                                <w:color w:val="000000" w:themeColor="text1"/>
                              </w:rPr>
                              <w:fldChar w:fldCharType="begin"/>
                            </w:r>
                            <w:r w:rsidRPr="002D7173">
                              <w:rPr>
                                <w:color w:val="000000" w:themeColor="text1"/>
                              </w:rPr>
                              <w:instrText xml:space="preserve"> SEQ Figure \* ARABIC </w:instrText>
                            </w:r>
                            <w:r w:rsidRPr="002D7173">
                              <w:rPr>
                                <w:color w:val="000000" w:themeColor="text1"/>
                              </w:rPr>
                              <w:fldChar w:fldCharType="separate"/>
                            </w:r>
                            <w:r>
                              <w:rPr>
                                <w:noProof/>
                                <w:color w:val="000000" w:themeColor="text1"/>
                              </w:rPr>
                              <w:t>3</w:t>
                            </w:r>
                            <w:r w:rsidRPr="002D7173">
                              <w:rPr>
                                <w:color w:val="000000" w:themeColor="text1"/>
                              </w:rPr>
                              <w:fldChar w:fldCharType="end"/>
                            </w:r>
                            <w:r w:rsidRPr="002D7173">
                              <w:rPr>
                                <w:color w:val="000000" w:themeColor="text1"/>
                              </w:rPr>
                              <w:t>: Average Neural Activity for Emotions:</w:t>
                            </w:r>
                            <w:r>
                              <w:rPr>
                                <w:color w:val="000000" w:themeColor="text1"/>
                              </w:rPr>
                              <w:t xml:space="preserve"> </w:t>
                            </w:r>
                            <w:r>
                              <w:rPr>
                                <w:b w:val="0"/>
                                <w:color w:val="000000" w:themeColor="text1"/>
                              </w:rPr>
                              <w:t>This image displays the average neural activity observed for positive, negative, and neutral emotions.</w:t>
                            </w:r>
                          </w:p>
                          <w:p w14:paraId="5E815202" w14:textId="0DDC1853" w:rsidR="004276F9" w:rsidRDefault="004276F9" w:rsidP="004276F9">
                            <w:pPr>
                              <w:rPr>
                                <w:b/>
                                <w:sz w:val="10"/>
                                <w:szCs w:val="10"/>
                              </w:rPr>
                            </w:pPr>
                            <w:r>
                              <w:rPr>
                                <w:b/>
                                <w:sz w:val="28"/>
                                <w:szCs w:val="28"/>
                              </w:rPr>
                              <w:t>5. Conclusion</w:t>
                            </w:r>
                          </w:p>
                          <w:p w14:paraId="2A247186" w14:textId="77777777" w:rsidR="004276F9" w:rsidRDefault="004276F9" w:rsidP="00BE2AFD">
                            <w:pPr>
                              <w:rPr>
                                <w:sz w:val="22"/>
                                <w:szCs w:val="22"/>
                              </w:rPr>
                            </w:pPr>
                          </w:p>
                          <w:p w14:paraId="691A15D1" w14:textId="50BB801F" w:rsidR="004276F9" w:rsidRPr="00BE2AFD" w:rsidRDefault="004276F9" w:rsidP="004276F9">
                            <w:pPr>
                              <w:rPr>
                                <w:sz w:val="22"/>
                                <w:szCs w:val="22"/>
                              </w:rPr>
                            </w:pPr>
                            <w:r>
                              <w:rPr>
                                <w:sz w:val="22"/>
                                <w:szCs w:val="22"/>
                              </w:rPr>
                              <w:t xml:space="preserve">        With the further development of machine-learning methods and artificial intelligence, new scientific discoveries can be made in countless fields.</w:t>
                            </w:r>
                            <w:r w:rsidR="0052773B">
                              <w:rPr>
                                <w:sz w:val="22"/>
                                <w:szCs w:val="22"/>
                              </w:rPr>
                              <w:t xml:space="preserve"> </w:t>
                            </w:r>
                            <w:r w:rsidR="0052773B">
                              <w:rPr>
                                <w:sz w:val="22"/>
                                <w:szCs w:val="22"/>
                              </w:rPr>
                              <w:t>By creating algorithms that learn about data in similar ways that mimic the human brain, computers can be made to analyze and solve problems w</w:t>
                            </w:r>
                            <w:r w:rsidR="0052773B">
                              <w:rPr>
                                <w:sz w:val="22"/>
                                <w:szCs w:val="22"/>
                              </w:rPr>
                              <w:t>ith minimal human intervention.</w:t>
                            </w:r>
                            <w:r>
                              <w:rPr>
                                <w:sz w:val="22"/>
                                <w:szCs w:val="22"/>
                              </w:rPr>
                              <w:t xml:space="preserve"> The same techniques that were applied in this study can be used to study topics such as neuroscience and human behavior in ways that humans have never been able to accomplish before.</w:t>
                            </w:r>
                            <w:r w:rsidR="0052773B">
                              <w:rPr>
                                <w:sz w:val="22"/>
                                <w:szCs w:val="22"/>
                              </w:rPr>
                              <w:t xml:space="preserve"> The continued development of innovative machine-learning techniques can be used to improve the lives of people all around the world.</w:t>
                            </w:r>
                          </w:p>
                          <w:p w14:paraId="634A07A6" w14:textId="77777777" w:rsidR="004276F9" w:rsidRDefault="004276F9" w:rsidP="00E82C27">
                            <w:pPr>
                              <w:jc w:val="center"/>
                              <w:rPr>
                                <w:b/>
                                <w:sz w:val="28"/>
                                <w:szCs w:val="28"/>
                              </w:rPr>
                            </w:pPr>
                          </w:p>
                          <w:p w14:paraId="6A790266" w14:textId="6A5517D6" w:rsidR="004276F9" w:rsidRDefault="004276F9" w:rsidP="001E4616">
                            <w:pPr>
                              <w:rPr>
                                <w:b/>
                                <w:sz w:val="10"/>
                                <w:szCs w:val="10"/>
                              </w:rPr>
                            </w:pPr>
                            <w:r>
                              <w:rPr>
                                <w:b/>
                                <w:sz w:val="28"/>
                                <w:szCs w:val="28"/>
                              </w:rPr>
                              <w:t>6. References</w:t>
                            </w:r>
                          </w:p>
                          <w:p w14:paraId="37B25714" w14:textId="77777777" w:rsidR="004276F9" w:rsidRDefault="004276F9" w:rsidP="001E4616">
                            <w:pPr>
                              <w:rPr>
                                <w:b/>
                                <w:sz w:val="10"/>
                                <w:szCs w:val="10"/>
                              </w:rPr>
                            </w:pPr>
                          </w:p>
                          <w:p w14:paraId="38AAF216" w14:textId="68083176" w:rsidR="004276F9" w:rsidRDefault="004276F9" w:rsidP="009F662F">
                            <w:pPr>
                              <w:rPr>
                                <w:rFonts w:eastAsia="Times New Roman" w:cs="Times New Roman"/>
                              </w:rPr>
                            </w:pPr>
                            <w:r>
                              <w:rPr>
                                <w:sz w:val="22"/>
                                <w:szCs w:val="22"/>
                              </w:rPr>
                              <w:t xml:space="preserve">[1] </w:t>
                            </w:r>
                            <w:proofErr w:type="spellStart"/>
                            <w:r>
                              <w:rPr>
                                <w:sz w:val="22"/>
                                <w:szCs w:val="22"/>
                              </w:rPr>
                              <w:t>Peng</w:t>
                            </w:r>
                            <w:proofErr w:type="spellEnd"/>
                            <w:r>
                              <w:rPr>
                                <w:sz w:val="22"/>
                                <w:szCs w:val="22"/>
                              </w:rPr>
                              <w:t xml:space="preserve">, Y., Wang, S., Long, X., Lu, B. (2013). “Discriminative graph regularized extreme learning machine and its application to face recognition”. </w:t>
                            </w:r>
                            <w:r>
                              <w:rPr>
                                <w:i/>
                                <w:sz w:val="22"/>
                                <w:szCs w:val="22"/>
                              </w:rPr>
                              <w:t>Science Direct.</w:t>
                            </w:r>
                            <w:r>
                              <w:rPr>
                                <w:sz w:val="22"/>
                                <w:szCs w:val="22"/>
                              </w:rPr>
                              <w:t xml:space="preserve"> </w:t>
                            </w:r>
                            <w:hyperlink r:id="rId11" w:history="1">
                              <w:proofErr w:type="gramStart"/>
                              <w:r w:rsidRPr="00104F09">
                                <w:rPr>
                                  <w:rStyle w:val="Hyperlink"/>
                                  <w:sz w:val="22"/>
                                  <w:szCs w:val="22"/>
                                </w:rPr>
                                <w:t>doi:10.1016</w:t>
                              </w:r>
                              <w:proofErr w:type="gramEnd"/>
                              <w:r w:rsidRPr="00104F09">
                                <w:rPr>
                                  <w:rStyle w:val="Hyperlink"/>
                                  <w:sz w:val="22"/>
                                  <w:szCs w:val="22"/>
                                </w:rPr>
                                <w:t>/j.neucom.2013.12.065</w:t>
                              </w:r>
                            </w:hyperlink>
                          </w:p>
                          <w:p w14:paraId="610C872F" w14:textId="77777777" w:rsidR="004276F9" w:rsidRPr="009F662F" w:rsidRDefault="004276F9" w:rsidP="001E4616">
                            <w:pPr>
                              <w:rPr>
                                <w:sz w:val="10"/>
                                <w:szCs w:val="10"/>
                              </w:rPr>
                            </w:pPr>
                          </w:p>
                          <w:p w14:paraId="76CD2932" w14:textId="4CA25205" w:rsidR="004276F9" w:rsidRDefault="004276F9" w:rsidP="001E4616">
                            <w:pPr>
                              <w:rPr>
                                <w:i/>
                                <w:sz w:val="10"/>
                                <w:szCs w:val="10"/>
                              </w:rPr>
                            </w:pPr>
                            <w:r>
                              <w:rPr>
                                <w:sz w:val="22"/>
                                <w:szCs w:val="22"/>
                              </w:rPr>
                              <w:t xml:space="preserve">[2] Emerging Technology From the </w:t>
                            </w:r>
                            <w:proofErr w:type="spellStart"/>
                            <w:r>
                              <w:rPr>
                                <w:sz w:val="22"/>
                                <w:szCs w:val="22"/>
                              </w:rPr>
                              <w:t>arXiv</w:t>
                            </w:r>
                            <w:proofErr w:type="spellEnd"/>
                            <w:r>
                              <w:rPr>
                                <w:sz w:val="22"/>
                                <w:szCs w:val="22"/>
                              </w:rPr>
                              <w:t xml:space="preserve"> (2016). </w:t>
                            </w:r>
                            <w:proofErr w:type="gramStart"/>
                            <w:r>
                              <w:rPr>
                                <w:sz w:val="22"/>
                                <w:szCs w:val="22"/>
                              </w:rPr>
                              <w:t>“</w:t>
                            </w:r>
                            <w:r w:rsidRPr="008D2D4E">
                              <w:rPr>
                                <w:sz w:val="22"/>
                                <w:szCs w:val="22"/>
                              </w:rPr>
                              <w:t>How One Intelligent Machine Learned to Recognize Human Emotions</w:t>
                            </w:r>
                            <w:r>
                              <w:rPr>
                                <w:sz w:val="22"/>
                                <w:szCs w:val="22"/>
                              </w:rPr>
                              <w:t>”</w:t>
                            </w:r>
                            <w:r>
                              <w:rPr>
                                <w:i/>
                                <w:sz w:val="22"/>
                                <w:szCs w:val="22"/>
                              </w:rPr>
                              <w:t>.</w:t>
                            </w:r>
                            <w:proofErr w:type="gramEnd"/>
                            <w:r>
                              <w:rPr>
                                <w:i/>
                                <w:sz w:val="22"/>
                                <w:szCs w:val="22"/>
                              </w:rPr>
                              <w:t xml:space="preserve"> </w:t>
                            </w:r>
                            <w:proofErr w:type="gramStart"/>
                            <w:r>
                              <w:rPr>
                                <w:i/>
                                <w:sz w:val="22"/>
                                <w:szCs w:val="22"/>
                              </w:rPr>
                              <w:t>MIT Technology Review.</w:t>
                            </w:r>
                            <w:proofErr w:type="gramEnd"/>
                            <w:r>
                              <w:rPr>
                                <w:sz w:val="22"/>
                                <w:szCs w:val="22"/>
                              </w:rPr>
                              <w:t xml:space="preserve"> Retrieved from </w:t>
                            </w:r>
                            <w:hyperlink r:id="rId12" w:history="1">
                              <w:r w:rsidRPr="004C1B74">
                                <w:rPr>
                                  <w:rStyle w:val="Hyperlink"/>
                                  <w:i/>
                                  <w:sz w:val="22"/>
                                  <w:szCs w:val="22"/>
                                </w:rPr>
                                <w:t>http://www.technologyreview.com/view/545986/how-one-intelligent-machine-learned-to-recognize-human-emotions/</w:t>
                              </w:r>
                            </w:hyperlink>
                          </w:p>
                          <w:p w14:paraId="3C395E48" w14:textId="77777777" w:rsidR="004276F9" w:rsidRDefault="004276F9" w:rsidP="001E4616">
                            <w:pPr>
                              <w:rPr>
                                <w:i/>
                                <w:sz w:val="10"/>
                                <w:szCs w:val="10"/>
                              </w:rPr>
                            </w:pPr>
                          </w:p>
                          <w:p w14:paraId="7FE2C486" w14:textId="269D551D" w:rsidR="004276F9" w:rsidRDefault="004276F9" w:rsidP="001E4616">
                            <w:pPr>
                              <w:rPr>
                                <w:sz w:val="10"/>
                                <w:szCs w:val="10"/>
                              </w:rPr>
                            </w:pPr>
                            <w:proofErr w:type="gramStart"/>
                            <w:r>
                              <w:rPr>
                                <w:sz w:val="22"/>
                                <w:szCs w:val="22"/>
                              </w:rPr>
                              <w:t xml:space="preserve">[3] </w:t>
                            </w:r>
                            <w:proofErr w:type="spellStart"/>
                            <w:r>
                              <w:rPr>
                                <w:sz w:val="22"/>
                                <w:szCs w:val="22"/>
                              </w:rPr>
                              <w:t>Zheng</w:t>
                            </w:r>
                            <w:proofErr w:type="spellEnd"/>
                            <w:r>
                              <w:rPr>
                                <w:sz w:val="22"/>
                                <w:szCs w:val="22"/>
                              </w:rPr>
                              <w:t>, W., Zhu, J., Lu, B. (2016).</w:t>
                            </w:r>
                            <w:proofErr w:type="gramEnd"/>
                            <w:r>
                              <w:rPr>
                                <w:sz w:val="22"/>
                                <w:szCs w:val="22"/>
                              </w:rPr>
                              <w:t xml:space="preserve"> </w:t>
                            </w:r>
                            <w:proofErr w:type="gramStart"/>
                            <w:r>
                              <w:rPr>
                                <w:sz w:val="22"/>
                                <w:szCs w:val="22"/>
                              </w:rPr>
                              <w:t>“Identifying Stable Patterns over Time for Emotion Recognition from EEG”.</w:t>
                            </w:r>
                            <w:proofErr w:type="gramEnd"/>
                            <w:r>
                              <w:rPr>
                                <w:sz w:val="22"/>
                                <w:szCs w:val="22"/>
                              </w:rPr>
                              <w:t xml:space="preserve"> </w:t>
                            </w:r>
                            <w:proofErr w:type="gramStart"/>
                            <w:r>
                              <w:rPr>
                                <w:i/>
                                <w:sz w:val="22"/>
                                <w:szCs w:val="22"/>
                              </w:rPr>
                              <w:t>Cornel University Library</w:t>
                            </w:r>
                            <w:r>
                              <w:rPr>
                                <w:sz w:val="22"/>
                                <w:szCs w:val="22"/>
                              </w:rPr>
                              <w:t>.</w:t>
                            </w:r>
                            <w:proofErr w:type="gramEnd"/>
                            <w:r>
                              <w:rPr>
                                <w:sz w:val="22"/>
                                <w:szCs w:val="22"/>
                              </w:rPr>
                              <w:t xml:space="preserve"> Retrieved from </w:t>
                            </w:r>
                            <w:hyperlink r:id="rId13" w:history="1">
                              <w:r w:rsidRPr="00104F09">
                                <w:rPr>
                                  <w:rStyle w:val="Hyperlink"/>
                                  <w:sz w:val="22"/>
                                  <w:szCs w:val="22"/>
                                </w:rPr>
                                <w:t>http://arxiv.org/pdf/1601.02197v1.pdf</w:t>
                              </w:r>
                            </w:hyperlink>
                          </w:p>
                          <w:p w14:paraId="27137B94" w14:textId="77777777" w:rsidR="004276F9" w:rsidRDefault="004276F9" w:rsidP="001E4616">
                            <w:pPr>
                              <w:rPr>
                                <w:sz w:val="10"/>
                                <w:szCs w:val="10"/>
                              </w:rPr>
                            </w:pPr>
                          </w:p>
                          <w:p w14:paraId="3035DE4D" w14:textId="619660FA" w:rsidR="004276F9" w:rsidRPr="009F662F" w:rsidRDefault="004276F9" w:rsidP="001E4616">
                            <w:pPr>
                              <w:rPr>
                                <w:sz w:val="10"/>
                                <w:szCs w:val="10"/>
                              </w:rPr>
                            </w:pPr>
                            <w:proofErr w:type="gramStart"/>
                            <w:r>
                              <w:rPr>
                                <w:sz w:val="22"/>
                                <w:szCs w:val="22"/>
                              </w:rPr>
                              <w:t>[4] “Neural Networks Documentation”.</w:t>
                            </w:r>
                            <w:proofErr w:type="gramEnd"/>
                            <w:r>
                              <w:rPr>
                                <w:sz w:val="22"/>
                                <w:szCs w:val="22"/>
                              </w:rPr>
                              <w:t xml:space="preserve"> </w:t>
                            </w:r>
                            <w:r>
                              <w:rPr>
                                <w:i/>
                                <w:sz w:val="22"/>
                                <w:szCs w:val="22"/>
                              </w:rPr>
                              <w:t xml:space="preserve">Wolfram </w:t>
                            </w:r>
                            <w:proofErr w:type="spellStart"/>
                            <w:r>
                              <w:rPr>
                                <w:i/>
                                <w:sz w:val="22"/>
                                <w:szCs w:val="22"/>
                              </w:rPr>
                              <w:t>Mathematica</w:t>
                            </w:r>
                            <w:proofErr w:type="spellEnd"/>
                            <w:r>
                              <w:rPr>
                                <w:i/>
                                <w:sz w:val="22"/>
                                <w:szCs w:val="22"/>
                              </w:rPr>
                              <w:t xml:space="preserve"> Documentation Center.</w:t>
                            </w:r>
                            <w:r>
                              <w:rPr>
                                <w:sz w:val="22"/>
                                <w:szCs w:val="22"/>
                              </w:rPr>
                              <w:t xml:space="preserve"> Retrieved from </w:t>
                            </w:r>
                            <w:hyperlink r:id="rId14" w:history="1">
                              <w:r w:rsidRPr="00104F09">
                                <w:rPr>
                                  <w:rStyle w:val="Hyperlink"/>
                                  <w:sz w:val="22"/>
                                  <w:szCs w:val="22"/>
                                </w:rPr>
                                <w:t>http://reference.wolfram.com/applications/neuralnetworks/NeuralNetworkTheory/2.5.1.html</w:t>
                              </w:r>
                            </w:hyperlink>
                          </w:p>
                          <w:p w14:paraId="6A9C26CA" w14:textId="77777777" w:rsidR="004276F9" w:rsidRPr="008C43B2" w:rsidRDefault="004276F9" w:rsidP="004A19CA">
                            <w:pPr>
                              <w:jc w:val="cente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44.95pt;margin-top:8.25pt;width:252pt;height:44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" filled="f" stroked="f">
                <v:textbox style="mso-next-textbox:#Text Box 3">
                  <w:txbxContent>
                    <w:p w14:paraId="58EF2CF2" w14:textId="5BF7EFE6" w:rsidR="004276F9" w:rsidRDefault="004276F9" w:rsidP="00686945">
                      <w:pPr>
                        <w:rPr>
                          <w:b/>
                          <w:sz w:val="10"/>
                          <w:szCs w:val="10"/>
                        </w:rPr>
                      </w:pPr>
                      <w:r>
                        <w:rPr>
                          <w:b/>
                          <w:sz w:val="28"/>
                          <w:szCs w:val="28"/>
                        </w:rPr>
                        <w:t xml:space="preserve">1. </w:t>
                      </w:r>
                      <w:r w:rsidRPr="008C43B2">
                        <w:rPr>
                          <w:b/>
                          <w:sz w:val="28"/>
                          <w:szCs w:val="28"/>
                        </w:rPr>
                        <w:t>Introduction</w:t>
                      </w:r>
                    </w:p>
                    <w:p w14:paraId="2E34FC68" w14:textId="77777777" w:rsidR="004276F9" w:rsidRPr="00AE4C02" w:rsidRDefault="004276F9" w:rsidP="00FC1BD0">
                      <w:pPr>
                        <w:jc w:val="center"/>
                        <w:rPr>
                          <w:b/>
                          <w:sz w:val="10"/>
                          <w:szCs w:val="10"/>
                        </w:rPr>
                      </w:pPr>
                    </w:p>
                    <w:p w14:paraId="6ADB8D30" w14:textId="795B5D0B" w:rsidR="004276F9" w:rsidRDefault="004276F9" w:rsidP="005A2DD5">
                      <w:pPr>
                        <w:rPr>
                          <w:sz w:val="22"/>
                          <w:szCs w:val="22"/>
                        </w:rPr>
                      </w:pPr>
                      <w:r>
                        <w:rPr>
                          <w:sz w:val="22"/>
                          <w:szCs w:val="22"/>
                        </w:rPr>
                        <w:t xml:space="preserve">        With the development of new machine-learning algorithms, researchers are now able to quickly find complex patterns in large data sets. At the Shanghai Jiao Tong University, Wei-Long </w:t>
                      </w:r>
                      <w:proofErr w:type="spellStart"/>
                      <w:r>
                        <w:rPr>
                          <w:sz w:val="22"/>
                          <w:szCs w:val="22"/>
                        </w:rPr>
                        <w:t>Zheng</w:t>
                      </w:r>
                      <w:proofErr w:type="spellEnd"/>
                      <w:r>
                        <w:rPr>
                          <w:sz w:val="22"/>
                          <w:szCs w:val="22"/>
                        </w:rPr>
                        <w:t xml:space="preserve"> and his team employed the use of software to gauge the emotional state of various test subjects. The hope was that the software would be able to find consistent patterns in recorded data, which proved to be a nearly impossible task for humans alone. </w:t>
                      </w:r>
                    </w:p>
                    <w:p w14:paraId="48A2C43D" w14:textId="77777777" w:rsidR="004276F9" w:rsidRDefault="004276F9" w:rsidP="005A2DD5">
                      <w:pPr>
                        <w:rPr>
                          <w:sz w:val="22"/>
                          <w:szCs w:val="22"/>
                        </w:rPr>
                      </w:pPr>
                    </w:p>
                    <w:p w14:paraId="274F2A5C" w14:textId="51BB28F7" w:rsidR="004276F9" w:rsidRDefault="004276F9" w:rsidP="00686945">
                      <w:pPr>
                        <w:rPr>
                          <w:b/>
                          <w:sz w:val="10"/>
                          <w:szCs w:val="10"/>
                        </w:rPr>
                      </w:pPr>
                      <w:r>
                        <w:rPr>
                          <w:b/>
                          <w:sz w:val="28"/>
                          <w:szCs w:val="28"/>
                        </w:rPr>
                        <w:t>2. Procedure</w:t>
                      </w:r>
                    </w:p>
                    <w:p w14:paraId="43ABBB15" w14:textId="77777777" w:rsidR="004276F9" w:rsidRPr="00AE4C02" w:rsidRDefault="004276F9" w:rsidP="00FC1BD0">
                      <w:pPr>
                        <w:jc w:val="center"/>
                        <w:rPr>
                          <w:b/>
                          <w:sz w:val="10"/>
                          <w:szCs w:val="10"/>
                        </w:rPr>
                      </w:pPr>
                    </w:p>
                    <w:p w14:paraId="46AAF6E0" w14:textId="2D847024" w:rsidR="004276F9" w:rsidRDefault="004276F9" w:rsidP="005A2DD5">
                      <w:pPr>
                        <w:rPr>
                          <w:sz w:val="10"/>
                          <w:szCs w:val="10"/>
                        </w:rPr>
                      </w:pPr>
                      <w:r>
                        <w:rPr>
                          <w:sz w:val="22"/>
                          <w:szCs w:val="22"/>
                        </w:rPr>
                        <w:t xml:space="preserve">        In order to begin the study, 15 students were asked to watch 15 videos that were meant to invoke positive, negative, or neutral emotions. While watching each video, 62 electrodes were used to monitor the subject’s brain activity as part of an electroencephalogram (EEG). After each video, the subjects were asked to categorize their emotional response, as well as to rate the level of emotion on a scale from 1 to 5.</w:t>
                      </w:r>
                    </w:p>
                    <w:p w14:paraId="6ABBEDD7" w14:textId="77777777" w:rsidR="004276F9" w:rsidRDefault="004276F9" w:rsidP="005A2DD5">
                      <w:pPr>
                        <w:rPr>
                          <w:sz w:val="10"/>
                          <w:szCs w:val="10"/>
                        </w:rPr>
                      </w:pPr>
                    </w:p>
                    <w:p w14:paraId="23D0A3D0" w14:textId="77777777" w:rsidR="004276F9" w:rsidRDefault="004276F9" w:rsidP="00EA066B">
                      <w:pPr>
                        <w:keepNext/>
                      </w:pPr>
                      <w:r>
                        <w:rPr>
                          <w:noProof/>
                          <w:sz w:val="10"/>
                          <w:szCs w:val="10"/>
                        </w:rPr>
                        <w:drawing>
                          <wp:inline distT="0" distB="0" distL="0" distR="0" wp14:anchorId="35E09BE0" wp14:editId="6F4CAE82">
                            <wp:extent cx="3017520" cy="1207008"/>
                            <wp:effectExtent l="0" t="0" r="5080" b="1270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7520" cy="1207008"/>
                                    </a:xfrm>
                                    <a:prstGeom prst="rect">
                                      <a:avLst/>
                                    </a:prstGeom>
                                    <a:noFill/>
                                    <a:ln>
                                      <a:noFill/>
                                    </a:ln>
                                  </pic:spPr>
                                </pic:pic>
                              </a:graphicData>
                            </a:graphic>
                          </wp:inline>
                        </w:drawing>
                      </w:r>
                    </w:p>
                    <w:p w14:paraId="46A03463" w14:textId="168C4717" w:rsidR="004276F9" w:rsidRPr="004E60F9" w:rsidRDefault="004276F9" w:rsidP="004E60F9">
                      <w:pPr>
                        <w:pStyle w:val="Caption"/>
                        <w:rPr>
                          <w:b w:val="0"/>
                          <w:color w:val="000000" w:themeColor="text1"/>
                        </w:rPr>
                      </w:pPr>
                      <w:r w:rsidRPr="00EA066B">
                        <w:rPr>
                          <w:color w:val="000000" w:themeColor="text1"/>
                        </w:rPr>
                        <w:t xml:space="preserve">Figure </w:t>
                      </w:r>
                      <w:r w:rsidRPr="00EA066B">
                        <w:rPr>
                          <w:color w:val="000000" w:themeColor="text1"/>
                        </w:rPr>
                        <w:fldChar w:fldCharType="begin"/>
                      </w:r>
                      <w:r w:rsidRPr="00EA066B">
                        <w:rPr>
                          <w:color w:val="000000" w:themeColor="text1"/>
                        </w:rPr>
                        <w:instrText xml:space="preserve"> SEQ Figure \* ARABIC </w:instrText>
                      </w:r>
                      <w:r w:rsidRPr="00EA066B">
                        <w:rPr>
                          <w:color w:val="000000" w:themeColor="text1"/>
                        </w:rPr>
                        <w:fldChar w:fldCharType="separate"/>
                      </w:r>
                      <w:r w:rsidRPr="00EA066B">
                        <w:rPr>
                          <w:noProof/>
                          <w:color w:val="000000" w:themeColor="text1"/>
                        </w:rPr>
                        <w:t>1</w:t>
                      </w:r>
                      <w:r w:rsidRPr="00EA066B">
                        <w:rPr>
                          <w:color w:val="000000" w:themeColor="text1"/>
                        </w:rPr>
                        <w:fldChar w:fldCharType="end"/>
                      </w:r>
                      <w:r w:rsidRPr="00EA066B">
                        <w:rPr>
                          <w:color w:val="000000" w:themeColor="text1"/>
                        </w:rPr>
                        <w:t>: Film Clips Used:</w:t>
                      </w:r>
                      <w:r>
                        <w:rPr>
                          <w:color w:val="000000" w:themeColor="text1"/>
                        </w:rPr>
                        <w:t xml:space="preserve"> </w:t>
                      </w:r>
                      <w:r w:rsidRPr="00A70D17">
                        <w:rPr>
                          <w:b w:val="0"/>
                          <w:color w:val="000000" w:themeColor="text1"/>
                          <w:sz w:val="16"/>
                          <w:szCs w:val="16"/>
                        </w:rPr>
                        <w:t>This chart displays the number of clips that were used from various sources. The films were labeled as “negative”, “positive”, or “neutral”.</w:t>
                      </w:r>
                    </w:p>
                    <w:p w14:paraId="5CAE8755" w14:textId="1A0FFB6A" w:rsidR="004276F9" w:rsidRDefault="004276F9" w:rsidP="005A2DD5">
                      <w:pPr>
                        <w:rPr>
                          <w:sz w:val="22"/>
                          <w:szCs w:val="22"/>
                        </w:rPr>
                      </w:pPr>
                      <w:r>
                        <w:rPr>
                          <w:sz w:val="22"/>
                          <w:szCs w:val="22"/>
                        </w:rPr>
                        <w:t xml:space="preserve">        After obtaining the desired data, the researchers used machine-learning techniques to train a neural network to autonomously output correct emotional classifications based on data from an EEG.</w:t>
                      </w:r>
                    </w:p>
                    <w:p w14:paraId="03633528" w14:textId="77777777" w:rsidR="004276F9" w:rsidRDefault="004276F9" w:rsidP="005A2DD5">
                      <w:pPr>
                        <w:rPr>
                          <w:sz w:val="22"/>
                          <w:szCs w:val="22"/>
                        </w:rPr>
                      </w:pPr>
                    </w:p>
                    <w:p w14:paraId="2C18DA93" w14:textId="51A40B13" w:rsidR="004276F9" w:rsidRDefault="004276F9" w:rsidP="00686945">
                      <w:pPr>
                        <w:rPr>
                          <w:b/>
                          <w:sz w:val="10"/>
                          <w:szCs w:val="10"/>
                        </w:rPr>
                      </w:pPr>
                      <w:r>
                        <w:rPr>
                          <w:b/>
                          <w:sz w:val="28"/>
                          <w:szCs w:val="28"/>
                        </w:rPr>
                        <w:t>3. Feature Classification</w:t>
                      </w:r>
                    </w:p>
                    <w:p w14:paraId="7134F9A9" w14:textId="77777777" w:rsidR="004276F9" w:rsidRPr="00686945" w:rsidRDefault="004276F9" w:rsidP="00686945">
                      <w:pPr>
                        <w:rPr>
                          <w:b/>
                          <w:sz w:val="10"/>
                          <w:szCs w:val="10"/>
                        </w:rPr>
                      </w:pPr>
                    </w:p>
                    <w:p w14:paraId="03149187" w14:textId="471F8EB5" w:rsidR="004276F9" w:rsidRDefault="004276F9" w:rsidP="005A2DD5">
                      <w:pPr>
                        <w:rPr>
                          <w:sz w:val="22"/>
                          <w:szCs w:val="22"/>
                        </w:rPr>
                      </w:pPr>
                      <w:r>
                        <w:rPr>
                          <w:sz w:val="22"/>
                          <w:szCs w:val="22"/>
                        </w:rPr>
                        <w:t xml:space="preserve">        Based on signal analysis of data gathered from the electrodes, </w:t>
                      </w:r>
                      <w:proofErr w:type="gramStart"/>
                      <w:r>
                        <w:rPr>
                          <w:sz w:val="22"/>
                          <w:szCs w:val="22"/>
                        </w:rPr>
                        <w:t>5 recorded</w:t>
                      </w:r>
                      <w:proofErr w:type="gramEnd"/>
                      <w:r>
                        <w:rPr>
                          <w:sz w:val="22"/>
                          <w:szCs w:val="22"/>
                        </w:rPr>
                        <w:t xml:space="preserve"> frequency bands (delta, theta, alpha, beta, and gamma) were used to gather information about 6 different features. These features were power spectral density, differential entropy, differential asymmetry, rational asymmetry, asymmetry, and differential caudality. According to the researchers, their previous experience shows that these features can be used to effectively categorize human emotions.</w:t>
                      </w:r>
                    </w:p>
                    <w:p w14:paraId="20B2851C" w14:textId="77777777" w:rsidR="004276F9" w:rsidRPr="008F6176" w:rsidRDefault="004276F9" w:rsidP="005A2DD5">
                      <w:pPr>
                        <w:rPr>
                          <w:sz w:val="22"/>
                          <w:szCs w:val="22"/>
                        </w:rPr>
                      </w:pPr>
                    </w:p>
                    <w:p w14:paraId="10C4AD05" w14:textId="2F2FB4D2" w:rsidR="004276F9" w:rsidRPr="008F6176" w:rsidRDefault="004276F9" w:rsidP="005A2DD5">
                      <w:pPr>
                        <w:rPr>
                          <w:b/>
                          <w:sz w:val="10"/>
                          <w:szCs w:val="10"/>
                        </w:rPr>
                      </w:pPr>
                      <w:r>
                        <w:rPr>
                          <w:b/>
                          <w:sz w:val="28"/>
                          <w:szCs w:val="28"/>
                        </w:rPr>
                        <w:t>3. Categorization</w:t>
                      </w:r>
                    </w:p>
                    <w:p w14:paraId="06024C29" w14:textId="77777777" w:rsidR="004276F9" w:rsidRDefault="004276F9" w:rsidP="005A2DD5">
                      <w:pPr>
                        <w:rPr>
                          <w:sz w:val="10"/>
                          <w:szCs w:val="10"/>
                        </w:rPr>
                      </w:pPr>
                    </w:p>
                    <w:p w14:paraId="4EC142F2" w14:textId="6B71F344" w:rsidR="004276F9" w:rsidRDefault="004276F9" w:rsidP="005A2DD5">
                      <w:pPr>
                        <w:rPr>
                          <w:sz w:val="22"/>
                          <w:szCs w:val="22"/>
                        </w:rPr>
                      </w:pPr>
                      <w:r>
                        <w:rPr>
                          <w:sz w:val="22"/>
                          <w:szCs w:val="22"/>
                        </w:rPr>
                        <w:t xml:space="preserve">        In order to use the extracted data to classify emotions, a “Graph regularized Extreme Learning Machine” (GELM) was used along with a feedforward neural network.</w:t>
                      </w:r>
                    </w:p>
                    <w:p w14:paraId="014E1D64" w14:textId="0266CA46" w:rsidR="004276F9" w:rsidRDefault="004276F9" w:rsidP="005A2DD5">
                      <w:pPr>
                        <w:rPr>
                          <w:sz w:val="10"/>
                          <w:szCs w:val="10"/>
                        </w:rPr>
                      </w:pPr>
                      <w:r w:rsidRPr="001D29C2">
                        <w:rPr>
                          <w:sz w:val="10"/>
                          <w:szCs w:val="10"/>
                        </w:rPr>
                        <w:br/>
                      </w:r>
                      <w:r>
                        <w:rPr>
                          <w:sz w:val="22"/>
                          <w:szCs w:val="22"/>
                        </w:rPr>
                        <w:t xml:space="preserve">        A typical feedforward neural network passes input data to layers of “neurons”. Each neuron performs a weighted summation of its inputs, and the result is passed to an activation function “</w:t>
                      </w:r>
                      <w:r>
                        <w:rPr>
                          <w:rFonts w:ascii="Cambria" w:hAnsi="Cambria"/>
                          <w:sz w:val="22"/>
                          <w:szCs w:val="22"/>
                        </w:rPr>
                        <w:t>σ</w:t>
                      </w:r>
                      <w:r>
                        <w:rPr>
                          <w:sz w:val="22"/>
                          <w:szCs w:val="22"/>
                        </w:rPr>
                        <w:t>”, which is typically the sigmoid function (1).</w:t>
                      </w:r>
                    </w:p>
                    <w:p w14:paraId="1E7D1923" w14:textId="77777777" w:rsidR="004276F9" w:rsidRPr="000D4B1C" w:rsidRDefault="004276F9" w:rsidP="005A2DD5">
                      <w:pPr>
                        <w:rPr>
                          <w:sz w:val="10"/>
                          <w:szCs w:val="10"/>
                        </w:rPr>
                      </w:pPr>
                    </w:p>
                    <w:p w14:paraId="795B3BE1" w14:textId="4CA62F9B" w:rsidR="004276F9" w:rsidRDefault="004276F9" w:rsidP="000D4B1C">
                      <w:pPr>
                        <w:jc w:val="right"/>
                        <w:rPr>
                          <w:sz w:val="22"/>
                          <w:szCs w:val="22"/>
                        </w:rPr>
                      </w:pPr>
                      <m:oMath>
                        <m:r>
                          <w:rPr>
                            <w:rFonts w:ascii="Cambria Math" w:hAnsi="Cambria Math"/>
                            <w:sz w:val="22"/>
                            <w:szCs w:val="22"/>
                          </w:rPr>
                          <m:t>sigmoid</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-x</m:t>
                                </m:r>
                              </m:sup>
                            </m:sSup>
                          </m:den>
                        </m:f>
                      </m:oMath>
                      <w:r>
                        <w:rPr>
                          <w:sz w:val="22"/>
                          <w:szCs w:val="22"/>
                        </w:rPr>
                        <w:t xml:space="preserve">                      (1)</w:t>
                      </w:r>
                    </w:p>
                    <w:p w14:paraId="4337089F" w14:textId="77777777" w:rsidR="004276F9" w:rsidRDefault="004276F9" w:rsidP="005A2DD5">
                      <w:pPr>
                        <w:rPr>
                          <w:sz w:val="22"/>
                          <w:szCs w:val="22"/>
                        </w:rPr>
                      </w:pPr>
                    </w:p>
                    <w:p w14:paraId="7CF5F84F" w14:textId="439EDB46" w:rsidR="004276F9" w:rsidRDefault="004276F9" w:rsidP="005A2DD5">
                      <w:pPr>
                        <w:rPr>
                          <w:sz w:val="22"/>
                          <w:szCs w:val="22"/>
                        </w:rPr>
                      </w:pPr>
                      <w:r>
                        <w:rPr>
                          <w:sz w:val="22"/>
                          <w:szCs w:val="22"/>
                        </w:rPr>
                        <w:t xml:space="preserve">     This process of weighted summation and applying the activation function is repeated at every neuron, in the “hidden” layers between the input and output layers. The weighted summation of the outputs in the final hidden layer provides the output of the network.</w:t>
                      </w:r>
                    </w:p>
                    <w:p w14:paraId="5787D9C2" w14:textId="77777777" w:rsidR="004276F9" w:rsidRDefault="004276F9" w:rsidP="005A2DD5">
                      <w:pPr>
                        <w:rPr>
                          <w:sz w:val="22"/>
                          <w:szCs w:val="22"/>
                        </w:rPr>
                      </w:pPr>
                    </w:p>
                    <w:p w14:paraId="0FDA193E" w14:textId="77777777" w:rsidR="004276F9" w:rsidRDefault="004276F9" w:rsidP="000D4B1C">
                      <w:pPr>
                        <w:keepNext/>
                      </w:pPr>
                      <w:r>
                        <w:rPr>
                          <w:noProof/>
                          <w:sz w:val="22"/>
                          <w:szCs w:val="22"/>
                        </w:rPr>
                        <w:drawing>
                          <wp:inline distT="0" distB="0" distL="0" distR="0" wp14:anchorId="4576B6B0" wp14:editId="3B3D69FB">
                            <wp:extent cx="3017520" cy="1577157"/>
                            <wp:effectExtent l="0" t="0" r="508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7520" cy="1577157"/>
                                    </a:xfrm>
                                    <a:prstGeom prst="rect">
                                      <a:avLst/>
                                    </a:prstGeom>
                                    <a:noFill/>
                                    <a:ln>
                                      <a:noFill/>
                                    </a:ln>
                                  </pic:spPr>
                                </pic:pic>
                              </a:graphicData>
                            </a:graphic>
                          </wp:inline>
                        </w:drawing>
                      </w:r>
                    </w:p>
                    <w:p w14:paraId="3D071459" w14:textId="231A3494" w:rsidR="004276F9" w:rsidRPr="000D4B1C" w:rsidRDefault="004276F9" w:rsidP="000D4B1C">
                      <w:pPr>
                        <w:pStyle w:val="Caption"/>
                        <w:rPr>
                          <w:b w:val="0"/>
                          <w:i/>
                          <w:color w:val="000000" w:themeColor="text1"/>
                        </w:rPr>
                      </w:pPr>
                      <w:r w:rsidRPr="000D4B1C">
                        <w:rPr>
                          <w:color w:val="000000" w:themeColor="text1"/>
                        </w:rPr>
                        <w:t xml:space="preserve">Figure </w:t>
                      </w:r>
                      <w:r w:rsidRPr="000D4B1C">
                        <w:rPr>
                          <w:color w:val="000000" w:themeColor="text1"/>
                        </w:rPr>
                        <w:fldChar w:fldCharType="begin"/>
                      </w:r>
                      <w:r w:rsidRPr="000D4B1C">
                        <w:rPr>
                          <w:color w:val="000000" w:themeColor="text1"/>
                        </w:rPr>
                        <w:instrText xml:space="preserve"> SEQ Figure \* ARABIC </w:instrText>
                      </w:r>
                      <w:r w:rsidRPr="000D4B1C">
                        <w:rPr>
                          <w:color w:val="000000" w:themeColor="text1"/>
                        </w:rPr>
                        <w:fldChar w:fldCharType="separate"/>
                      </w:r>
                      <w:r w:rsidRPr="000D4B1C">
                        <w:rPr>
                          <w:noProof/>
                          <w:color w:val="000000" w:themeColor="text1"/>
                        </w:rPr>
                        <w:t>2</w:t>
                      </w:r>
                      <w:r w:rsidRPr="000D4B1C">
                        <w:rPr>
                          <w:color w:val="000000" w:themeColor="text1"/>
                        </w:rPr>
                        <w:fldChar w:fldCharType="end"/>
                      </w:r>
                      <w:r w:rsidRPr="000D4B1C">
                        <w:rPr>
                          <w:color w:val="000000" w:themeColor="text1"/>
                        </w:rPr>
                        <w:t>: Diagram of a Feedforward Network:</w:t>
                      </w:r>
                      <w:r>
                        <w:rPr>
                          <w:color w:val="000000" w:themeColor="text1"/>
                        </w:rPr>
                        <w:t xml:space="preserve"> </w:t>
                      </w:r>
                      <w:r>
                        <w:rPr>
                          <w:b w:val="0"/>
                          <w:color w:val="000000" w:themeColor="text1"/>
                        </w:rPr>
                        <w:t xml:space="preserve">This diagram shows the inputs </w:t>
                      </w:r>
                      <w:r>
                        <w:rPr>
                          <w:b w:val="0"/>
                          <w:i/>
                          <w:color w:val="000000" w:themeColor="text1"/>
                        </w:rPr>
                        <w:t>x</w:t>
                      </w:r>
                      <w:r>
                        <w:rPr>
                          <w:b w:val="0"/>
                          <w:i/>
                          <w:color w:val="000000" w:themeColor="text1"/>
                          <w:vertAlign w:val="subscript"/>
                        </w:rPr>
                        <w:t>i</w:t>
                      </w:r>
                      <w:r>
                        <w:rPr>
                          <w:b w:val="0"/>
                          <w:color w:val="000000" w:themeColor="text1"/>
                        </w:rPr>
                        <w:t xml:space="preserve"> that are fed into neurons in a single hidden layer. After a weighted summation and application of an activation function, the data is passed to a final neuron to calculate the output </w:t>
                      </w:r>
                      <w:r>
                        <w:rPr>
                          <w:rFonts w:ascii="Cambria" w:hAnsi="Cambria"/>
                          <w:b w:val="0"/>
                          <w:i/>
                          <w:color w:val="000000" w:themeColor="text1"/>
                        </w:rPr>
                        <w:t>ŷ.</w:t>
                      </w:r>
                    </w:p>
                    <w:p w14:paraId="3BCBD1AD" w14:textId="1537A54E" w:rsidR="004276F9" w:rsidRDefault="004276F9" w:rsidP="005A2DD5">
                      <w:pPr>
                        <w:rPr>
                          <w:sz w:val="22"/>
                          <w:szCs w:val="22"/>
                        </w:rPr>
                      </w:pPr>
                      <w:r>
                        <w:rPr>
                          <w:sz w:val="22"/>
                          <w:szCs w:val="22"/>
                        </w:rPr>
                        <w:t xml:space="preserve">        This type of neural network relies on a method of “supervised learning”. The first time that data is passed through the network, the output is likely to be inaccurate. After comparing the outputs to the desired outputs, the weights of inputs to neurons can be adjusted. After sufficient “training”, the weights can be adjusted so that the neural network provides accurate results, even on complex data.</w:t>
                      </w:r>
                    </w:p>
                    <w:p w14:paraId="2526E016" w14:textId="77777777" w:rsidR="004276F9" w:rsidRDefault="004276F9" w:rsidP="005A2DD5">
                      <w:pPr>
                        <w:rPr>
                          <w:sz w:val="22"/>
                          <w:szCs w:val="22"/>
                        </w:rPr>
                      </w:pPr>
                    </w:p>
                    <w:p w14:paraId="025552FB" w14:textId="30267CBF" w:rsidR="004276F9" w:rsidRDefault="004276F9" w:rsidP="005A2DD5">
                      <w:pPr>
                        <w:rPr>
                          <w:sz w:val="22"/>
                          <w:szCs w:val="22"/>
                        </w:rPr>
                      </w:pPr>
                      <w:r>
                        <w:rPr>
                          <w:sz w:val="22"/>
                          <w:szCs w:val="22"/>
                        </w:rPr>
                        <w:t>There are many ways that neural networks can be made to adjust input weights to neurons. In this particular study, the GELM method was used, which generates a “weight matrix” based on the idea that similar input samples should produce similar outputs. The weights in the generated matrix were used to adjust the network in order to improve accuracy.</w:t>
                      </w:r>
                    </w:p>
                    <w:p w14:paraId="60BD9B84" w14:textId="77777777" w:rsidR="004276F9" w:rsidRPr="005A2DD5" w:rsidRDefault="004276F9" w:rsidP="005A2DD5">
                      <w:pPr>
                        <w:rPr>
                          <w:sz w:val="22"/>
                          <w:szCs w:val="22"/>
                        </w:rPr>
                      </w:pPr>
                    </w:p>
                    <w:p w14:paraId="15085BF4" w14:textId="33DB021C" w:rsidR="004276F9" w:rsidRDefault="004276F9" w:rsidP="00BE2AFD">
                      <w:pPr>
                        <w:rPr>
                          <w:b/>
                          <w:sz w:val="10"/>
                          <w:szCs w:val="10"/>
                        </w:rPr>
                      </w:pPr>
                      <w:r>
                        <w:rPr>
                          <w:b/>
                          <w:sz w:val="28"/>
                          <w:szCs w:val="28"/>
                        </w:rPr>
                        <w:t>4. Results</w:t>
                      </w:r>
                    </w:p>
                    <w:p w14:paraId="610C8937" w14:textId="77777777" w:rsidR="004276F9" w:rsidRDefault="004276F9" w:rsidP="00BE2AFD">
                      <w:pPr>
                        <w:rPr>
                          <w:b/>
                          <w:sz w:val="10"/>
                          <w:szCs w:val="10"/>
                        </w:rPr>
                      </w:pPr>
                    </w:p>
                    <w:p w14:paraId="38F8DF5E" w14:textId="144B5C66" w:rsidR="004276F9" w:rsidRDefault="004276F9" w:rsidP="00BE2AFD">
                      <w:pPr>
                        <w:rPr>
                          <w:sz w:val="22"/>
                          <w:szCs w:val="22"/>
                        </w:rPr>
                      </w:pPr>
                      <w:r>
                        <w:rPr>
                          <w:b/>
                          <w:sz w:val="22"/>
                          <w:szCs w:val="22"/>
                        </w:rPr>
                        <w:t xml:space="preserve">        </w:t>
                      </w:r>
                      <w:r>
                        <w:rPr>
                          <w:sz w:val="22"/>
                          <w:szCs w:val="22"/>
                        </w:rPr>
                        <w:t xml:space="preserve">After performing feature extraction based on EEG information, and sufficiently training a neural network based on the provided emotional responses from test subjects, </w:t>
                      </w:r>
                      <w:proofErr w:type="spellStart"/>
                      <w:r>
                        <w:rPr>
                          <w:sz w:val="22"/>
                          <w:szCs w:val="22"/>
                        </w:rPr>
                        <w:t>Zheng</w:t>
                      </w:r>
                      <w:proofErr w:type="spellEnd"/>
                      <w:r>
                        <w:rPr>
                          <w:sz w:val="22"/>
                          <w:szCs w:val="22"/>
                        </w:rPr>
                        <w:t xml:space="preserve"> and his team were able to effectively determine a person’s emotional state based solely on their brain activity with approximately 80% accuracy. The accuracy of the classifications in this study demonstrates the effectiveness of machine learning algorithms when applied to complex problems.</w:t>
                      </w:r>
                    </w:p>
                    <w:p w14:paraId="28C3E1E5" w14:textId="77777777" w:rsidR="004276F9" w:rsidRDefault="004276F9" w:rsidP="009C25C7">
                      <w:pPr>
                        <w:keepNext/>
                      </w:pPr>
                      <w:r>
                        <w:rPr>
                          <w:noProof/>
                          <w:sz w:val="22"/>
                          <w:szCs w:val="22"/>
                        </w:rPr>
                        <w:drawing>
                          <wp:inline distT="0" distB="0" distL="0" distR="0" wp14:anchorId="7989ABEE" wp14:editId="3195B4AF">
                            <wp:extent cx="3017520" cy="1040524"/>
                            <wp:effectExtent l="0" t="0" r="5080" b="127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7520" cy="1040524"/>
                                    </a:xfrm>
                                    <a:prstGeom prst="rect">
                                      <a:avLst/>
                                    </a:prstGeom>
                                    <a:noFill/>
                                    <a:ln>
                                      <a:noFill/>
                                    </a:ln>
                                  </pic:spPr>
                                </pic:pic>
                              </a:graphicData>
                            </a:graphic>
                          </wp:inline>
                        </w:drawing>
                      </w:r>
                    </w:p>
                    <w:p w14:paraId="7DBDE867" w14:textId="77777777" w:rsidR="004276F9" w:rsidRPr="00423FCC" w:rsidRDefault="004276F9" w:rsidP="009C25C7">
                      <w:pPr>
                        <w:pStyle w:val="Caption"/>
                        <w:rPr>
                          <w:b w:val="0"/>
                          <w:color w:val="000000" w:themeColor="text1"/>
                        </w:rPr>
                      </w:pPr>
                      <w:r w:rsidRPr="002D7173">
                        <w:rPr>
                          <w:color w:val="000000" w:themeColor="text1"/>
                        </w:rPr>
                        <w:t xml:space="preserve">Figure </w:t>
                      </w:r>
                      <w:r w:rsidRPr="002D7173">
                        <w:rPr>
                          <w:color w:val="000000" w:themeColor="text1"/>
                        </w:rPr>
                        <w:fldChar w:fldCharType="begin"/>
                      </w:r>
                      <w:r w:rsidRPr="002D7173">
                        <w:rPr>
                          <w:color w:val="000000" w:themeColor="text1"/>
                        </w:rPr>
                        <w:instrText xml:space="preserve"> SEQ Figure \* ARABIC </w:instrText>
                      </w:r>
                      <w:r w:rsidRPr="002D7173">
                        <w:rPr>
                          <w:color w:val="000000" w:themeColor="text1"/>
                        </w:rPr>
                        <w:fldChar w:fldCharType="separate"/>
                      </w:r>
                      <w:r>
                        <w:rPr>
                          <w:noProof/>
                          <w:color w:val="000000" w:themeColor="text1"/>
                        </w:rPr>
                        <w:t>3</w:t>
                      </w:r>
                      <w:r w:rsidRPr="002D7173">
                        <w:rPr>
                          <w:color w:val="000000" w:themeColor="text1"/>
                        </w:rPr>
                        <w:fldChar w:fldCharType="end"/>
                      </w:r>
                      <w:r w:rsidRPr="002D7173">
                        <w:rPr>
                          <w:color w:val="000000" w:themeColor="text1"/>
                        </w:rPr>
                        <w:t>: Average Neural Activity for Emotions:</w:t>
                      </w:r>
                      <w:r>
                        <w:rPr>
                          <w:color w:val="000000" w:themeColor="text1"/>
                        </w:rPr>
                        <w:t xml:space="preserve"> </w:t>
                      </w:r>
                      <w:r>
                        <w:rPr>
                          <w:b w:val="0"/>
                          <w:color w:val="000000" w:themeColor="text1"/>
                        </w:rPr>
                        <w:t>This image displays the average neural activity observed for positive, negative, and neutral emotions.</w:t>
                      </w:r>
                    </w:p>
                    <w:p w14:paraId="5E815202" w14:textId="0DDC1853" w:rsidR="004276F9" w:rsidRDefault="004276F9" w:rsidP="004276F9">
                      <w:pPr>
                        <w:rPr>
                          <w:b/>
                          <w:sz w:val="10"/>
                          <w:szCs w:val="10"/>
                        </w:rPr>
                      </w:pPr>
                      <w:r>
                        <w:rPr>
                          <w:b/>
                          <w:sz w:val="28"/>
                          <w:szCs w:val="28"/>
                        </w:rPr>
                        <w:t>5. Conclusion</w:t>
                      </w:r>
                    </w:p>
                    <w:p w14:paraId="2A247186" w14:textId="77777777" w:rsidR="004276F9" w:rsidRDefault="004276F9" w:rsidP="00BE2AFD">
                      <w:pPr>
                        <w:rPr>
                          <w:sz w:val="22"/>
                          <w:szCs w:val="22"/>
                        </w:rPr>
                      </w:pPr>
                    </w:p>
                    <w:p w14:paraId="691A15D1" w14:textId="50BB801F" w:rsidR="004276F9" w:rsidRPr="00BE2AFD" w:rsidRDefault="004276F9" w:rsidP="004276F9">
                      <w:pPr>
                        <w:rPr>
                          <w:sz w:val="22"/>
                          <w:szCs w:val="22"/>
                        </w:rPr>
                      </w:pPr>
                      <w:r>
                        <w:rPr>
                          <w:sz w:val="22"/>
                          <w:szCs w:val="22"/>
                        </w:rPr>
                        <w:t xml:space="preserve">        With the further development of machine-learning methods and artificial intelligence, new scientific discoveries can be made in countless fields.</w:t>
                      </w:r>
                      <w:r w:rsidR="0052773B">
                        <w:rPr>
                          <w:sz w:val="22"/>
                          <w:szCs w:val="22"/>
                        </w:rPr>
                        <w:t xml:space="preserve"> </w:t>
                      </w:r>
                      <w:r w:rsidR="0052773B">
                        <w:rPr>
                          <w:sz w:val="22"/>
                          <w:szCs w:val="22"/>
                        </w:rPr>
                        <w:t>By creating algorithms that learn about data in similar ways that mimic the human brain, computers can be made to analyze and solve problems w</w:t>
                      </w:r>
                      <w:r w:rsidR="0052773B">
                        <w:rPr>
                          <w:sz w:val="22"/>
                          <w:szCs w:val="22"/>
                        </w:rPr>
                        <w:t>ith minimal human intervention.</w:t>
                      </w:r>
                      <w:r>
                        <w:rPr>
                          <w:sz w:val="22"/>
                          <w:szCs w:val="22"/>
                        </w:rPr>
                        <w:t xml:space="preserve"> The same techniques that were applied in this study can be used to study topics such as neuroscience and human behavior in ways that humans have never been able to accomplish before.</w:t>
                      </w:r>
                      <w:r w:rsidR="0052773B">
                        <w:rPr>
                          <w:sz w:val="22"/>
                          <w:szCs w:val="22"/>
                        </w:rPr>
                        <w:t xml:space="preserve"> The continued development of innovative machine-learning techniques can be used to improve the lives of people all around the world.</w:t>
                      </w:r>
                    </w:p>
                    <w:p w14:paraId="634A07A6" w14:textId="77777777" w:rsidR="004276F9" w:rsidRDefault="004276F9" w:rsidP="00E82C27">
                      <w:pPr>
                        <w:jc w:val="center"/>
                        <w:rPr>
                          <w:b/>
                          <w:sz w:val="28"/>
                          <w:szCs w:val="28"/>
                        </w:rPr>
                      </w:pPr>
                    </w:p>
                    <w:p w14:paraId="6A790266" w14:textId="6A5517D6" w:rsidR="004276F9" w:rsidRDefault="004276F9" w:rsidP="001E4616">
                      <w:pPr>
                        <w:rPr>
                          <w:b/>
                          <w:sz w:val="10"/>
                          <w:szCs w:val="10"/>
                        </w:rPr>
                      </w:pPr>
                      <w:r>
                        <w:rPr>
                          <w:b/>
                          <w:sz w:val="28"/>
                          <w:szCs w:val="28"/>
                        </w:rPr>
                        <w:t>6. References</w:t>
                      </w:r>
                    </w:p>
                    <w:p w14:paraId="37B25714" w14:textId="77777777" w:rsidR="004276F9" w:rsidRDefault="004276F9" w:rsidP="001E4616">
                      <w:pPr>
                        <w:rPr>
                          <w:b/>
                          <w:sz w:val="10"/>
                          <w:szCs w:val="10"/>
                        </w:rPr>
                      </w:pPr>
                    </w:p>
                    <w:p w14:paraId="38AAF216" w14:textId="68083176" w:rsidR="004276F9" w:rsidRDefault="004276F9" w:rsidP="009F662F">
                      <w:pPr>
                        <w:rPr>
                          <w:rFonts w:eastAsia="Times New Roman" w:cs="Times New Roman"/>
                        </w:rPr>
                      </w:pPr>
                      <w:r>
                        <w:rPr>
                          <w:sz w:val="22"/>
                          <w:szCs w:val="22"/>
                        </w:rPr>
                        <w:t xml:space="preserve">[1] </w:t>
                      </w:r>
                      <w:proofErr w:type="spellStart"/>
                      <w:r>
                        <w:rPr>
                          <w:sz w:val="22"/>
                          <w:szCs w:val="22"/>
                        </w:rPr>
                        <w:t>Peng</w:t>
                      </w:r>
                      <w:proofErr w:type="spellEnd"/>
                      <w:r>
                        <w:rPr>
                          <w:sz w:val="22"/>
                          <w:szCs w:val="22"/>
                        </w:rPr>
                        <w:t xml:space="preserve">, Y., Wang, S., Long, X., Lu, B. (2013). “Discriminative graph regularized extreme learning machine and its application to face recognition”. </w:t>
                      </w:r>
                      <w:r>
                        <w:rPr>
                          <w:i/>
                          <w:sz w:val="22"/>
                          <w:szCs w:val="22"/>
                        </w:rPr>
                        <w:t>Science Direct.</w:t>
                      </w:r>
                      <w:r>
                        <w:rPr>
                          <w:sz w:val="22"/>
                          <w:szCs w:val="22"/>
                        </w:rPr>
                        <w:t xml:space="preserve"> </w:t>
                      </w:r>
                      <w:hyperlink r:id="rId15" w:history="1">
                        <w:proofErr w:type="gramStart"/>
                        <w:r w:rsidRPr="00104F09">
                          <w:rPr>
                            <w:rStyle w:val="Hyperlink"/>
                            <w:sz w:val="22"/>
                            <w:szCs w:val="22"/>
                          </w:rPr>
                          <w:t>doi:10.1016</w:t>
                        </w:r>
                        <w:proofErr w:type="gramEnd"/>
                        <w:r w:rsidRPr="00104F09">
                          <w:rPr>
                            <w:rStyle w:val="Hyperlink"/>
                            <w:sz w:val="22"/>
                            <w:szCs w:val="22"/>
                          </w:rPr>
                          <w:t>/j.neucom.2013.12.065</w:t>
                        </w:r>
                      </w:hyperlink>
                    </w:p>
                    <w:p w14:paraId="610C872F" w14:textId="77777777" w:rsidR="004276F9" w:rsidRPr="009F662F" w:rsidRDefault="004276F9" w:rsidP="001E4616">
                      <w:pPr>
                        <w:rPr>
                          <w:sz w:val="10"/>
                          <w:szCs w:val="10"/>
                        </w:rPr>
                      </w:pPr>
                    </w:p>
                    <w:p w14:paraId="76CD2932" w14:textId="4CA25205" w:rsidR="004276F9" w:rsidRDefault="004276F9" w:rsidP="001E4616">
                      <w:pPr>
                        <w:rPr>
                          <w:i/>
                          <w:sz w:val="10"/>
                          <w:szCs w:val="10"/>
                        </w:rPr>
                      </w:pPr>
                      <w:r>
                        <w:rPr>
                          <w:sz w:val="22"/>
                          <w:szCs w:val="22"/>
                        </w:rPr>
                        <w:t xml:space="preserve">[2] Emerging Technology From the </w:t>
                      </w:r>
                      <w:proofErr w:type="spellStart"/>
                      <w:r>
                        <w:rPr>
                          <w:sz w:val="22"/>
                          <w:szCs w:val="22"/>
                        </w:rPr>
                        <w:t>arXiv</w:t>
                      </w:r>
                      <w:proofErr w:type="spellEnd"/>
                      <w:r>
                        <w:rPr>
                          <w:sz w:val="22"/>
                          <w:szCs w:val="22"/>
                        </w:rPr>
                        <w:t xml:space="preserve"> (2016). </w:t>
                      </w:r>
                      <w:proofErr w:type="gramStart"/>
                      <w:r>
                        <w:rPr>
                          <w:sz w:val="22"/>
                          <w:szCs w:val="22"/>
                        </w:rPr>
                        <w:t>“</w:t>
                      </w:r>
                      <w:r w:rsidRPr="008D2D4E">
                        <w:rPr>
                          <w:sz w:val="22"/>
                          <w:szCs w:val="22"/>
                        </w:rPr>
                        <w:t>How One Intelligent Machine Learned to Recognize Human Emotions</w:t>
                      </w:r>
                      <w:r>
                        <w:rPr>
                          <w:sz w:val="22"/>
                          <w:szCs w:val="22"/>
                        </w:rPr>
                        <w:t>”</w:t>
                      </w:r>
                      <w:r>
                        <w:rPr>
                          <w:i/>
                          <w:sz w:val="22"/>
                          <w:szCs w:val="22"/>
                        </w:rPr>
                        <w:t>.</w:t>
                      </w:r>
                      <w:proofErr w:type="gramEnd"/>
                      <w:r>
                        <w:rPr>
                          <w:i/>
                          <w:sz w:val="22"/>
                          <w:szCs w:val="22"/>
                        </w:rPr>
                        <w:t xml:space="preserve"> </w:t>
                      </w:r>
                      <w:proofErr w:type="gramStart"/>
                      <w:r>
                        <w:rPr>
                          <w:i/>
                          <w:sz w:val="22"/>
                          <w:szCs w:val="22"/>
                        </w:rPr>
                        <w:t>MIT Technology Review.</w:t>
                      </w:r>
                      <w:proofErr w:type="gramEnd"/>
                      <w:r>
                        <w:rPr>
                          <w:sz w:val="22"/>
                          <w:szCs w:val="22"/>
                        </w:rPr>
                        <w:t xml:space="preserve"> Retrieved from </w:t>
                      </w:r>
                      <w:hyperlink r:id="rId16" w:history="1">
                        <w:r w:rsidRPr="004C1B74">
                          <w:rPr>
                            <w:rStyle w:val="Hyperlink"/>
                            <w:i/>
                            <w:sz w:val="22"/>
                            <w:szCs w:val="22"/>
                          </w:rPr>
                          <w:t>http://www.technologyreview.com/view/545986/how-one-intelligent-machine-learned-to-recognize-human-emotions/</w:t>
                        </w:r>
                      </w:hyperlink>
                    </w:p>
                    <w:p w14:paraId="3C395E48" w14:textId="77777777" w:rsidR="004276F9" w:rsidRDefault="004276F9" w:rsidP="001E4616">
                      <w:pPr>
                        <w:rPr>
                          <w:i/>
                          <w:sz w:val="10"/>
                          <w:szCs w:val="10"/>
                        </w:rPr>
                      </w:pPr>
                    </w:p>
                    <w:p w14:paraId="7FE2C486" w14:textId="269D551D" w:rsidR="004276F9" w:rsidRDefault="004276F9" w:rsidP="001E4616">
                      <w:pPr>
                        <w:rPr>
                          <w:sz w:val="10"/>
                          <w:szCs w:val="10"/>
                        </w:rPr>
                      </w:pPr>
                      <w:proofErr w:type="gramStart"/>
                      <w:r>
                        <w:rPr>
                          <w:sz w:val="22"/>
                          <w:szCs w:val="22"/>
                        </w:rPr>
                        <w:t xml:space="preserve">[3] </w:t>
                      </w:r>
                      <w:proofErr w:type="spellStart"/>
                      <w:r>
                        <w:rPr>
                          <w:sz w:val="22"/>
                          <w:szCs w:val="22"/>
                        </w:rPr>
                        <w:t>Zheng</w:t>
                      </w:r>
                      <w:proofErr w:type="spellEnd"/>
                      <w:r>
                        <w:rPr>
                          <w:sz w:val="22"/>
                          <w:szCs w:val="22"/>
                        </w:rPr>
                        <w:t>, W., Zhu, J., Lu, B. (2016).</w:t>
                      </w:r>
                      <w:proofErr w:type="gramEnd"/>
                      <w:r>
                        <w:rPr>
                          <w:sz w:val="22"/>
                          <w:szCs w:val="22"/>
                        </w:rPr>
                        <w:t xml:space="preserve"> </w:t>
                      </w:r>
                      <w:proofErr w:type="gramStart"/>
                      <w:r>
                        <w:rPr>
                          <w:sz w:val="22"/>
                          <w:szCs w:val="22"/>
                        </w:rPr>
                        <w:t>“Identifying Stable Patterns over Time for Emotion Recognition from EEG”.</w:t>
                      </w:r>
                      <w:proofErr w:type="gramEnd"/>
                      <w:r>
                        <w:rPr>
                          <w:sz w:val="22"/>
                          <w:szCs w:val="22"/>
                        </w:rPr>
                        <w:t xml:space="preserve"> </w:t>
                      </w:r>
                      <w:proofErr w:type="gramStart"/>
                      <w:r>
                        <w:rPr>
                          <w:i/>
                          <w:sz w:val="22"/>
                          <w:szCs w:val="22"/>
                        </w:rPr>
                        <w:t>Cornel University Library</w:t>
                      </w:r>
                      <w:r>
                        <w:rPr>
                          <w:sz w:val="22"/>
                          <w:szCs w:val="22"/>
                        </w:rPr>
                        <w:t>.</w:t>
                      </w:r>
                      <w:proofErr w:type="gramEnd"/>
                      <w:r>
                        <w:rPr>
                          <w:sz w:val="22"/>
                          <w:szCs w:val="22"/>
                        </w:rPr>
                        <w:t xml:space="preserve"> Retrieved from </w:t>
                      </w:r>
                      <w:hyperlink r:id="rId17" w:history="1">
                        <w:r w:rsidRPr="00104F09">
                          <w:rPr>
                            <w:rStyle w:val="Hyperlink"/>
                            <w:sz w:val="22"/>
                            <w:szCs w:val="22"/>
                          </w:rPr>
                          <w:t>http://arxiv.org/pdf/1601.02197v1.pdf</w:t>
                        </w:r>
                      </w:hyperlink>
                    </w:p>
                    <w:p w14:paraId="27137B94" w14:textId="77777777" w:rsidR="004276F9" w:rsidRDefault="004276F9" w:rsidP="001E4616">
                      <w:pPr>
                        <w:rPr>
                          <w:sz w:val="10"/>
                          <w:szCs w:val="10"/>
                        </w:rPr>
                      </w:pPr>
                    </w:p>
                    <w:p w14:paraId="3035DE4D" w14:textId="619660FA" w:rsidR="004276F9" w:rsidRPr="009F662F" w:rsidRDefault="004276F9" w:rsidP="001E4616">
                      <w:pPr>
                        <w:rPr>
                          <w:sz w:val="10"/>
                          <w:szCs w:val="10"/>
                        </w:rPr>
                      </w:pPr>
                      <w:proofErr w:type="gramStart"/>
                      <w:r>
                        <w:rPr>
                          <w:sz w:val="22"/>
                          <w:szCs w:val="22"/>
                        </w:rPr>
                        <w:t>[4] “Neural Networks Documentation”.</w:t>
                      </w:r>
                      <w:proofErr w:type="gramEnd"/>
                      <w:r>
                        <w:rPr>
                          <w:sz w:val="22"/>
                          <w:szCs w:val="22"/>
                        </w:rPr>
                        <w:t xml:space="preserve"> </w:t>
                      </w:r>
                      <w:r>
                        <w:rPr>
                          <w:i/>
                          <w:sz w:val="22"/>
                          <w:szCs w:val="22"/>
                        </w:rPr>
                        <w:t xml:space="preserve">Wolfram </w:t>
                      </w:r>
                      <w:proofErr w:type="spellStart"/>
                      <w:r>
                        <w:rPr>
                          <w:i/>
                          <w:sz w:val="22"/>
                          <w:szCs w:val="22"/>
                        </w:rPr>
                        <w:t>Mathematica</w:t>
                      </w:r>
                      <w:proofErr w:type="spellEnd"/>
                      <w:r>
                        <w:rPr>
                          <w:i/>
                          <w:sz w:val="22"/>
                          <w:szCs w:val="22"/>
                        </w:rPr>
                        <w:t xml:space="preserve"> Documentation Center.</w:t>
                      </w:r>
                      <w:r>
                        <w:rPr>
                          <w:sz w:val="22"/>
                          <w:szCs w:val="22"/>
                        </w:rPr>
                        <w:t xml:space="preserve"> Retrieved from </w:t>
                      </w:r>
                      <w:hyperlink r:id="rId18" w:history="1">
                        <w:r w:rsidRPr="00104F09">
                          <w:rPr>
                            <w:rStyle w:val="Hyperlink"/>
                            <w:sz w:val="22"/>
                            <w:szCs w:val="22"/>
                          </w:rPr>
                          <w:t>http://reference.wolfram.com/applications/neuralnetworks/NeuralNetworkTheory/2.5.1.html</w:t>
                        </w:r>
                      </w:hyperlink>
                    </w:p>
                    <w:p w14:paraId="6A9C26CA" w14:textId="77777777" w:rsidR="004276F9" w:rsidRPr="008C43B2" w:rsidRDefault="004276F9" w:rsidP="004A19CA">
                      <w:pPr>
                        <w:jc w:val="center"/>
                        <w:rPr>
                          <w:sz w:val="22"/>
                          <w:szCs w:val="22"/>
                        </w:rPr>
                      </w:pPr>
                    </w:p>
                  </w:txbxContent>
                </v:textbox>
                <w10:wrap type="square"/>
              </v:shape>
            </w:pict>
          </mc:Fallback>
        </mc:AlternateContent>
      </w:r>
      <w:r w:rsidR="00FC1BD0">
        <w:rPr>
          <w:b/>
          <w:noProof/>
        </w:rPr>
        <mc:AlternateContent>
          <mc:Choice Requires="wps">
            <w:drawing>
              <wp:anchor distT="0" distB="0" distL="114300" distR="114300" simplePos="0" relativeHeight="251661312" behindDoc="0" locked="0" layoutInCell="1" allowOverlap="1" wp14:anchorId="4BB9F647" wp14:editId="0CEAFC42">
                <wp:simplePos x="0" y="0"/>
                <wp:positionH relativeFrom="column">
                  <wp:posOffset>2857500</wp:posOffset>
                </wp:positionH>
                <wp:positionV relativeFrom="paragraph">
                  <wp:posOffset>207645</wp:posOffset>
                </wp:positionV>
                <wp:extent cx="3200400" cy="554736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200400" cy="5547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1"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left:0;text-align:left;margin-left:225pt;margin-top:16.35pt;width:252pt;height:43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" filled="f" stroked="f">
                <v:textbox style="mso-next-textbox:#Text Box 17">
                  <w:txbxContent/>
                </v:textbox>
                <w10:wrap type="square"/>
              </v:shape>
            </w:pict>
          </mc:Fallback>
        </mc:AlternateContent>
      </w:r>
    </w:p>
    <w:p w14:paraId="3EC9F950" w14:textId="3BEBD963" w:rsidR="00280580" w:rsidRPr="00F96B9C" w:rsidRDefault="004276F9" w:rsidP="0052773B">
      <w:r>
        <w:rPr>
          <w:b/>
          <w:noProof/>
        </w:rPr>
        <w:lastRenderedPageBreak/>
        <mc:AlternateContent>
          <mc:Choice Requires="wps">
            <w:drawing>
              <wp:anchor distT="0" distB="0" distL="114300" distR="114300" simplePos="0" relativeHeight="251665408" behindDoc="0" locked="0" layoutInCell="1" allowOverlap="1" wp14:anchorId="0707D470" wp14:editId="3DD52101">
                <wp:simplePos x="0" y="0"/>
                <wp:positionH relativeFrom="column">
                  <wp:posOffset>2857500</wp:posOffset>
                </wp:positionH>
                <wp:positionV relativeFrom="paragraph">
                  <wp:posOffset>0</wp:posOffset>
                </wp:positionV>
                <wp:extent cx="3200400" cy="86868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200400" cy="868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1" seq="3"/>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margin-left:225pt;margin-top:0;width:252pt;height:6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" filled="f" stroked="f">
                <v:textbox>
                  <w:txbxContent/>
                </v:textbox>
                <w10:wrap type="square"/>
              </v:shape>
            </w:pict>
          </mc:Fallback>
        </mc:AlternateContent>
      </w:r>
      <w:r>
        <w:rPr>
          <w:b/>
          <w:noProof/>
        </w:rPr>
        <mc:AlternateContent>
          <mc:Choice Requires="wps">
            <w:drawing>
              <wp:anchor distT="0" distB="0" distL="114300" distR="114300" simplePos="0" relativeHeight="251663360" behindDoc="0" locked="0" layoutInCell="1" allowOverlap="1" wp14:anchorId="7A9B1DAD" wp14:editId="345FFB38">
                <wp:simplePos x="0" y="0"/>
                <wp:positionH relativeFrom="column">
                  <wp:posOffset>-571500</wp:posOffset>
                </wp:positionH>
                <wp:positionV relativeFrom="paragraph">
                  <wp:posOffset>0</wp:posOffset>
                </wp:positionV>
                <wp:extent cx="3200400" cy="86868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200400" cy="868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1" seq="2"/>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margin-left:-44.95pt;margin-top:0;width:252pt;height:6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" filled="f" stroked="f">
                <v:textbox style="mso-next-textbox:#Text Box 22">
                  <w:txbxContent/>
                </v:textbox>
                <w10:wrap type="square"/>
              </v:shape>
            </w:pict>
          </mc:Fallback>
        </mc:AlternateContent>
      </w:r>
      <w:bookmarkStart w:id="0" w:name="_GoBack"/>
      <w:bookmarkEnd w:id="0"/>
    </w:p>
    <w:sectPr w:rsidR="00280580" w:rsidRPr="00F96B9C" w:rsidSect="000A2038">
      <w:headerReference w:type="default" r:id="rId1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7DD572" w14:textId="77777777" w:rsidR="004276F9" w:rsidRDefault="004276F9" w:rsidP="003B2689">
      <w:r>
        <w:separator/>
      </w:r>
    </w:p>
  </w:endnote>
  <w:endnote w:type="continuationSeparator" w:id="0">
    <w:p w14:paraId="0AF22366" w14:textId="77777777" w:rsidR="004276F9" w:rsidRDefault="004276F9" w:rsidP="003B2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DAFE64" w14:textId="77777777" w:rsidR="004276F9" w:rsidRDefault="004276F9" w:rsidP="003B2689">
      <w:r>
        <w:separator/>
      </w:r>
    </w:p>
  </w:footnote>
  <w:footnote w:type="continuationSeparator" w:id="0">
    <w:p w14:paraId="463457B4" w14:textId="77777777" w:rsidR="004276F9" w:rsidRDefault="004276F9" w:rsidP="003B26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4276F9" w:rsidRPr="0025191F" w14:paraId="7864E2B3" w14:textId="77777777" w:rsidTr="001D29C2">
      <w:tc>
        <w:tcPr>
          <w:tcW w:w="4813" w:type="pct"/>
          <w:tcBorders>
            <w:bottom w:val="nil"/>
            <w:right w:val="single" w:sz="4" w:space="0" w:color="BFBFBF"/>
          </w:tcBorders>
        </w:tcPr>
        <w:p w14:paraId="65263A4C" w14:textId="28A9AE82" w:rsidR="004276F9" w:rsidRPr="007B7F10" w:rsidRDefault="004276F9" w:rsidP="003654C5">
          <w:pPr>
            <w:rPr>
              <w:rFonts w:ascii="Calibri" w:eastAsia="Cambria" w:hAnsi="Calibri"/>
              <w:b/>
              <w:color w:val="595959" w:themeColor="text1" w:themeTint="A6"/>
            </w:rPr>
          </w:pPr>
          <w:sdt>
            <w:sdtPr>
              <w:rPr>
                <w:rFonts w:ascii="Calibri" w:hAnsi="Calibri"/>
                <w:b/>
                <w:bCs/>
                <w:caps/>
                <w:color w:val="595959" w:themeColor="text1" w:themeTint="A6"/>
              </w:rPr>
              <w:alias w:val="Title"/>
              <w:id w:val="19157470"/>
              <w:placeholder>
                <w:docPart w:val="2559C3D340584046BB0C4E26B402CC3F"/>
              </w:placeholder>
              <w:dataBinding w:prefixMappings="xmlns:ns0='http://schemas.openxmlformats.org/package/2006/metadata/core-properties' xmlns:ns1='http://purl.org/dc/elements/1.1/'" w:xpath="/ns0:coreProperties[1]/ns1:title[1]" w:storeItemID="{6C3C8BC8-F283-45AE-878A-BAB7291924A1}"/>
              <w:text/>
            </w:sdtPr>
            <w:sdtContent>
              <w:r w:rsidRPr="003654C5">
                <w:rPr>
                  <w:rFonts w:ascii="Cambria" w:eastAsia="Times New Roman" w:hAnsi="Cambria" w:cs="Times New Roman"/>
                  <w:b/>
                  <w:bCs/>
                  <w:color w:val="000000"/>
                  <w:kern w:val="36"/>
                </w:rPr>
                <w:t>How One Intelligent Machine Learned to Recognize Human Emotions</w:t>
              </w:r>
            </w:sdtContent>
          </w:sdt>
        </w:p>
      </w:tc>
      <w:tc>
        <w:tcPr>
          <w:tcW w:w="187" w:type="pct"/>
          <w:tcBorders>
            <w:left w:val="single" w:sz="4" w:space="0" w:color="BFBFBF"/>
            <w:bottom w:val="nil"/>
          </w:tcBorders>
        </w:tcPr>
        <w:p w14:paraId="069760B0" w14:textId="77777777" w:rsidR="004276F9" w:rsidRPr="0025191F" w:rsidRDefault="004276F9" w:rsidP="001D29C2">
          <w:pPr>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2773B">
            <w:rPr>
              <w:rFonts w:ascii="Calibri" w:hAnsi="Calibri"/>
              <w:b/>
              <w:noProof/>
              <w:color w:val="595959" w:themeColor="text1" w:themeTint="A6"/>
            </w:rPr>
            <w:t>2</w:t>
          </w:r>
          <w:r w:rsidRPr="007B7F10">
            <w:rPr>
              <w:rFonts w:ascii="Calibri" w:hAnsi="Calibri"/>
              <w:b/>
              <w:color w:val="595959" w:themeColor="text1" w:themeTint="A6"/>
            </w:rPr>
            <w:fldChar w:fldCharType="end"/>
          </w:r>
        </w:p>
      </w:tc>
    </w:tr>
  </w:tbl>
  <w:p w14:paraId="5F02C1F7" w14:textId="77777777" w:rsidR="004276F9" w:rsidRDefault="004276F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70A"/>
    <w:rsid w:val="000A2038"/>
    <w:rsid w:val="000D4B1C"/>
    <w:rsid w:val="00104F09"/>
    <w:rsid w:val="00165265"/>
    <w:rsid w:val="001C4251"/>
    <w:rsid w:val="001C7612"/>
    <w:rsid w:val="001D29C2"/>
    <w:rsid w:val="001E4616"/>
    <w:rsid w:val="001E7B09"/>
    <w:rsid w:val="00216108"/>
    <w:rsid w:val="00280580"/>
    <w:rsid w:val="00293856"/>
    <w:rsid w:val="002B3D74"/>
    <w:rsid w:val="002D7173"/>
    <w:rsid w:val="0030189C"/>
    <w:rsid w:val="00311E8A"/>
    <w:rsid w:val="003654C5"/>
    <w:rsid w:val="003B2689"/>
    <w:rsid w:val="00406BC2"/>
    <w:rsid w:val="00423FCC"/>
    <w:rsid w:val="004276F9"/>
    <w:rsid w:val="00445F2C"/>
    <w:rsid w:val="0045179A"/>
    <w:rsid w:val="00467894"/>
    <w:rsid w:val="004A19CA"/>
    <w:rsid w:val="004C1B74"/>
    <w:rsid w:val="004E60F9"/>
    <w:rsid w:val="0052773B"/>
    <w:rsid w:val="005A2DD5"/>
    <w:rsid w:val="005C579C"/>
    <w:rsid w:val="005F7CCA"/>
    <w:rsid w:val="00686945"/>
    <w:rsid w:val="006C50CB"/>
    <w:rsid w:val="007016D0"/>
    <w:rsid w:val="007B1795"/>
    <w:rsid w:val="008041D2"/>
    <w:rsid w:val="00873350"/>
    <w:rsid w:val="0088411A"/>
    <w:rsid w:val="008B5966"/>
    <w:rsid w:val="008B7FF9"/>
    <w:rsid w:val="008C43B2"/>
    <w:rsid w:val="008D2D4E"/>
    <w:rsid w:val="008F6176"/>
    <w:rsid w:val="0094670A"/>
    <w:rsid w:val="009C25C7"/>
    <w:rsid w:val="009C4B6E"/>
    <w:rsid w:val="009C7E97"/>
    <w:rsid w:val="009F662F"/>
    <w:rsid w:val="00A70D17"/>
    <w:rsid w:val="00AA407E"/>
    <w:rsid w:val="00AE4C02"/>
    <w:rsid w:val="00B12569"/>
    <w:rsid w:val="00B91812"/>
    <w:rsid w:val="00BE2AFD"/>
    <w:rsid w:val="00C958A4"/>
    <w:rsid w:val="00C97AF1"/>
    <w:rsid w:val="00D13019"/>
    <w:rsid w:val="00D130A2"/>
    <w:rsid w:val="00DE5C17"/>
    <w:rsid w:val="00E82C27"/>
    <w:rsid w:val="00E864EC"/>
    <w:rsid w:val="00EA066B"/>
    <w:rsid w:val="00ED0280"/>
    <w:rsid w:val="00F15591"/>
    <w:rsid w:val="00F96B9C"/>
    <w:rsid w:val="00FC1BD0"/>
    <w:rsid w:val="00FC35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4546F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15591"/>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591"/>
    <w:rPr>
      <w:rFonts w:ascii="Times" w:hAnsi="Times"/>
      <w:b/>
      <w:bCs/>
      <w:kern w:val="36"/>
      <w:sz w:val="48"/>
      <w:szCs w:val="48"/>
    </w:rPr>
  </w:style>
  <w:style w:type="table" w:styleId="TableGrid">
    <w:name w:val="Table Grid"/>
    <w:basedOn w:val="TableNormal"/>
    <w:uiPriority w:val="59"/>
    <w:rsid w:val="00B125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42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4251"/>
    <w:rPr>
      <w:rFonts w:ascii="Lucida Grande" w:hAnsi="Lucida Grande" w:cs="Lucida Grande"/>
      <w:sz w:val="18"/>
      <w:szCs w:val="18"/>
    </w:rPr>
  </w:style>
  <w:style w:type="paragraph" w:styleId="Caption">
    <w:name w:val="caption"/>
    <w:basedOn w:val="Normal"/>
    <w:next w:val="Normal"/>
    <w:uiPriority w:val="35"/>
    <w:unhideWhenUsed/>
    <w:qFormat/>
    <w:rsid w:val="00EA066B"/>
    <w:pPr>
      <w:spacing w:after="200"/>
    </w:pPr>
    <w:rPr>
      <w:b/>
      <w:bCs/>
      <w:color w:val="4F81BD" w:themeColor="accent1"/>
      <w:sz w:val="18"/>
      <w:szCs w:val="18"/>
    </w:rPr>
  </w:style>
  <w:style w:type="paragraph" w:styleId="Header">
    <w:name w:val="header"/>
    <w:basedOn w:val="Normal"/>
    <w:link w:val="HeaderChar"/>
    <w:uiPriority w:val="99"/>
    <w:unhideWhenUsed/>
    <w:rsid w:val="003B2689"/>
    <w:pPr>
      <w:tabs>
        <w:tab w:val="center" w:pos="4320"/>
        <w:tab w:val="right" w:pos="8640"/>
      </w:tabs>
    </w:pPr>
  </w:style>
  <w:style w:type="character" w:customStyle="1" w:styleId="HeaderChar">
    <w:name w:val="Header Char"/>
    <w:basedOn w:val="DefaultParagraphFont"/>
    <w:link w:val="Header"/>
    <w:uiPriority w:val="99"/>
    <w:rsid w:val="003B2689"/>
  </w:style>
  <w:style w:type="paragraph" w:styleId="Footer">
    <w:name w:val="footer"/>
    <w:basedOn w:val="Normal"/>
    <w:link w:val="FooterChar"/>
    <w:uiPriority w:val="99"/>
    <w:unhideWhenUsed/>
    <w:rsid w:val="003B2689"/>
    <w:pPr>
      <w:tabs>
        <w:tab w:val="center" w:pos="4320"/>
        <w:tab w:val="right" w:pos="8640"/>
      </w:tabs>
    </w:pPr>
  </w:style>
  <w:style w:type="character" w:customStyle="1" w:styleId="FooterChar">
    <w:name w:val="Footer Char"/>
    <w:basedOn w:val="DefaultParagraphFont"/>
    <w:link w:val="Footer"/>
    <w:uiPriority w:val="99"/>
    <w:rsid w:val="003B2689"/>
  </w:style>
  <w:style w:type="character" w:styleId="PlaceholderText">
    <w:name w:val="Placeholder Text"/>
    <w:basedOn w:val="DefaultParagraphFont"/>
    <w:uiPriority w:val="99"/>
    <w:semiHidden/>
    <w:rsid w:val="000D4B1C"/>
    <w:rPr>
      <w:color w:val="808080"/>
    </w:rPr>
  </w:style>
  <w:style w:type="character" w:styleId="Hyperlink">
    <w:name w:val="Hyperlink"/>
    <w:basedOn w:val="DefaultParagraphFont"/>
    <w:uiPriority w:val="99"/>
    <w:unhideWhenUsed/>
    <w:rsid w:val="004C1B74"/>
    <w:rPr>
      <w:color w:val="0000FF" w:themeColor="hyperlink"/>
      <w:u w:val="single"/>
    </w:rPr>
  </w:style>
  <w:style w:type="character" w:styleId="FollowedHyperlink">
    <w:name w:val="FollowedHyperlink"/>
    <w:basedOn w:val="DefaultParagraphFont"/>
    <w:uiPriority w:val="99"/>
    <w:semiHidden/>
    <w:unhideWhenUsed/>
    <w:rsid w:val="00104F0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15591"/>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591"/>
    <w:rPr>
      <w:rFonts w:ascii="Times" w:hAnsi="Times"/>
      <w:b/>
      <w:bCs/>
      <w:kern w:val="36"/>
      <w:sz w:val="48"/>
      <w:szCs w:val="48"/>
    </w:rPr>
  </w:style>
  <w:style w:type="table" w:styleId="TableGrid">
    <w:name w:val="Table Grid"/>
    <w:basedOn w:val="TableNormal"/>
    <w:uiPriority w:val="59"/>
    <w:rsid w:val="00B125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42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4251"/>
    <w:rPr>
      <w:rFonts w:ascii="Lucida Grande" w:hAnsi="Lucida Grande" w:cs="Lucida Grande"/>
      <w:sz w:val="18"/>
      <w:szCs w:val="18"/>
    </w:rPr>
  </w:style>
  <w:style w:type="paragraph" w:styleId="Caption">
    <w:name w:val="caption"/>
    <w:basedOn w:val="Normal"/>
    <w:next w:val="Normal"/>
    <w:uiPriority w:val="35"/>
    <w:unhideWhenUsed/>
    <w:qFormat/>
    <w:rsid w:val="00EA066B"/>
    <w:pPr>
      <w:spacing w:after="200"/>
    </w:pPr>
    <w:rPr>
      <w:b/>
      <w:bCs/>
      <w:color w:val="4F81BD" w:themeColor="accent1"/>
      <w:sz w:val="18"/>
      <w:szCs w:val="18"/>
    </w:rPr>
  </w:style>
  <w:style w:type="paragraph" w:styleId="Header">
    <w:name w:val="header"/>
    <w:basedOn w:val="Normal"/>
    <w:link w:val="HeaderChar"/>
    <w:uiPriority w:val="99"/>
    <w:unhideWhenUsed/>
    <w:rsid w:val="003B2689"/>
    <w:pPr>
      <w:tabs>
        <w:tab w:val="center" w:pos="4320"/>
        <w:tab w:val="right" w:pos="8640"/>
      </w:tabs>
    </w:pPr>
  </w:style>
  <w:style w:type="character" w:customStyle="1" w:styleId="HeaderChar">
    <w:name w:val="Header Char"/>
    <w:basedOn w:val="DefaultParagraphFont"/>
    <w:link w:val="Header"/>
    <w:uiPriority w:val="99"/>
    <w:rsid w:val="003B2689"/>
  </w:style>
  <w:style w:type="paragraph" w:styleId="Footer">
    <w:name w:val="footer"/>
    <w:basedOn w:val="Normal"/>
    <w:link w:val="FooterChar"/>
    <w:uiPriority w:val="99"/>
    <w:unhideWhenUsed/>
    <w:rsid w:val="003B2689"/>
    <w:pPr>
      <w:tabs>
        <w:tab w:val="center" w:pos="4320"/>
        <w:tab w:val="right" w:pos="8640"/>
      </w:tabs>
    </w:pPr>
  </w:style>
  <w:style w:type="character" w:customStyle="1" w:styleId="FooterChar">
    <w:name w:val="Footer Char"/>
    <w:basedOn w:val="DefaultParagraphFont"/>
    <w:link w:val="Footer"/>
    <w:uiPriority w:val="99"/>
    <w:rsid w:val="003B2689"/>
  </w:style>
  <w:style w:type="character" w:styleId="PlaceholderText">
    <w:name w:val="Placeholder Text"/>
    <w:basedOn w:val="DefaultParagraphFont"/>
    <w:uiPriority w:val="99"/>
    <w:semiHidden/>
    <w:rsid w:val="000D4B1C"/>
    <w:rPr>
      <w:color w:val="808080"/>
    </w:rPr>
  </w:style>
  <w:style w:type="character" w:styleId="Hyperlink">
    <w:name w:val="Hyperlink"/>
    <w:basedOn w:val="DefaultParagraphFont"/>
    <w:uiPriority w:val="99"/>
    <w:unhideWhenUsed/>
    <w:rsid w:val="004C1B74"/>
    <w:rPr>
      <w:color w:val="0000FF" w:themeColor="hyperlink"/>
      <w:u w:val="single"/>
    </w:rPr>
  </w:style>
  <w:style w:type="character" w:styleId="FollowedHyperlink">
    <w:name w:val="FollowedHyperlink"/>
    <w:basedOn w:val="DefaultParagraphFont"/>
    <w:uiPriority w:val="99"/>
    <w:semiHidden/>
    <w:unhideWhenUsed/>
    <w:rsid w:val="00104F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5337492">
      <w:bodyDiv w:val="1"/>
      <w:marLeft w:val="0"/>
      <w:marRight w:val="0"/>
      <w:marTop w:val="0"/>
      <w:marBottom w:val="0"/>
      <w:divBdr>
        <w:top w:val="none" w:sz="0" w:space="0" w:color="auto"/>
        <w:left w:val="none" w:sz="0" w:space="0" w:color="auto"/>
        <w:bottom w:val="none" w:sz="0" w:space="0" w:color="auto"/>
        <w:right w:val="none" w:sz="0" w:space="0" w:color="auto"/>
      </w:divBdr>
    </w:div>
    <w:div w:id="1046875599">
      <w:bodyDiv w:val="1"/>
      <w:marLeft w:val="0"/>
      <w:marRight w:val="0"/>
      <w:marTop w:val="0"/>
      <w:marBottom w:val="0"/>
      <w:divBdr>
        <w:top w:val="none" w:sz="0" w:space="0" w:color="auto"/>
        <w:left w:val="none" w:sz="0" w:space="0" w:color="auto"/>
        <w:bottom w:val="none" w:sz="0" w:space="0" w:color="auto"/>
        <w:right w:val="none" w:sz="0" w:space="0" w:color="auto"/>
      </w:divBdr>
    </w:div>
    <w:div w:id="1103378119">
      <w:bodyDiv w:val="1"/>
      <w:marLeft w:val="0"/>
      <w:marRight w:val="0"/>
      <w:marTop w:val="0"/>
      <w:marBottom w:val="0"/>
      <w:divBdr>
        <w:top w:val="none" w:sz="0" w:space="0" w:color="auto"/>
        <w:left w:val="none" w:sz="0" w:space="0" w:color="auto"/>
        <w:bottom w:val="none" w:sz="0" w:space="0" w:color="auto"/>
        <w:right w:val="none" w:sz="0" w:space="0" w:color="auto"/>
      </w:divBdr>
    </w:div>
    <w:div w:id="1461413223">
      <w:bodyDiv w:val="1"/>
      <w:marLeft w:val="0"/>
      <w:marRight w:val="0"/>
      <w:marTop w:val="0"/>
      <w:marBottom w:val="0"/>
      <w:divBdr>
        <w:top w:val="none" w:sz="0" w:space="0" w:color="auto"/>
        <w:left w:val="none" w:sz="0" w:space="0" w:color="auto"/>
        <w:bottom w:val="none" w:sz="0" w:space="0" w:color="auto"/>
        <w:right w:val="none" w:sz="0" w:space="0" w:color="auto"/>
      </w:divBdr>
    </w:div>
    <w:div w:id="1496801172">
      <w:bodyDiv w:val="1"/>
      <w:marLeft w:val="0"/>
      <w:marRight w:val="0"/>
      <w:marTop w:val="0"/>
      <w:marBottom w:val="0"/>
      <w:divBdr>
        <w:top w:val="none" w:sz="0" w:space="0" w:color="auto"/>
        <w:left w:val="none" w:sz="0" w:space="0" w:color="auto"/>
        <w:bottom w:val="none" w:sz="0" w:space="0" w:color="auto"/>
        <w:right w:val="none" w:sz="0" w:space="0" w:color="auto"/>
      </w:divBdr>
    </w:div>
    <w:div w:id="21241069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www.sciencedirect.com/science/article/pii/S0925231214011357" TargetMode="External"/><Relationship Id="rId12" Type="http://schemas.openxmlformats.org/officeDocument/2006/relationships/hyperlink" Target="http://www.technologyreview.com/view/545986/how-one-intelligent-machine-learned-to-recognize-human-emotions/" TargetMode="External"/><Relationship Id="rId13" Type="http://schemas.openxmlformats.org/officeDocument/2006/relationships/hyperlink" Target="http://arxiv.org/pdf/1601.02197v1.pdf" TargetMode="External"/><Relationship Id="rId14" Type="http://schemas.openxmlformats.org/officeDocument/2006/relationships/hyperlink" Target="http://reference.wolfram.com/applications/neuralnetworks/NeuralNetworkTheory/2.5.1.html" TargetMode="External"/><Relationship Id="rId15" Type="http://schemas.openxmlformats.org/officeDocument/2006/relationships/hyperlink" Target="http://www.sciencedirect.com/science/article/pii/S0925231214011357" TargetMode="External"/><Relationship Id="rId16" Type="http://schemas.openxmlformats.org/officeDocument/2006/relationships/hyperlink" Target="http://www.technologyreview.com/view/545986/how-one-intelligent-machine-learned-to-recognize-human-emotions/" TargetMode="External"/><Relationship Id="rId17" Type="http://schemas.openxmlformats.org/officeDocument/2006/relationships/hyperlink" Target="http://arxiv.org/pdf/1601.02197v1.pdf" TargetMode="External"/><Relationship Id="rId18" Type="http://schemas.openxmlformats.org/officeDocument/2006/relationships/hyperlink" Target="http://reference.wolfram.com/applications/neuralnetworks/NeuralNetworkTheory/2.5.1.html"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559C3D340584046BB0C4E26B402CC3F"/>
        <w:category>
          <w:name w:val="General"/>
          <w:gallery w:val="placeholder"/>
        </w:category>
        <w:types>
          <w:type w:val="bbPlcHdr"/>
        </w:types>
        <w:behaviors>
          <w:behavior w:val="content"/>
        </w:behaviors>
        <w:guid w:val="{72E7A74F-CF1E-2E4F-AFE2-751CF79F1135}"/>
      </w:docPartPr>
      <w:docPartBody>
        <w:p w14:paraId="4737CF53" w14:textId="76147C27" w:rsidR="00B26B55" w:rsidRDefault="00B26B55" w:rsidP="00B26B55">
          <w:pPr>
            <w:pStyle w:val="2559C3D340584046BB0C4E26B402CC3F"/>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B55"/>
    <w:rsid w:val="005C6438"/>
    <w:rsid w:val="00B26B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74A3957E75AC4B90B41E26D57D879B">
    <w:name w:val="5E74A3957E75AC4B90B41E26D57D879B"/>
    <w:rsid w:val="00B26B55"/>
  </w:style>
  <w:style w:type="paragraph" w:customStyle="1" w:styleId="2559C3D340584046BB0C4E26B402CC3F">
    <w:name w:val="2559C3D340584046BB0C4E26B402CC3F"/>
    <w:rsid w:val="00B26B55"/>
  </w:style>
  <w:style w:type="character" w:styleId="PlaceholderText">
    <w:name w:val="Placeholder Text"/>
    <w:basedOn w:val="DefaultParagraphFont"/>
    <w:uiPriority w:val="99"/>
    <w:semiHidden/>
    <w:rsid w:val="00B26B55"/>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74A3957E75AC4B90B41E26D57D879B">
    <w:name w:val="5E74A3957E75AC4B90B41E26D57D879B"/>
    <w:rsid w:val="00B26B55"/>
  </w:style>
  <w:style w:type="paragraph" w:customStyle="1" w:styleId="2559C3D340584046BB0C4E26B402CC3F">
    <w:name w:val="2559C3D340584046BB0C4E26B402CC3F"/>
    <w:rsid w:val="00B26B55"/>
  </w:style>
  <w:style w:type="character" w:styleId="PlaceholderText">
    <w:name w:val="Placeholder Text"/>
    <w:basedOn w:val="DefaultParagraphFont"/>
    <w:uiPriority w:val="99"/>
    <w:semiHidden/>
    <w:rsid w:val="00B26B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32FDD-B6AC-DF42-AC8C-AC75A8C3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Pages>
  <Words>68</Words>
  <Characters>394</Characters>
  <Application>Microsoft Macintosh Word</Application>
  <DocSecurity>0</DocSecurity>
  <Lines>3</Lines>
  <Paragraphs>1</Paragraphs>
  <ScaleCrop>false</ScaleCrop>
  <Company/>
  <LinksUpToDate>false</LinksUpToDate>
  <CharactersWithSpaces>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One Intelligent Machine Learned to Recognize Human Emotions</dc:title>
  <dc:subject/>
  <dc:creator>Omar Ozgur</dc:creator>
  <cp:keywords/>
  <dc:description/>
  <cp:lastModifiedBy>Omar Ozgur</cp:lastModifiedBy>
  <cp:revision>42</cp:revision>
  <dcterms:created xsi:type="dcterms:W3CDTF">2016-01-31T08:40:00Z</dcterms:created>
  <dcterms:modified xsi:type="dcterms:W3CDTF">2016-03-11T02:00:00Z</dcterms:modified>
</cp:coreProperties>
</file>