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4DB" w:rsidRDefault="005954DB" w:rsidP="005954DB">
      <w:r>
        <w:t>FACTURA A — N° 0002-00012871</w:t>
      </w:r>
    </w:p>
    <w:p w:rsidR="005954DB" w:rsidRDefault="005954DB" w:rsidP="005954DB">
      <w:r>
        <w:t>Fecha: 10/12/2025</w:t>
      </w:r>
    </w:p>
    <w:p w:rsidR="005954DB" w:rsidRDefault="005954DB" w:rsidP="005954DB">
      <w:r>
        <w:t>Proveedor: Ferretería El Tornillo SRL</w:t>
      </w:r>
    </w:p>
    <w:p w:rsidR="005954DB" w:rsidRDefault="005954DB" w:rsidP="005954DB">
      <w:r>
        <w:t>CUIT: 30-55678112-9</w:t>
      </w:r>
    </w:p>
    <w:p w:rsidR="005954DB" w:rsidRDefault="005954DB" w:rsidP="005954DB"/>
    <w:p w:rsidR="005954DB" w:rsidRDefault="005954DB" w:rsidP="005954DB">
      <w:r>
        <w:t>Detalle:</w:t>
      </w:r>
    </w:p>
    <w:p w:rsidR="005954DB" w:rsidRDefault="005954DB" w:rsidP="005954DB">
      <w:r>
        <w:t>Item: Tornillos acero inoxidable 10mm</w:t>
      </w:r>
    </w:p>
    <w:p w:rsidR="005954DB" w:rsidRDefault="005954DB" w:rsidP="005954DB">
      <w:r>
        <w:t>Cantidad: 120 unidades</w:t>
      </w:r>
    </w:p>
    <w:p w:rsidR="005954DB" w:rsidRDefault="005954DB" w:rsidP="005954DB">
      <w:r>
        <w:t>Precio Unitario: 1.280,00</w:t>
      </w:r>
    </w:p>
    <w:p w:rsidR="005954DB" w:rsidRDefault="005954DB" w:rsidP="005954DB">
      <w:r>
        <w:t>Subtotal: 153.600,00</w:t>
      </w:r>
    </w:p>
    <w:p w:rsidR="005954DB" w:rsidRDefault="005954DB" w:rsidP="005954DB">
      <w:r>
        <w:t>IVA 21%: 32.256,00</w:t>
      </w:r>
    </w:p>
    <w:p w:rsidR="005954DB" w:rsidRDefault="005954DB" w:rsidP="005954DB">
      <w:r>
        <w:t>Total: 185.856,00</w:t>
      </w:r>
    </w:p>
    <w:p w:rsidR="005954DB" w:rsidRDefault="005954DB" w:rsidP="005954DB"/>
    <w:p w:rsidR="00543856" w:rsidRDefault="005954DB" w:rsidP="005954DB">
      <w:r>
        <w:t>Orden de Compra asociada: OC-2025-009182</w:t>
      </w:r>
    </w:p>
    <w:sectPr w:rsidR="00543856" w:rsidSect="00543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08"/>
  <w:hyphenationZone w:val="425"/>
  <w:characterSpacingControl w:val="doNotCompress"/>
  <w:compat/>
  <w:rsids>
    <w:rsidRoot w:val="005954DB"/>
    <w:rsid w:val="00543856"/>
    <w:rsid w:val="00595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8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2025-12-10T14:01:00Z</dcterms:created>
  <dcterms:modified xsi:type="dcterms:W3CDTF">2025-12-10T14:01:00Z</dcterms:modified>
</cp:coreProperties>
</file>