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ind w:left="-9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WBS DICTIONARY</w:t>
      </w:r>
    </w:p>
    <w:p>
      <w:pPr>
        <w:jc w:val="center"/>
        <w:rPr>
          <w:rFonts w:ascii="Arial" w:hAnsi="Arial" w:cs="Arial"/>
        </w:rPr>
      </w:pPr>
    </w:p>
    <w:tbl>
      <w:tblPr>
        <w:tblStyle w:val="7"/>
        <w:tblW w:w="13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4138"/>
        <w:gridCol w:w="2247"/>
        <w:gridCol w:w="4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906" w:type="dxa"/>
            <w:tcBorders>
              <w:right w:val="single" w:color="4F81BD" w:themeColor="accent1" w:sz="4" w:space="0"/>
            </w:tcBorders>
            <w:shd w:val="clear" w:color="auto" w:fill="4F81BD" w:themeFill="accent1"/>
          </w:tcPr>
          <w:p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Project Name</w:t>
            </w:r>
          </w:p>
        </w:tc>
        <w:tc>
          <w:tcPr>
            <w:tcW w:w="413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auto" w:sz="4" w:space="0"/>
            </w:tcBorders>
          </w:tcPr>
          <w:p>
            <w:pPr>
              <w:spacing w:line="240" w:lineRule="auto"/>
              <w:ind w:left="0"/>
              <w:jc w:val="left"/>
              <w:rPr>
                <w:rFonts w:hint="default" w:ascii="Arial" w:hAnsi="Arial" w:cs="Arial"/>
                <w:sz w:val="36"/>
                <w:szCs w:val="36"/>
                <w:lang w:val="en-US"/>
              </w:rPr>
            </w:pPr>
            <w:r>
              <w:rPr>
                <w:rFonts w:hint="default" w:ascii="Arial" w:hAnsi="Arial" w:cs="Arial"/>
                <w:sz w:val="36"/>
                <w:szCs w:val="36"/>
                <w:lang w:val="en-US"/>
              </w:rPr>
              <w:t>Salary of laptops</w:t>
            </w:r>
          </w:p>
        </w:tc>
        <w:tc>
          <w:tcPr>
            <w:tcW w:w="22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pacing w:line="360" w:lineRule="auto"/>
              <w:ind w:left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auto"/>
              <w:ind w:left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auto"/>
              <w:ind w:left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line="360" w:lineRule="auto"/>
              <w:ind w:left="0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Project Owner/Client</w:t>
            </w:r>
          </w:p>
        </w:tc>
        <w:tc>
          <w:tcPr>
            <w:tcW w:w="4947" w:type="dxa"/>
            <w:vMerge w:val="restart"/>
            <w:tcBorders>
              <w:top w:val="single" w:color="4F81BD" w:themeColor="accent1" w:sz="4" w:space="0"/>
              <w:left w:val="single" w:color="auto" w:sz="4" w:space="0"/>
              <w:right w:val="single" w:color="4F81BD" w:themeColor="accent1" w:sz="4" w:space="0"/>
            </w:tcBorders>
          </w:tcPr>
          <w:p>
            <w:pPr>
              <w:ind w:left="0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Fady Karmy Khela</w:t>
            </w:r>
          </w:p>
          <w:p>
            <w:pPr>
              <w:ind w:left="0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Fady Essam Saeed</w:t>
            </w:r>
          </w:p>
          <w:p>
            <w:pPr>
              <w:ind w:left="0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Omar Reda</w:t>
            </w:r>
          </w:p>
          <w:p>
            <w:pPr>
              <w:ind w:left="0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Amr Abdo</w:t>
            </w:r>
          </w:p>
          <w:p>
            <w:pPr>
              <w:ind w:left="0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Arafa Khamis</w:t>
            </w:r>
          </w:p>
          <w:p>
            <w:pPr>
              <w:ind w:left="0"/>
              <w:rPr>
                <w:rFonts w:hint="default" w:ascii="Arial" w:hAnsi="Arial" w:cs="Arial"/>
                <w:sz w:val="30"/>
                <w:szCs w:val="30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 xml:space="preserve">Awad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906" w:type="dxa"/>
            <w:tcBorders>
              <w:right w:val="single" w:color="4F81BD" w:themeColor="accent1" w:sz="4" w:space="0"/>
            </w:tcBorders>
            <w:shd w:val="clear" w:color="auto" w:fill="4F81BD" w:themeFill="accent1"/>
          </w:tcPr>
          <w:p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Project Number</w:t>
            </w:r>
          </w:p>
        </w:tc>
        <w:tc>
          <w:tcPr>
            <w:tcW w:w="413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auto" w:sz="4" w:space="0"/>
            </w:tcBorders>
          </w:tcPr>
          <w:p>
            <w:pPr>
              <w:ind w:left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2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47" w:type="dxa"/>
            <w:vMerge w:val="continue"/>
            <w:tcBorders>
              <w:left w:val="single" w:color="auto" w:sz="4" w:space="0"/>
              <w:right w:val="single" w:color="4F81BD" w:themeColor="accent1" w:sz="4" w:space="0"/>
            </w:tcBorders>
          </w:tcPr>
          <w:p>
            <w:pPr>
              <w:ind w:left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906" w:type="dxa"/>
            <w:tcBorders>
              <w:right w:val="single" w:color="4F81BD" w:themeColor="accent1" w:sz="4" w:space="0"/>
            </w:tcBorders>
            <w:shd w:val="clear" w:color="auto" w:fill="4F81BD" w:themeFill="accent1"/>
          </w:tcPr>
          <w:p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Project Manager</w:t>
            </w:r>
          </w:p>
        </w:tc>
        <w:tc>
          <w:tcPr>
            <w:tcW w:w="413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auto" w:sz="4" w:space="0"/>
            </w:tcBorders>
          </w:tcPr>
          <w:p>
            <w:pPr>
              <w:ind w:left="0"/>
              <w:rPr>
                <w:rFonts w:hint="default" w:ascii="Arial" w:hAnsi="Arial" w:cs="Arial"/>
                <w:sz w:val="36"/>
                <w:szCs w:val="36"/>
                <w:lang w:val="en-US"/>
              </w:rPr>
            </w:pPr>
            <w:r>
              <w:rPr>
                <w:rFonts w:hint="default" w:ascii="Arial" w:hAnsi="Arial" w:cs="Arial"/>
                <w:sz w:val="36"/>
                <w:szCs w:val="36"/>
                <w:lang w:val="en-US"/>
              </w:rPr>
              <w:t>Omar Nasr Mohamed</w:t>
            </w:r>
          </w:p>
        </w:tc>
        <w:tc>
          <w:tcPr>
            <w:tcW w:w="22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spacing w:line="360" w:lineRule="auto"/>
              <w:ind w:left="0"/>
              <w:jc w:val="left"/>
              <w:rPr>
                <w:rFonts w:ascii="Arial" w:hAnsi="Arial" w:cs="Arial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47" w:type="dxa"/>
            <w:vMerge w:val="continue"/>
            <w:tcBorders>
              <w:left w:val="single" w:color="auto" w:sz="4" w:space="0"/>
              <w:bottom w:val="single" w:color="4F81BD" w:themeColor="accent1" w:sz="4" w:space="0"/>
              <w:right w:val="single" w:color="4F81BD" w:themeColor="accent1" w:sz="4" w:space="0"/>
            </w:tcBorders>
          </w:tcPr>
          <w:p>
            <w:pPr>
              <w:ind w:left="0"/>
              <w:rPr>
                <w:rFonts w:hint="default" w:ascii="Arial" w:hAnsi="Arial" w:cs="Arial"/>
                <w:sz w:val="30"/>
                <w:szCs w:val="30"/>
                <w:lang w:val="en-US"/>
              </w:rPr>
            </w:pPr>
          </w:p>
        </w:tc>
      </w:tr>
    </w:tbl>
    <w:p>
      <w:pPr>
        <w:tabs>
          <w:tab w:val="left" w:pos="12960"/>
        </w:tabs>
        <w:rPr>
          <w:rFonts w:ascii="Arial" w:hAnsi="Arial" w:cs="Arial"/>
        </w:rPr>
      </w:pPr>
      <w:r>
        <w:rPr>
          <w:rFonts w:ascii="Arial" w:hAnsi="Arial" w:cs="Arial"/>
        </w:rPr>
        <w:br w:type="textWrapping"/>
      </w:r>
    </w:p>
    <w:tbl>
      <w:tblPr>
        <w:tblStyle w:val="8"/>
        <w:tblpPr w:leftFromText="180" w:rightFromText="180" w:vertAnchor="text" w:tblpXSpec="center" w:tblpY="1"/>
        <w:tblW w:w="13197" w:type="dxa"/>
        <w:jc w:val="center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4"/>
        <w:gridCol w:w="1595"/>
        <w:gridCol w:w="2537"/>
        <w:gridCol w:w="3121"/>
        <w:gridCol w:w="260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3344" w:type="dxa"/>
            <w:tcBorders>
              <w:top w:val="single" w:color="7BA0CD" w:themeColor="accent1" w:themeTint="BF" w:sz="8" w:space="0"/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DBE5F1" w:themeFill="accent1" w:themeFillTint="33"/>
          </w:tcPr>
          <w:p>
            <w:pPr>
              <w:spacing w:before="0"/>
              <w:ind w:left="0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Accounting Code</w:t>
            </w:r>
          </w:p>
        </w:tc>
        <w:tc>
          <w:tcPr>
            <w:tcW w:w="1595" w:type="dxa"/>
            <w:tcBorders>
              <w:top w:val="single" w:color="7BA0CD" w:themeColor="accent1" w:themeTint="BF" w:sz="8" w:space="0"/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DBE5F1" w:themeFill="accent1" w:themeFillTint="33"/>
          </w:tcPr>
          <w:p>
            <w:pPr>
              <w:spacing w:before="0"/>
              <w:ind w:left="0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</w:rPr>
              <w:t>Description of Work</w:t>
            </w:r>
          </w:p>
        </w:tc>
        <w:tc>
          <w:tcPr>
            <w:tcW w:w="2537" w:type="dxa"/>
            <w:tcBorders>
              <w:top w:val="single" w:color="7BA0CD" w:themeColor="accent1" w:themeTint="BF" w:sz="8" w:space="0"/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DBE5F1" w:themeFill="accent1" w:themeFillTint="33"/>
          </w:tcPr>
          <w:p>
            <w:pPr>
              <w:spacing w:before="0"/>
              <w:ind w:left="171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  <w:t>Responsible of this WBS dictionary</w:t>
            </w:r>
          </w:p>
        </w:tc>
        <w:tc>
          <w:tcPr>
            <w:tcW w:w="3121" w:type="dxa"/>
            <w:tcBorders>
              <w:top w:val="single" w:color="7BA0CD" w:themeColor="accent1" w:themeTint="BF" w:sz="8" w:space="0"/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H w:val="single" w:sz="8" w:space="0"/>
              <w:insideV w:val="nil"/>
            </w:tcBorders>
            <w:shd w:val="clear" w:color="auto" w:fill="DBE5F1" w:themeFill="accent1" w:themeFillTint="33"/>
          </w:tcPr>
          <w:p>
            <w:pPr>
              <w:spacing w:before="0"/>
              <w:ind w:left="171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4"/>
                <w:szCs w:val="24"/>
              </w:rPr>
              <w:t>Resource Requirement</w:t>
            </w:r>
          </w:p>
          <w:p>
            <w:pPr>
              <w:spacing w:before="0"/>
              <w:ind w:left="171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600" w:type="dxa"/>
            <w:tcBorders>
              <w:top w:val="single" w:color="7BA0CD" w:themeColor="accent1" w:themeTint="BF" w:sz="8" w:space="0"/>
              <w:bottom w:val="single" w:color="7BA0CD" w:themeColor="accent1" w:themeTint="BF" w:sz="8" w:space="0"/>
              <w:right w:val="single" w:color="7BA0CD" w:themeColor="accent1" w:themeTint="BF" w:sz="8" w:space="0"/>
              <w:insideH w:val="single" w:sz="8" w:space="0"/>
              <w:insideV w:val="nil"/>
            </w:tcBorders>
            <w:shd w:val="clear" w:color="auto" w:fill="DBE5F1" w:themeFill="accent1" w:themeFillTint="33"/>
          </w:tcPr>
          <w:p>
            <w:pPr>
              <w:spacing w:before="0"/>
              <w:ind w:left="128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4"/>
                <w:szCs w:val="24"/>
              </w:rPr>
              <w:t>Cost Estimates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atLeast"/>
          <w:jc w:val="center"/>
        </w:trPr>
        <w:tc>
          <w:tcPr>
            <w:tcW w:w="3344" w:type="dxa"/>
            <w:tcBorders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auto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</w:pP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  <w:t>Starting  …………1.1</w:t>
            </w:r>
            <w:r>
              <w:rPr>
                <w:rFonts w:hint="default" w:ascii="Verdana" w:hAnsi="Verdana" w:cs="Verdana"/>
                <w:b/>
                <w:bCs/>
                <w:sz w:val="27"/>
                <w:szCs w:val="27"/>
                <w:rtl/>
                <w:lang w:bidi="ar-EG"/>
              </w:rPr>
              <w:t xml:space="preserve"> 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="Verdana" w:hAnsi="Verdana" w:cs="Verdana"/>
                <w:b/>
                <w:bCs/>
                <w:sz w:val="27"/>
                <w:szCs w:val="27"/>
                <w:lang w:val="en-US" w:bidi="ar-EG"/>
              </w:rPr>
            </w:pP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val="en-US" w:bidi="ar-EG"/>
              </w:rPr>
              <w:t xml:space="preserve">Hardware and software …………1.2 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</w:pP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  <w:t>Excuting………</w:t>
            </w: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val="en-US" w:bidi="ar-EG"/>
              </w:rPr>
              <w:t>...</w:t>
            </w: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  <w:t>.1.3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</w:pP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  <w:t>Finishing………</w:t>
            </w: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val="en-US" w:bidi="ar-EG"/>
              </w:rPr>
              <w:t>...</w:t>
            </w:r>
            <w:r>
              <w:rPr>
                <w:rFonts w:hint="default" w:ascii="Verdana" w:hAnsi="Verdana" w:cs="Verdana"/>
                <w:b/>
                <w:bCs/>
                <w:sz w:val="27"/>
                <w:szCs w:val="27"/>
                <w:lang w:bidi="ar-EG"/>
              </w:rPr>
              <w:t>1.4</w:t>
            </w:r>
          </w:p>
          <w:p>
            <w:pPr>
              <w:ind w:left="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</w:p>
        </w:tc>
        <w:tc>
          <w:tcPr>
            <w:tcW w:w="1595" w:type="dxa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auto"/>
          </w:tcPr>
          <w:p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Verdana" w:hAnsi="Verdana" w:cs="Verdana"/>
                <w:sz w:val="24"/>
                <w:szCs w:val="24"/>
              </w:rPr>
              <w:t>S</w:t>
            </w:r>
            <w:r>
              <w:rPr>
                <w:rFonts w:hint="default" w:ascii="Verdana" w:hAnsi="Verdana" w:cs="Verdana"/>
                <w:sz w:val="24"/>
                <w:szCs w:val="24"/>
                <w:lang w:val="en-US"/>
              </w:rPr>
              <w:t>ell</w:t>
            </w:r>
            <w:r>
              <w:rPr>
                <w:rFonts w:hint="default" w:ascii="Verdana" w:hAnsi="Verdana" w:cs="Verdana"/>
                <w:sz w:val="24"/>
                <w:szCs w:val="24"/>
              </w:rPr>
              <w:t>ing laptops and modern hardware.</w:t>
            </w:r>
          </w:p>
        </w:tc>
        <w:tc>
          <w:tcPr>
            <w:tcW w:w="2537" w:type="dxa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auto"/>
          </w:tcPr>
          <w:p>
            <w:pPr>
              <w:ind w:left="0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Fady Karmy</w:t>
            </w:r>
          </w:p>
          <w:p>
            <w:pPr>
              <w:ind w:left="0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Fady Essam</w:t>
            </w:r>
          </w:p>
        </w:tc>
        <w:tc>
          <w:tcPr>
            <w:tcW w:w="3121" w:type="dxa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720"/>
              <w:jc w:val="left"/>
              <w:textAlignment w:val="auto"/>
              <w:rPr>
                <w:rFonts w:hint="default" w:ascii="Arial" w:hAnsi="Arial" w:cs="Arial"/>
                <w:sz w:val="20"/>
                <w:szCs w:val="20"/>
                <w:lang w:bidi="ar-EG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highlight w:val="none"/>
                <w:lang w:bidi="ar-EG"/>
              </w:rPr>
              <w:t>Laptops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:</w:t>
            </w:r>
            <w:r>
              <w:rPr>
                <w:rFonts w:hint="default" w:ascii="Arial" w:hAnsi="Arial" w:cs="Arial"/>
                <w:sz w:val="20"/>
                <w:szCs w:val="20"/>
                <w:lang w:bidi="ar-EG"/>
              </w:rPr>
              <w:t xml:space="preserve"> twenty device of laptop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720"/>
              <w:jc w:val="left"/>
              <w:textAlignment w:val="auto"/>
              <w:rPr>
                <w:rFonts w:hint="default" w:ascii="Arial" w:hAnsi="Arial" w:cs="Arial"/>
                <w:sz w:val="20"/>
                <w:szCs w:val="20"/>
                <w:lang w:bidi="ar-EG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lang w:bidi="ar-EG"/>
              </w:rPr>
              <w:t>Persons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:</w:t>
            </w:r>
            <w:r>
              <w:rPr>
                <w:rFonts w:hint="default" w:ascii="Arial" w:hAnsi="Arial" w:cs="Arial"/>
                <w:sz w:val="20"/>
                <w:szCs w:val="20"/>
                <w:lang w:bidi="ar-EG"/>
              </w:rPr>
              <w:t xml:space="preserve"> programmer technician</w:t>
            </w:r>
            <w:r>
              <w:rPr>
                <w:rFonts w:hint="default" w:ascii="Arial" w:hAnsi="Arial" w:cs="Arial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bidi="ar-EG"/>
              </w:rPr>
              <w:t xml:space="preserve">workers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720"/>
              <w:jc w:val="left"/>
              <w:textAlignment w:val="auto"/>
              <w:rPr>
                <w:rFonts w:hint="default" w:ascii="Arial" w:hAnsi="Arial" w:cs="Arial"/>
                <w:sz w:val="20"/>
                <w:szCs w:val="20"/>
                <w:lang w:bidi="ar-EG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Offices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sz w:val="20"/>
                <w:szCs w:val="20"/>
                <w:lang w:bidi="ar-EG"/>
              </w:rPr>
              <w:t>:</w:t>
            </w:r>
            <w:r>
              <w:rPr>
                <w:rFonts w:hint="default" w:ascii="Arial" w:hAnsi="Arial" w:cs="Arial"/>
                <w:sz w:val="20"/>
                <w:szCs w:val="20"/>
                <w:lang w:bidi="ar-EG"/>
              </w:rPr>
              <w:t xml:space="preserve"> has been used</w:t>
            </w:r>
            <w:r>
              <w:rPr>
                <w:rFonts w:hint="default" w:ascii="Arial" w:hAnsi="Arial" w:cs="Arial"/>
                <w:sz w:val="20"/>
                <w:szCs w:val="20"/>
                <w:lang w:val="en-US" w:bidi="ar-EG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41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720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Facilities: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our </w:t>
            </w:r>
            <w:r>
              <w:rPr>
                <w:rFonts w:hint="default" w:ascii="Arial" w:hAnsi="Arial" w:cs="Arial"/>
                <w:sz w:val="20"/>
                <w:szCs w:val="20"/>
                <w:lang w:bidi="ar-EG"/>
              </w:rPr>
              <w:t>sponsor offers us a lot of facilities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lang w:bidi="ar-EG"/>
              </w:rPr>
              <w:t>.</w:t>
            </w:r>
          </w:p>
        </w:tc>
        <w:tc>
          <w:tcPr>
            <w:tcW w:w="2600" w:type="dxa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insideV w:val="nil"/>
            </w:tcBorders>
            <w:shd w:val="clear" w:color="auto" w:fill="auto"/>
          </w:tcPr>
          <w:p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250 egyption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 xml:space="preserve">thousands 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4939" w:type="dxa"/>
            <w:gridSpan w:val="2"/>
            <w:tcBorders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DBE5F1" w:themeFill="accent1" w:themeFillTint="33"/>
          </w:tcPr>
          <w:p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Criteria</w:t>
            </w:r>
          </w:p>
        </w:tc>
        <w:tc>
          <w:tcPr>
            <w:tcW w:w="8258" w:type="dxa"/>
            <w:gridSpan w:val="3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insideV w:val="nil"/>
            </w:tcBorders>
            <w:shd w:val="clear" w:color="auto" w:fill="DBE5F1" w:themeFill="accent1" w:themeFillTint="33"/>
          </w:tcPr>
          <w:p>
            <w:pPr>
              <w:ind w:left="128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24"/>
                <w:szCs w:val="24"/>
                <w:lang w:val="en-US"/>
              </w:rPr>
              <w:t>Milestone Schedule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  <w:jc w:val="center"/>
        </w:trPr>
        <w:tc>
          <w:tcPr>
            <w:tcW w:w="4939" w:type="dxa"/>
            <w:gridSpan w:val="2"/>
            <w:tcBorders>
              <w:bottom w:val="single" w:color="7BA0CD" w:themeColor="accent1" w:themeTint="BF" w:sz="8" w:space="0"/>
              <w:right w:val="nil"/>
              <w:insideV w:val="nil"/>
            </w:tcBorders>
            <w:shd w:val="clear" w:color="auto" w:fill="auto"/>
          </w:tcPr>
          <w:p>
            <w:pPr>
              <w:ind w:left="0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Verdana" w:hAnsi="Verdana" w:eastAsia="Verdana" w:cs="Verdana"/>
                <w:i w:val="0"/>
                <w:iCs w:val="0"/>
                <w:caps w:val="0"/>
                <w:color w:val="424242"/>
                <w:spacing w:val="0"/>
                <w:sz w:val="27"/>
                <w:szCs w:val="27"/>
                <w:shd w:val="clear" w:fill="FFFFFF"/>
              </w:rPr>
              <w:t>There needs to be a person with authority to say that each task has been completed correctly.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424242"/>
                <w:spacing w:val="0"/>
                <w:sz w:val="27"/>
                <w:szCs w:val="27"/>
                <w:shd w:val="clear" w:fill="FFFFFF"/>
              </w:rPr>
              <w:t> </w:t>
            </w:r>
          </w:p>
        </w:tc>
        <w:tc>
          <w:tcPr>
            <w:tcW w:w="8258" w:type="dxa"/>
            <w:gridSpan w:val="3"/>
            <w:tcBorders>
              <w:left w:val="single" w:color="7BA0CD" w:themeColor="accent1" w:themeTint="BF" w:sz="8" w:space="0"/>
              <w:bottom w:val="single" w:color="7BA0CD" w:themeColor="accent1" w:themeTint="BF" w:sz="8" w:space="0"/>
              <w:insideV w:val="nil"/>
            </w:tcBorders>
            <w:shd w:val="clear" w:color="auto" w:fill="auto"/>
          </w:tcPr>
          <w:p>
            <w:pPr>
              <w:ind w:left="0"/>
              <w:rPr>
                <w:rFonts w:hint="default" w:ascii="Verdana" w:hAnsi="Verdana" w:cs="Verdan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Verdana" w:hAnsi="Verdana" w:cs="Verdana"/>
                <w:sz w:val="27"/>
                <w:szCs w:val="27"/>
                <w:lang w:val="en-US"/>
              </w:rPr>
              <w:t>The endpoint of the project at</w:t>
            </w:r>
            <w:bookmarkStart w:id="0" w:name="_GoBack"/>
            <w:bookmarkEnd w:id="0"/>
            <w:r>
              <w:rPr>
                <w:rFonts w:hint="default" w:ascii="Verdana" w:hAnsi="Verdana" w:cs="Verdana"/>
                <w:sz w:val="27"/>
                <w:szCs w:val="27"/>
                <w:lang w:val="en-US"/>
              </w:rPr>
              <w:t xml:space="preserve"> 20/10/2022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>
      <w:footerReference r:id="rId5" w:type="default"/>
      <w:pgSz w:w="15840" w:h="12240" w:orient="landscape"/>
      <w:pgMar w:top="1260" w:right="1440" w:bottom="1440" w:left="1440" w:header="720" w:footer="720" w:gutter="0"/>
      <w:pgBorders>
        <w:top w:val="twistedLines1" w:color="auto" w:sz="28" w:space="1"/>
        <w:left w:val="twistedLines1" w:color="auto" w:sz="28" w:space="4"/>
        <w:bottom w:val="twistedLines1" w:color="auto" w:sz="28" w:space="1"/>
        <w:right w:val="twistedLines1" w:color="auto" w:sz="28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2740797"/>
      <w:docPartObj>
        <w:docPartGallery w:val="autotext"/>
      </w:docPartObj>
    </w:sdtPr>
    <w:sdtEndPr>
      <w:rPr>
        <w:rFonts w:ascii="Arial" w:hAnsi="Arial" w:cs="Arial"/>
        <w:sz w:val="18"/>
        <w:szCs w:val="18"/>
      </w:rPr>
    </w:sdtEndPr>
    <w:sdtContent>
      <w:p>
        <w:pPr>
          <w:pStyle w:val="4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WBS Dictionary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ascii="Arial" w:hAnsi="Arial" w:cs="Arial"/>
            <w:sz w:val="18"/>
            <w:szCs w:val="18"/>
          </w:rPr>
          <w:fldChar w:fldCharType="begin"/>
        </w:r>
        <w:r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1</w:t>
        </w:r>
        <w:r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684"/>
    <w:rsid w:val="00076CC9"/>
    <w:rsid w:val="0009470C"/>
    <w:rsid w:val="001449A1"/>
    <w:rsid w:val="00246E07"/>
    <w:rsid w:val="002C6E11"/>
    <w:rsid w:val="002E019F"/>
    <w:rsid w:val="00416943"/>
    <w:rsid w:val="005514BB"/>
    <w:rsid w:val="00563373"/>
    <w:rsid w:val="007B1684"/>
    <w:rsid w:val="0098399E"/>
    <w:rsid w:val="00A8557E"/>
    <w:rsid w:val="00DD2DAC"/>
    <w:rsid w:val="00E31B41"/>
    <w:rsid w:val="090E3E8E"/>
    <w:rsid w:val="4C3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PH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  <w:ind w:left="7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Shading 1 Accent 1"/>
    <w:basedOn w:val="3"/>
    <w:qFormat/>
    <w:uiPriority w:val="63"/>
    <w:pPr>
      <w:spacing w:after="0" w:line="240" w:lineRule="auto"/>
      <w:ind w:left="720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9">
    <w:name w:val="Header Char"/>
    <w:basedOn w:val="2"/>
    <w:link w:val="5"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  <w:style w:type="character" w:customStyle="1" w:styleId="10">
    <w:name w:val="Footer Char"/>
    <w:basedOn w:val="2"/>
    <w:link w:val="4"/>
    <w:qFormat/>
    <w:uiPriority w:val="99"/>
    <w:rPr>
      <w:rFonts w:ascii="Times New Roman" w:hAnsi="Times New Roman" w:eastAsia="Arial Unicode MS" w:cs="Times New Roman"/>
      <w:sz w:val="24"/>
      <w:szCs w:val="24"/>
      <w:lang w:eastAsia="en-PH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MyPM, LLC</Company>
  <Pages>1</Pages>
  <Words>109</Words>
  <Characters>624</Characters>
  <Lines>5</Lines>
  <Paragraphs>1</Paragraphs>
  <TotalTime>15</TotalTime>
  <ScaleCrop>false</ScaleCrop>
  <LinksUpToDate>false</LinksUpToDate>
  <CharactersWithSpaces>732</CharactersWithSpaces>
  <HyperlinkBase>http://www.mypmllc.com/project-management-resources/free-project-management-templates/wbs-dictionary-template/</HyperlinkBas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Free Project Management Templates</cp:category>
  <dcterms:created xsi:type="dcterms:W3CDTF">2015-01-07T15:26:00Z</dcterms:created>
  <dc:creator>Kim Wildman</dc:creator>
  <cp:keywords>wbs dictionary template</cp:keywords>
  <cp:lastModifiedBy>LAPTOP</cp:lastModifiedBy>
  <dcterms:modified xsi:type="dcterms:W3CDTF">2021-12-19T21:14:05Z</dcterms:modified>
  <dc:subject>WBS Dictionary Template</dc:subject>
  <dc:title>WBS Dictionary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0687E259BD9E4003921439E2EEA54F43</vt:lpwstr>
  </property>
</Properties>
</file>