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BUSINESS REQUIREMENTS DOCUMENT</w:t>
      </w:r>
    </w:p>
    <w:p>
      <w:pPr>
        <w:jc w:val="center"/>
      </w:pPr>
      <w:r>
        <w:rPr>
          <w:b/>
          <w:sz w:val="40"/>
        </w:rPr>
        <w:t>Real Estate Management System</w:t>
      </w:r>
    </w:p>
    <w:p>
      <w:pPr>
        <w:jc w:val="center"/>
      </w:pPr>
      <w:r>
        <w:rPr>
          <w:sz w:val="26"/>
        </w:rPr>
        <w:br/>
        <w:t>Professional Property Rental &amp; Financial Transaction Management</w:t>
        <w:br/>
      </w:r>
      <w:r>
        <w:rPr>
          <w:b/>
        </w:rPr>
        <w:br/>
        <w:t>Project Phase 2 — Planning</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Document Control</w:t>
            </w:r>
          </w:p>
        </w:tc>
        <w:tc>
          <w:tcPr>
            <w:tcW w:type="dxa" w:w="4968"/>
            <w:vAlign w:val="center"/>
            <w:shd w:fill="D9EAF7"/>
          </w:tcPr>
          <w:p>
            <w:r/>
            <w:r>
              <w:rPr>
                <w:b/>
                <w:sz w:val="18"/>
              </w:rPr>
              <w:t>Details</w:t>
            </w:r>
          </w:p>
        </w:tc>
      </w:tr>
      <w:tr>
        <w:tc>
          <w:tcPr>
            <w:tcW w:type="dxa" w:w="4968"/>
            <w:vAlign w:val="center"/>
          </w:tcPr>
          <w:p>
            <w:r/>
            <w:r>
              <w:rPr>
                <w:b w:val="0"/>
                <w:sz w:val="18"/>
              </w:rPr>
              <w:t>Document Type</w:t>
            </w:r>
          </w:p>
        </w:tc>
        <w:tc>
          <w:tcPr>
            <w:tcW w:type="dxa" w:w="4968"/>
            <w:vAlign w:val="center"/>
          </w:tcPr>
          <w:p>
            <w:r/>
            <w:r>
              <w:rPr>
                <w:b w:val="0"/>
                <w:sz w:val="18"/>
              </w:rPr>
              <w:t>Business Requirements Document (BRD)</w:t>
            </w:r>
          </w:p>
        </w:tc>
      </w:tr>
      <w:tr>
        <w:tc>
          <w:tcPr>
            <w:tcW w:type="dxa" w:w="4968"/>
            <w:vAlign w:val="center"/>
          </w:tcPr>
          <w:p>
            <w:r/>
            <w:r>
              <w:rPr>
                <w:b w:val="0"/>
                <w:sz w:val="18"/>
              </w:rPr>
              <w:t>Project</w:t>
            </w:r>
          </w:p>
        </w:tc>
        <w:tc>
          <w:tcPr>
            <w:tcW w:type="dxa" w:w="4968"/>
            <w:vAlign w:val="center"/>
          </w:tcPr>
          <w:p>
            <w:r/>
            <w:r>
              <w:rPr>
                <w:b w:val="0"/>
                <w:sz w:val="18"/>
              </w:rPr>
              <w:t>Real Estate Management System</w:t>
            </w:r>
          </w:p>
        </w:tc>
      </w:tr>
      <w:tr>
        <w:tc>
          <w:tcPr>
            <w:tcW w:type="dxa" w:w="4968"/>
            <w:vAlign w:val="center"/>
          </w:tcPr>
          <w:p>
            <w:r/>
            <w:r>
              <w:rPr>
                <w:b w:val="0"/>
                <w:sz w:val="18"/>
              </w:rPr>
              <w:t>Primary Business Focus</w:t>
            </w:r>
          </w:p>
        </w:tc>
        <w:tc>
          <w:tcPr>
            <w:tcW w:type="dxa" w:w="4968"/>
            <w:vAlign w:val="center"/>
          </w:tcPr>
          <w:p>
            <w:r/>
            <w:r>
              <w:rPr>
                <w:b w:val="0"/>
                <w:sz w:val="18"/>
              </w:rPr>
              <w:t>Financial management and transaction tracking</w:t>
            </w:r>
          </w:p>
        </w:tc>
      </w:tr>
      <w:tr>
        <w:tc>
          <w:tcPr>
            <w:tcW w:type="dxa" w:w="4968"/>
            <w:vAlign w:val="center"/>
          </w:tcPr>
          <w:p>
            <w:r/>
            <w:r>
              <w:rPr>
                <w:b w:val="0"/>
                <w:sz w:val="18"/>
              </w:rPr>
              <w:t>Application Type</w:t>
            </w:r>
          </w:p>
        </w:tc>
        <w:tc>
          <w:tcPr>
            <w:tcW w:type="dxa" w:w="4968"/>
            <w:vAlign w:val="center"/>
          </w:tcPr>
          <w:p>
            <w:r/>
            <w:r>
              <w:rPr>
                <w:b w:val="0"/>
                <w:sz w:val="18"/>
              </w:rPr>
              <w:t>Django full-stack web application</w:t>
            </w:r>
          </w:p>
        </w:tc>
      </w:tr>
      <w:tr>
        <w:tc>
          <w:tcPr>
            <w:tcW w:type="dxa" w:w="4968"/>
            <w:vAlign w:val="center"/>
          </w:tcPr>
          <w:p>
            <w:r/>
            <w:r>
              <w:rPr>
                <w:b w:val="0"/>
                <w:sz w:val="18"/>
              </w:rPr>
              <w:t>Frontend Approach</w:t>
            </w:r>
          </w:p>
        </w:tc>
        <w:tc>
          <w:tcPr>
            <w:tcW w:type="dxa" w:w="4968"/>
            <w:vAlign w:val="center"/>
          </w:tcPr>
          <w:p>
            <w:r/>
            <w:r>
              <w:rPr>
                <w:b w:val="0"/>
                <w:sz w:val="18"/>
              </w:rPr>
              <w:t>Django Templates</w:t>
            </w:r>
          </w:p>
        </w:tc>
      </w:tr>
      <w:tr>
        <w:tc>
          <w:tcPr>
            <w:tcW w:type="dxa" w:w="4968"/>
            <w:vAlign w:val="center"/>
          </w:tcPr>
          <w:p>
            <w:r/>
            <w:r>
              <w:rPr>
                <w:b w:val="0"/>
                <w:sz w:val="18"/>
              </w:rPr>
              <w:t>Backend</w:t>
            </w:r>
          </w:p>
        </w:tc>
        <w:tc>
          <w:tcPr>
            <w:tcW w:type="dxa" w:w="4968"/>
            <w:vAlign w:val="center"/>
          </w:tcPr>
          <w:p>
            <w:r/>
            <w:r>
              <w:rPr>
                <w:b w:val="0"/>
                <w:sz w:val="18"/>
              </w:rPr>
              <w:t>Django</w:t>
            </w:r>
          </w:p>
        </w:tc>
      </w:tr>
      <w:tr>
        <w:tc>
          <w:tcPr>
            <w:tcW w:type="dxa" w:w="4968"/>
            <w:vAlign w:val="center"/>
          </w:tcPr>
          <w:p>
            <w:r/>
            <w:r>
              <w:rPr>
                <w:b w:val="0"/>
                <w:sz w:val="18"/>
              </w:rPr>
              <w:t>Status</w:t>
            </w:r>
          </w:p>
        </w:tc>
        <w:tc>
          <w:tcPr>
            <w:tcW w:type="dxa" w:w="4968"/>
            <w:vAlign w:val="center"/>
          </w:tcPr>
          <w:p>
            <w:r/>
            <w:r>
              <w:rPr>
                <w:b w:val="0"/>
                <w:sz w:val="18"/>
              </w:rPr>
              <w:t>Requirements Baseline / Planning</w:t>
            </w:r>
          </w:p>
        </w:tc>
      </w:tr>
      <w:tr>
        <w:tc>
          <w:tcPr>
            <w:tcW w:type="dxa" w:w="4968"/>
            <w:vAlign w:val="center"/>
          </w:tcPr>
          <w:p>
            <w:r/>
            <w:r>
              <w:rPr>
                <w:b w:val="0"/>
                <w:sz w:val="18"/>
              </w:rPr>
              <w:t>Version</w:t>
            </w:r>
          </w:p>
        </w:tc>
        <w:tc>
          <w:tcPr>
            <w:tcW w:type="dxa" w:w="4968"/>
            <w:vAlign w:val="center"/>
          </w:tcPr>
          <w:p>
            <w:r/>
            <w:r>
              <w:rPr>
                <w:b w:val="0"/>
                <w:sz w:val="18"/>
              </w:rPr>
              <w:t>1.0</w:t>
            </w:r>
          </w:p>
        </w:tc>
      </w:tr>
    </w:tbl>
    <w:p/>
    <w:p>
      <w:r>
        <w:br w:type="page"/>
      </w:r>
    </w:p>
    <w:p>
      <w:pPr>
        <w:pStyle w:val="Heading1"/>
      </w:pPr>
      <w:r>
        <w:t>Table of Contents</w:t>
      </w:r>
    </w:p>
    <w:p>
      <w:r>
        <w:t>1. Executive Summary</w:t>
      </w:r>
    </w:p>
    <w:p>
      <w:r>
        <w:t>2. Business Context and Problem Statement</w:t>
      </w:r>
    </w:p>
    <w:p>
      <w:r>
        <w:t>3. Business Objectives</w:t>
      </w:r>
    </w:p>
    <w:p>
      <w:r>
        <w:t>4. Scope</w:t>
      </w:r>
    </w:p>
    <w:p>
      <w:r>
        <w:t>5. Stakeholders and User Roles</w:t>
      </w:r>
    </w:p>
    <w:p>
      <w:r>
        <w:t>6. Business Processes and Workflows</w:t>
      </w:r>
    </w:p>
    <w:p>
      <w:r>
        <w:t>7. Functional Requirements</w:t>
      </w:r>
    </w:p>
    <w:p>
      <w:r>
        <w:t>8. Financial Management Requirements</w:t>
      </w:r>
    </w:p>
    <w:p>
      <w:r>
        <w:t>9. Reporting Requirements</w:t>
      </w:r>
    </w:p>
    <w:p>
      <w:r>
        <w:t>10. Business Rules and Financial Controls</w:t>
      </w:r>
    </w:p>
    <w:p>
      <w:r>
        <w:t>11. Data and Information Requirements</w:t>
      </w:r>
    </w:p>
    <w:p>
      <w:r>
        <w:t>12. Non-Functional Requirements</w:t>
      </w:r>
    </w:p>
    <w:p>
      <w:r>
        <w:t>13. Assumptions and Constraints</w:t>
      </w:r>
    </w:p>
    <w:p>
      <w:r>
        <w:t>14. Out of Scope</w:t>
      </w:r>
    </w:p>
    <w:p>
      <w:r>
        <w:t>15. Acceptance Criteria</w:t>
      </w:r>
    </w:p>
    <w:p>
      <w:r>
        <w:t>16. Risks and Mitigations</w:t>
      </w:r>
    </w:p>
    <w:p>
      <w:r>
        <w:t>17. Traceability to Project Brief</w:t>
      </w:r>
    </w:p>
    <w:p>
      <w:r>
        <w:t>18. Glossary</w:t>
      </w:r>
    </w:p>
    <w:p>
      <w:r>
        <w:t>19. Requirements Approval</w:t>
      </w:r>
    </w:p>
    <w:p>
      <w:r>
        <w:br w:type="page"/>
      </w:r>
    </w:p>
    <w:p>
      <w:pPr>
        <w:pStyle w:val="Heading1"/>
      </w:pPr>
      <w:r>
        <w:t>1. Executive Summary</w:t>
      </w:r>
    </w:p>
    <w:p>
      <w:r>
        <w:t>The Real Estate Management System is a centralized web application for a real estate company to manage properties, units, owners, tenants, rental contracts, rent schedules, invoices, payments, receipts, security deposits, maintenance, expenses, and property finances. The system is designed around the complete rental lifecycle while placing professional financial management and transaction tracking at the center of the solution.</w:t>
      </w:r>
    </w:p>
    <w:p>
      <w:r>
        <w:t>The system must provide reliable financial records and clear reporting for owners and accountants. It must support full and partial payments, outstanding balances, receivables, taxes, receipts, deposit refunds, rental income, expenses, and financial statements such as Profit &amp; Loss. Financial calculations must be consistent, traceable, and based on recorded transactions.</w:t>
      </w:r>
    </w:p>
    <w:p>
      <w:r>
        <w:t>The application will be implemented as a Django full-stack system using Django Templates for the user interface. Django will provide the server-side application, business logic, authentication, data access, validation, and HTML rendering.</w:t>
      </w:r>
    </w:p>
    <w:p>
      <w:pPr>
        <w:pStyle w:val="Heading1"/>
      </w:pPr>
      <w:r>
        <w:t>2. Business Context and Problem Statement</w:t>
      </w:r>
    </w:p>
    <w:p>
      <w:r>
        <w:t>Real estate companies manage multiple properties and rental units while continuously handling financial obligations and transactions. Without a centralized system, information may be fragmented across spreadsheets, paper documents, receipts, and separate records. This makes it difficult to know which units are available, which tenants are under contract, what has been invoiced, what has been paid, what remains outstanding, and how profitable a property or the business is.</w:t>
      </w:r>
    </w:p>
    <w:p>
      <w:r>
        <w:t>The proposed system addresses this problem by connecting operational rental information to financial transactions. A rental contract creates financial obligations; those obligations generate rent schedules and invoices; invoices are settled through full or partial payments; payments generate receipts and update balances; expenses and maintenance costs affect financial performance; and all relevant transactions feed accurate reports.</w:t>
      </w:r>
    </w:p>
    <w:p>
      <w:pPr>
        <w:pStyle w:val="Heading1"/>
      </w:pPr>
      <w:r>
        <w:t>3. Business Objectives</w:t>
      </w:r>
    </w:p>
    <w:p>
      <w:pPr>
        <w:pStyle w:val="ListBullet"/>
      </w:pPr>
      <w:r>
        <w:t>Centralize property, unit, owner, tenant, and rental-contract information.</w:t>
      </w:r>
    </w:p>
    <w:p>
      <w:pPr>
        <w:pStyle w:val="ListBullet"/>
      </w:pPr>
      <w:r>
        <w:t>Manage the rental lifecycle from unit availability through contract completion.</w:t>
      </w:r>
    </w:p>
    <w:p>
      <w:pPr>
        <w:pStyle w:val="ListBullet"/>
      </w:pPr>
      <w:r>
        <w:t>Generate and track rent schedules and invoices accurately.</w:t>
      </w:r>
    </w:p>
    <w:p>
      <w:pPr>
        <w:pStyle w:val="ListBullet"/>
      </w:pPr>
      <w:r>
        <w:t>Record full and partial payments and calculate outstanding balances reliably.</w:t>
      </w:r>
    </w:p>
    <w:p>
      <w:pPr>
        <w:pStyle w:val="ListBullet"/>
      </w:pPr>
      <w:r>
        <w:t>Track receipts and maintain a clear history of financial transactions.</w:t>
      </w:r>
    </w:p>
    <w:p>
      <w:pPr>
        <w:pStyle w:val="ListBullet"/>
      </w:pPr>
      <w:r>
        <w:t>Support configurable tax calculations on applicable financial charges.</w:t>
      </w:r>
    </w:p>
    <w:p>
      <w:pPr>
        <w:pStyle w:val="ListBullet"/>
      </w:pPr>
      <w:r>
        <w:t>Manage security deposits, deductions, and refunds separately from rental revenue.</w:t>
      </w:r>
    </w:p>
    <w:p>
      <w:pPr>
        <w:pStyle w:val="ListBullet"/>
      </w:pPr>
      <w:r>
        <w:t>Track property maintenance and business/property expenses.</w:t>
      </w:r>
    </w:p>
    <w:p>
      <w:pPr>
        <w:pStyle w:val="ListBullet"/>
      </w:pPr>
      <w:r>
        <w:t>Provide owners and accountants with comprehensive financial reports.</w:t>
      </w:r>
    </w:p>
    <w:p>
      <w:pPr>
        <w:pStyle w:val="ListBullet"/>
      </w:pPr>
      <w:r>
        <w:t>Provide Profit &amp; Loss, revenue, expense, receivable, balance, payment, and transaction reporting.</w:t>
      </w:r>
    </w:p>
    <w:p>
      <w:pPr>
        <w:pStyle w:val="ListBullet"/>
      </w:pPr>
      <w:r>
        <w:t>Improve traceability and reduce manual financial calculation errors.</w:t>
      </w:r>
    </w:p>
    <w:p>
      <w:pPr>
        <w:pStyle w:val="ListBullet"/>
      </w:pPr>
      <w:r>
        <w:t>Provide secure role-based access to business and financial information.</w:t>
      </w:r>
    </w:p>
    <w:p>
      <w:pPr>
        <w:pStyle w:val="Heading1"/>
      </w:pPr>
      <w:r>
        <w:t>4. Scope</w:t>
      </w:r>
    </w:p>
    <w:p>
      <w:pPr>
        <w:pStyle w:val="Heading2"/>
      </w:pPr>
      <w:r>
        <w:t>4.1 In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Included Capabilities</w:t>
            </w:r>
          </w:p>
        </w:tc>
      </w:tr>
      <w:tr>
        <w:tc>
          <w:tcPr>
            <w:tcW w:type="dxa" w:w="4968"/>
            <w:vAlign w:val="center"/>
          </w:tcPr>
          <w:p>
            <w:r/>
            <w:r>
              <w:rPr>
                <w:b w:val="0"/>
                <w:sz w:val="18"/>
              </w:rPr>
              <w:t>Property Management</w:t>
            </w:r>
          </w:p>
        </w:tc>
        <w:tc>
          <w:tcPr>
            <w:tcW w:type="dxa" w:w="4968"/>
            <w:vAlign w:val="center"/>
          </w:tcPr>
          <w:p>
            <w:r/>
            <w:r>
              <w:rPr>
                <w:b w:val="0"/>
                <w:sz w:val="18"/>
              </w:rPr>
              <w:t>Owners, properties, units, unit details, availability and occupancy.</w:t>
            </w:r>
          </w:p>
        </w:tc>
      </w:tr>
      <w:tr>
        <w:tc>
          <w:tcPr>
            <w:tcW w:type="dxa" w:w="4968"/>
            <w:vAlign w:val="center"/>
          </w:tcPr>
          <w:p>
            <w:r/>
            <w:r>
              <w:rPr>
                <w:b w:val="0"/>
                <w:sz w:val="18"/>
              </w:rPr>
              <w:t>Tenant Management</w:t>
            </w:r>
          </w:p>
        </w:tc>
        <w:tc>
          <w:tcPr>
            <w:tcW w:type="dxa" w:w="4968"/>
            <w:vAlign w:val="center"/>
          </w:tcPr>
          <w:p>
            <w:r/>
            <w:r>
              <w:rPr>
                <w:b w:val="0"/>
                <w:sz w:val="18"/>
              </w:rPr>
              <w:t>Tenant profiles, tenant status and rental history.</w:t>
            </w:r>
          </w:p>
        </w:tc>
      </w:tr>
      <w:tr>
        <w:tc>
          <w:tcPr>
            <w:tcW w:type="dxa" w:w="4968"/>
            <w:vAlign w:val="center"/>
          </w:tcPr>
          <w:p>
            <w:r/>
            <w:r>
              <w:rPr>
                <w:b w:val="0"/>
                <w:sz w:val="18"/>
              </w:rPr>
              <w:t>Contracts</w:t>
            </w:r>
          </w:p>
        </w:tc>
        <w:tc>
          <w:tcPr>
            <w:tcW w:type="dxa" w:w="4968"/>
            <w:vAlign w:val="center"/>
          </w:tcPr>
          <w:p>
            <w:r/>
            <w:r>
              <w:rPr>
                <w:b w:val="0"/>
                <w:sz w:val="18"/>
              </w:rPr>
              <w:t>Rental contracts, terms, dates, rent amount, deposit, due date and status.</w:t>
            </w:r>
          </w:p>
        </w:tc>
      </w:tr>
      <w:tr>
        <w:tc>
          <w:tcPr>
            <w:tcW w:type="dxa" w:w="4968"/>
            <w:vAlign w:val="center"/>
          </w:tcPr>
          <w:p>
            <w:r/>
            <w:r>
              <w:rPr>
                <w:b w:val="0"/>
                <w:sz w:val="18"/>
              </w:rPr>
              <w:t>Rent Scheduling</w:t>
            </w:r>
          </w:p>
        </w:tc>
        <w:tc>
          <w:tcPr>
            <w:tcW w:type="dxa" w:w="4968"/>
            <w:vAlign w:val="center"/>
          </w:tcPr>
          <w:p>
            <w:r/>
            <w:r>
              <w:rPr>
                <w:b w:val="0"/>
                <w:sz w:val="18"/>
              </w:rPr>
              <w:t>Periodic rent obligations and due dates derived from active contracts.</w:t>
            </w:r>
          </w:p>
        </w:tc>
      </w:tr>
      <w:tr>
        <w:tc>
          <w:tcPr>
            <w:tcW w:type="dxa" w:w="4968"/>
            <w:vAlign w:val="center"/>
          </w:tcPr>
          <w:p>
            <w:r/>
            <w:r>
              <w:rPr>
                <w:b w:val="0"/>
                <w:sz w:val="18"/>
              </w:rPr>
              <w:t>Invoicing</w:t>
            </w:r>
          </w:p>
        </w:tc>
        <w:tc>
          <w:tcPr>
            <w:tcW w:type="dxa" w:w="4968"/>
            <w:vAlign w:val="center"/>
          </w:tcPr>
          <w:p>
            <w:r/>
            <w:r>
              <w:rPr>
                <w:b w:val="0"/>
                <w:sz w:val="18"/>
              </w:rPr>
              <w:t>Invoice creation, line items, taxes, totals, due dates, statuses and balances.</w:t>
            </w:r>
          </w:p>
        </w:tc>
      </w:tr>
      <w:tr>
        <w:tc>
          <w:tcPr>
            <w:tcW w:type="dxa" w:w="4968"/>
            <w:vAlign w:val="center"/>
          </w:tcPr>
          <w:p>
            <w:r/>
            <w:r>
              <w:rPr>
                <w:b w:val="0"/>
                <w:sz w:val="18"/>
              </w:rPr>
              <w:t>Payments</w:t>
            </w:r>
          </w:p>
        </w:tc>
        <w:tc>
          <w:tcPr>
            <w:tcW w:type="dxa" w:w="4968"/>
            <w:vAlign w:val="center"/>
          </w:tcPr>
          <w:p>
            <w:r/>
            <w:r>
              <w:rPr>
                <w:b w:val="0"/>
                <w:sz w:val="18"/>
              </w:rPr>
              <w:t>Full and partial payments, payment methods, references and payment history.</w:t>
            </w:r>
          </w:p>
        </w:tc>
      </w:tr>
      <w:tr>
        <w:tc>
          <w:tcPr>
            <w:tcW w:type="dxa" w:w="4968"/>
            <w:vAlign w:val="center"/>
          </w:tcPr>
          <w:p>
            <w:r/>
            <w:r>
              <w:rPr>
                <w:b w:val="0"/>
                <w:sz w:val="18"/>
              </w:rPr>
              <w:t>Receipts</w:t>
            </w:r>
          </w:p>
        </w:tc>
        <w:tc>
          <w:tcPr>
            <w:tcW w:type="dxa" w:w="4968"/>
            <w:vAlign w:val="center"/>
          </w:tcPr>
          <w:p>
            <w:r/>
            <w:r>
              <w:rPr>
                <w:b w:val="0"/>
                <w:sz w:val="18"/>
              </w:rPr>
              <w:t>Receipt records linked to confirmed payments.</w:t>
            </w:r>
          </w:p>
        </w:tc>
      </w:tr>
      <w:tr>
        <w:tc>
          <w:tcPr>
            <w:tcW w:type="dxa" w:w="4968"/>
            <w:vAlign w:val="center"/>
          </w:tcPr>
          <w:p>
            <w:r/>
            <w:r>
              <w:rPr>
                <w:b w:val="0"/>
                <w:sz w:val="18"/>
              </w:rPr>
              <w:t>Deposits</w:t>
            </w:r>
          </w:p>
        </w:tc>
        <w:tc>
          <w:tcPr>
            <w:tcW w:type="dxa" w:w="4968"/>
            <w:vAlign w:val="center"/>
          </w:tcPr>
          <w:p>
            <w:r/>
            <w:r>
              <w:rPr>
                <w:b w:val="0"/>
                <w:sz w:val="18"/>
              </w:rPr>
              <w:t>Security deposits, deductions, refunds and remaining deposit balance.</w:t>
            </w:r>
          </w:p>
        </w:tc>
      </w:tr>
      <w:tr>
        <w:tc>
          <w:tcPr>
            <w:tcW w:type="dxa" w:w="4968"/>
            <w:vAlign w:val="center"/>
          </w:tcPr>
          <w:p>
            <w:r/>
            <w:r>
              <w:rPr>
                <w:b w:val="0"/>
                <w:sz w:val="18"/>
              </w:rPr>
              <w:t>Expenses</w:t>
            </w:r>
          </w:p>
        </w:tc>
        <w:tc>
          <w:tcPr>
            <w:tcW w:type="dxa" w:w="4968"/>
            <w:vAlign w:val="center"/>
          </w:tcPr>
          <w:p>
            <w:r/>
            <w:r>
              <w:rPr>
                <w:b w:val="0"/>
                <w:sz w:val="18"/>
              </w:rPr>
              <w:t>Property/business expenses with categories, dates, amounts and references.</w:t>
            </w:r>
          </w:p>
        </w:tc>
      </w:tr>
      <w:tr>
        <w:tc>
          <w:tcPr>
            <w:tcW w:type="dxa" w:w="4968"/>
            <w:vAlign w:val="center"/>
          </w:tcPr>
          <w:p>
            <w:r/>
            <w:r>
              <w:rPr>
                <w:b w:val="0"/>
                <w:sz w:val="18"/>
              </w:rPr>
              <w:t>Maintenance</w:t>
            </w:r>
          </w:p>
        </w:tc>
        <w:tc>
          <w:tcPr>
            <w:tcW w:type="dxa" w:w="4968"/>
            <w:vAlign w:val="center"/>
          </w:tcPr>
          <w:p>
            <w:r/>
            <w:r>
              <w:rPr>
                <w:b w:val="0"/>
                <w:sz w:val="18"/>
              </w:rPr>
              <w:t>Maintenance requests, status, priority, cost and related property/unit.</w:t>
            </w:r>
          </w:p>
        </w:tc>
      </w:tr>
      <w:tr>
        <w:tc>
          <w:tcPr>
            <w:tcW w:type="dxa" w:w="4968"/>
            <w:vAlign w:val="center"/>
          </w:tcPr>
          <w:p>
            <w:r/>
            <w:r>
              <w:rPr>
                <w:b w:val="0"/>
                <w:sz w:val="18"/>
              </w:rPr>
              <w:t>Financial Transactions</w:t>
            </w:r>
          </w:p>
        </w:tc>
        <w:tc>
          <w:tcPr>
            <w:tcW w:type="dxa" w:w="4968"/>
            <w:vAlign w:val="center"/>
          </w:tcPr>
          <w:p>
            <w:r/>
            <w:r>
              <w:rPr>
                <w:b w:val="0"/>
                <w:sz w:val="18"/>
              </w:rPr>
              <w:t>Structured records supporting financial history and reporting.</w:t>
            </w:r>
          </w:p>
        </w:tc>
      </w:tr>
      <w:tr>
        <w:tc>
          <w:tcPr>
            <w:tcW w:type="dxa" w:w="4968"/>
            <w:vAlign w:val="center"/>
          </w:tcPr>
          <w:p>
            <w:r/>
            <w:r>
              <w:rPr>
                <w:b w:val="0"/>
                <w:sz w:val="18"/>
              </w:rPr>
              <w:t>Reports</w:t>
            </w:r>
          </w:p>
        </w:tc>
        <w:tc>
          <w:tcPr>
            <w:tcW w:type="dxa" w:w="4968"/>
            <w:vAlign w:val="center"/>
          </w:tcPr>
          <w:p>
            <w:r/>
            <w:r>
              <w:rPr>
                <w:b w:val="0"/>
                <w:sz w:val="18"/>
              </w:rPr>
              <w:t>P&amp;L, revenue, expenses, receivables, balances, payments, transactions and statements.</w:t>
            </w:r>
          </w:p>
        </w:tc>
      </w:tr>
      <w:tr>
        <w:tc>
          <w:tcPr>
            <w:tcW w:type="dxa" w:w="4968"/>
            <w:vAlign w:val="center"/>
          </w:tcPr>
          <w:p>
            <w:r/>
            <w:r>
              <w:rPr>
                <w:b w:val="0"/>
                <w:sz w:val="18"/>
              </w:rPr>
              <w:t>Access Control</w:t>
            </w:r>
          </w:p>
        </w:tc>
        <w:tc>
          <w:tcPr>
            <w:tcW w:type="dxa" w:w="4968"/>
            <w:vAlign w:val="center"/>
          </w:tcPr>
          <w:p>
            <w:r/>
            <w:r>
              <w:rPr>
                <w:b w:val="0"/>
                <w:sz w:val="18"/>
              </w:rPr>
              <w:t>Authentication and role-based permissions for administrative and financial users.</w:t>
            </w:r>
          </w:p>
        </w:tc>
      </w:tr>
      <w:tr>
        <w:tc>
          <w:tcPr>
            <w:tcW w:type="dxa" w:w="4968"/>
            <w:vAlign w:val="center"/>
          </w:tcPr>
          <w:p>
            <w:r/>
            <w:r>
              <w:rPr>
                <w:b w:val="0"/>
                <w:sz w:val="18"/>
              </w:rPr>
              <w:t>Dashboard</w:t>
            </w:r>
          </w:p>
        </w:tc>
        <w:tc>
          <w:tcPr>
            <w:tcW w:type="dxa" w:w="4968"/>
            <w:vAlign w:val="center"/>
          </w:tcPr>
          <w:p>
            <w:r/>
            <w:r>
              <w:rPr>
                <w:b w:val="0"/>
                <w:sz w:val="18"/>
              </w:rPr>
              <w:t>Operational and financial overview with key metrics.</w:t>
            </w:r>
          </w:p>
        </w:tc>
      </w:tr>
    </w:tbl>
    <w:p/>
    <w:p>
      <w:pPr>
        <w:pStyle w:val="Heading2"/>
      </w:pPr>
      <w:r>
        <w:t>4.2 Scope Principle</w:t>
      </w:r>
    </w:p>
    <w:p>
      <w:r>
        <w:t>The system will prioritize correctness, traceability and completeness of core financial workflows over breadth of optional property-management features. Features common in enterprise products but not necessary to demonstrate the project's objectives will not be allowed to compromise the core scope.</w:t>
      </w:r>
    </w:p>
    <w:p>
      <w:pPr>
        <w:pStyle w:val="Heading1"/>
      </w:pPr>
      <w:r>
        <w:t>5. Stakeholders and User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Stakeholder / Role</w:t>
            </w:r>
          </w:p>
        </w:tc>
        <w:tc>
          <w:tcPr>
            <w:tcW w:type="dxa" w:w="4968"/>
            <w:vAlign w:val="center"/>
            <w:shd w:fill="D9EAF7"/>
          </w:tcPr>
          <w:p>
            <w:r/>
            <w:r>
              <w:rPr>
                <w:b/>
                <w:sz w:val="18"/>
              </w:rPr>
              <w:t>Responsibilities and Needs</w:t>
            </w:r>
          </w:p>
        </w:tc>
      </w:tr>
      <w:tr>
        <w:tc>
          <w:tcPr>
            <w:tcW w:type="dxa" w:w="4968"/>
            <w:vAlign w:val="center"/>
          </w:tcPr>
          <w:p>
            <w:r/>
            <w:r>
              <w:rPr>
                <w:b w:val="0"/>
                <w:sz w:val="18"/>
              </w:rPr>
              <w:t>Business Owner</w:t>
            </w:r>
          </w:p>
        </w:tc>
        <w:tc>
          <w:tcPr>
            <w:tcW w:type="dxa" w:w="4968"/>
            <w:vAlign w:val="center"/>
          </w:tcPr>
          <w:p>
            <w:r/>
            <w:r>
              <w:rPr>
                <w:b w:val="0"/>
                <w:sz w:val="18"/>
              </w:rPr>
              <w:t>Monitor overall financial performance, revenue, expenses, receivables, balances, deposits and profitability.</w:t>
            </w:r>
          </w:p>
        </w:tc>
      </w:tr>
      <w:tr>
        <w:tc>
          <w:tcPr>
            <w:tcW w:type="dxa" w:w="4968"/>
            <w:vAlign w:val="center"/>
          </w:tcPr>
          <w:p>
            <w:r/>
            <w:r>
              <w:rPr>
                <w:b w:val="0"/>
                <w:sz w:val="18"/>
              </w:rPr>
              <w:t>Accountant / Finance User</w:t>
            </w:r>
          </w:p>
        </w:tc>
        <w:tc>
          <w:tcPr>
            <w:tcW w:type="dxa" w:w="4968"/>
            <w:vAlign w:val="center"/>
          </w:tcPr>
          <w:p>
            <w:r/>
            <w:r>
              <w:rPr>
                <w:b w:val="0"/>
                <w:sz w:val="18"/>
              </w:rPr>
              <w:t>Manage invoices, payments, receipts, taxes, expenses, transactions and financial reports.</w:t>
            </w:r>
          </w:p>
        </w:tc>
      </w:tr>
      <w:tr>
        <w:tc>
          <w:tcPr>
            <w:tcW w:type="dxa" w:w="4968"/>
            <w:vAlign w:val="center"/>
          </w:tcPr>
          <w:p>
            <w:r/>
            <w:r>
              <w:rPr>
                <w:b w:val="0"/>
                <w:sz w:val="18"/>
              </w:rPr>
              <w:t>Property Manager</w:t>
            </w:r>
          </w:p>
        </w:tc>
        <w:tc>
          <w:tcPr>
            <w:tcW w:type="dxa" w:w="4968"/>
            <w:vAlign w:val="center"/>
          </w:tcPr>
          <w:p>
            <w:r/>
            <w:r>
              <w:rPr>
                <w:b w:val="0"/>
                <w:sz w:val="18"/>
              </w:rPr>
              <w:t>Manage properties, units, tenants, contracts, schedules, maintenance and operational records.</w:t>
            </w:r>
          </w:p>
        </w:tc>
      </w:tr>
      <w:tr>
        <w:tc>
          <w:tcPr>
            <w:tcW w:type="dxa" w:w="4968"/>
            <w:vAlign w:val="center"/>
          </w:tcPr>
          <w:p>
            <w:r/>
            <w:r>
              <w:rPr>
                <w:b w:val="0"/>
                <w:sz w:val="18"/>
              </w:rPr>
              <w:t>Administrator</w:t>
            </w:r>
          </w:p>
        </w:tc>
        <w:tc>
          <w:tcPr>
            <w:tcW w:type="dxa" w:w="4968"/>
            <w:vAlign w:val="center"/>
          </w:tcPr>
          <w:p>
            <w:r/>
            <w:r>
              <w:rPr>
                <w:b w:val="0"/>
                <w:sz w:val="18"/>
              </w:rPr>
              <w:t>Manage users, roles, configuration and system-wide records.</w:t>
            </w:r>
          </w:p>
        </w:tc>
      </w:tr>
      <w:tr>
        <w:tc>
          <w:tcPr>
            <w:tcW w:type="dxa" w:w="4968"/>
            <w:vAlign w:val="center"/>
          </w:tcPr>
          <w:p>
            <w:r/>
            <w:r>
              <w:rPr>
                <w:b w:val="0"/>
                <w:sz w:val="18"/>
              </w:rPr>
              <w:t>Tenant</w:t>
            </w:r>
          </w:p>
        </w:tc>
        <w:tc>
          <w:tcPr>
            <w:tcW w:type="dxa" w:w="4968"/>
            <w:vAlign w:val="center"/>
          </w:tcPr>
          <w:p>
            <w:r/>
            <w:r>
              <w:rPr>
                <w:b w:val="0"/>
                <w:sz w:val="18"/>
              </w:rPr>
              <w:t>View relevant contract, invoices, payments, receipts, outstanding balance and statement where tenant access is enabled.</w:t>
            </w:r>
          </w:p>
        </w:tc>
      </w:tr>
    </w:tbl>
    <w:p/>
    <w:p>
      <w:r>
        <w:t>Permissions must follow the principle of least privilege. Financial records and reports should be available only to authorized roles, while tenant access should be limited to the tenant's own information.</w:t>
      </w:r>
    </w:p>
    <w:p>
      <w:pPr>
        <w:pStyle w:val="Heading1"/>
      </w:pPr>
      <w:r>
        <w:t>6. Business Processes and Workflows</w:t>
      </w:r>
    </w:p>
    <w:p>
      <w:pPr>
        <w:pStyle w:val="Heading2"/>
      </w:pPr>
      <w:r>
        <w:t>6.1 Property-to-Rental Workflow</w:t>
      </w:r>
    </w:p>
    <w:p>
      <w:pPr>
        <w:pStyle w:val="ListNumber"/>
      </w:pPr>
      <w:r>
        <w:t>Register the owner and property.</w:t>
      </w:r>
    </w:p>
    <w:p>
      <w:pPr>
        <w:pStyle w:val="ListNumber"/>
      </w:pPr>
      <w:r>
        <w:t>Register the property's units and their rental details.</w:t>
      </w:r>
    </w:p>
    <w:p>
      <w:pPr>
        <w:pStyle w:val="ListNumber"/>
      </w:pPr>
      <w:r>
        <w:t>Set or derive unit availability based on operational and contract status.</w:t>
      </w:r>
    </w:p>
    <w:p>
      <w:pPr>
        <w:pStyle w:val="ListNumber"/>
      </w:pPr>
      <w:r>
        <w:t>Register the tenant.</w:t>
      </w:r>
    </w:p>
    <w:p>
      <w:pPr>
        <w:pStyle w:val="ListNumber"/>
      </w:pPr>
      <w:r>
        <w:t>Create a rental contract linking the tenant to a unit.</w:t>
      </w:r>
    </w:p>
    <w:p>
      <w:pPr>
        <w:pStyle w:val="ListNumber"/>
      </w:pPr>
      <w:r>
        <w:t>Validate that the contract dates do not conflict with another active contract for the same unit.</w:t>
      </w:r>
    </w:p>
    <w:p>
      <w:pPr>
        <w:pStyle w:val="ListNumber"/>
      </w:pPr>
      <w:r>
        <w:t>Generate the rent schedule from the contract terms.</w:t>
      </w:r>
    </w:p>
    <w:p>
      <w:pPr>
        <w:pStyle w:val="ListNumber"/>
      </w:pPr>
      <w:r>
        <w:t>Generate invoices according to the configured billing schedule.</w:t>
      </w:r>
    </w:p>
    <w:p>
      <w:pPr>
        <w:pStyle w:val="ListNumber"/>
      </w:pPr>
      <w:r>
        <w:t>Record payments against invoices.</w:t>
      </w:r>
    </w:p>
    <w:p>
      <w:pPr>
        <w:pStyle w:val="ListNumber"/>
      </w:pPr>
      <w:r>
        <w:t>Update invoice and tenant balances based on valid payments.</w:t>
      </w:r>
    </w:p>
    <w:p>
      <w:pPr>
        <w:pStyle w:val="ListNumber"/>
      </w:pPr>
      <w:r>
        <w:t>Generate receipts for confirmed payments.</w:t>
      </w:r>
    </w:p>
    <w:p>
      <w:pPr>
        <w:pStyle w:val="ListNumber"/>
      </w:pPr>
      <w:r>
        <w:t>Include financial activity in statements and reports.</w:t>
      </w:r>
    </w:p>
    <w:p>
      <w:pPr>
        <w:pStyle w:val="Heading2"/>
      </w:pPr>
      <w:r>
        <w:t>6.2 Payment Workflow</w:t>
      </w:r>
    </w:p>
    <w:p>
      <w:r>
        <w:t>The system must support the following financial lifecycle:</w:t>
      </w:r>
    </w:p>
    <w:p>
      <w:r>
        <w:t>Invoice Total → Payment(s) → Amount Paid → Outstanding Balance → Invoice Status → Receipt(s) → Financial Reports</w:t>
      </w:r>
    </w:p>
    <w:p>
      <w:r>
        <w:t>A payment may settle an invoice completely or partially. Multiple valid payments may be associated with one invoice. The system must retain each payment as a separate transaction and calculate the remaining balance from the invoice amount and applicable payments.</w:t>
      </w:r>
    </w:p>
    <w:p>
      <w:pPr>
        <w:pStyle w:val="Heading2"/>
      </w:pPr>
      <w:r>
        <w:t>6.3 Security Deposit Workflow</w:t>
      </w:r>
    </w:p>
    <w:p>
      <w:pPr>
        <w:pStyle w:val="ListNumber"/>
      </w:pPr>
      <w:r>
        <w:t>Record the security deposit required by the rental contract.</w:t>
      </w:r>
    </w:p>
    <w:p>
      <w:pPr>
        <w:pStyle w:val="ListNumber"/>
      </w:pPr>
      <w:r>
        <w:t>Record receipt/holding of the deposit separately from rental income.</w:t>
      </w:r>
    </w:p>
    <w:p>
      <w:pPr>
        <w:pStyle w:val="ListNumber"/>
      </w:pPr>
      <w:r>
        <w:t>At contract completion or termination, record any approved deductions with reasons.</w:t>
      </w:r>
    </w:p>
    <w:p>
      <w:pPr>
        <w:pStyle w:val="ListNumber"/>
      </w:pPr>
      <w:r>
        <w:t>Calculate the refundable amount as the remaining eligible deposit.</w:t>
      </w:r>
    </w:p>
    <w:p>
      <w:pPr>
        <w:pStyle w:val="ListNumber"/>
      </w:pPr>
      <w:r>
        <w:t>Record the refund transaction and refund date/method.</w:t>
      </w:r>
    </w:p>
    <w:p>
      <w:pPr>
        <w:pStyle w:val="ListNumber"/>
      </w:pPr>
      <w:r>
        <w:t>Prevent the same deposit balance from being refunded more than once.</w:t>
      </w:r>
    </w:p>
    <w:p>
      <w:pPr>
        <w:pStyle w:val="Heading2"/>
      </w:pPr>
      <w:r>
        <w:t>6.4 Expense and Maintenance Workflow</w:t>
      </w:r>
    </w:p>
    <w:p>
      <w:r>
        <w:t>A maintenance request may result in a maintenance cost. The cost must be recorded as an expense with sufficient information to support financial reporting. Other property or business expenses must also be recorded and categorized.</w:t>
      </w:r>
    </w:p>
    <w:p>
      <w:pPr>
        <w:pStyle w:val="Heading1"/>
      </w:pPr>
      <w:r>
        <w:t>7. Functional Requirements</w:t>
      </w:r>
    </w:p>
    <w:p>
      <w:pPr>
        <w:pStyle w:val="Heading2"/>
      </w:pPr>
      <w:r>
        <w:t>7.1 Authentication and Authorization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FR-001</w:t>
            </w:r>
          </w:p>
        </w:tc>
        <w:tc>
          <w:tcPr>
            <w:tcW w:type="dxa" w:w="4968"/>
            <w:vAlign w:val="center"/>
          </w:tcPr>
          <w:p>
            <w:r/>
            <w:r>
              <w:rPr>
                <w:b w:val="0"/>
                <w:sz w:val="18"/>
              </w:rPr>
              <w:t>The system shall authenticate authorized users.</w:t>
            </w:r>
          </w:p>
        </w:tc>
      </w:tr>
      <w:tr>
        <w:tc>
          <w:tcPr>
            <w:tcW w:type="dxa" w:w="4968"/>
            <w:vAlign w:val="center"/>
          </w:tcPr>
          <w:p>
            <w:r/>
            <w:r>
              <w:rPr>
                <w:b w:val="0"/>
                <w:sz w:val="18"/>
              </w:rPr>
              <w:t>FR-002</w:t>
            </w:r>
          </w:p>
        </w:tc>
        <w:tc>
          <w:tcPr>
            <w:tcW w:type="dxa" w:w="4968"/>
            <w:vAlign w:val="center"/>
          </w:tcPr>
          <w:p>
            <w:r/>
            <w:r>
              <w:rPr>
                <w:b w:val="0"/>
                <w:sz w:val="18"/>
              </w:rPr>
              <w:t>The system shall support role-based access control.</w:t>
            </w:r>
          </w:p>
        </w:tc>
      </w:tr>
      <w:tr>
        <w:tc>
          <w:tcPr>
            <w:tcW w:type="dxa" w:w="4968"/>
            <w:vAlign w:val="center"/>
          </w:tcPr>
          <w:p>
            <w:r/>
            <w:r>
              <w:rPr>
                <w:b w:val="0"/>
                <w:sz w:val="18"/>
              </w:rPr>
              <w:t>FR-003</w:t>
            </w:r>
          </w:p>
        </w:tc>
        <w:tc>
          <w:tcPr>
            <w:tcW w:type="dxa" w:w="4968"/>
            <w:vAlign w:val="center"/>
          </w:tcPr>
          <w:p>
            <w:r/>
            <w:r>
              <w:rPr>
                <w:b w:val="0"/>
                <w:sz w:val="18"/>
              </w:rPr>
              <w:t>The system shall restrict financial reports and sensitive transaction records to authorized roles.</w:t>
            </w:r>
          </w:p>
        </w:tc>
      </w:tr>
      <w:tr>
        <w:tc>
          <w:tcPr>
            <w:tcW w:type="dxa" w:w="4968"/>
            <w:vAlign w:val="center"/>
          </w:tcPr>
          <w:p>
            <w:r/>
            <w:r>
              <w:rPr>
                <w:b w:val="0"/>
                <w:sz w:val="18"/>
              </w:rPr>
              <w:t>FR-004</w:t>
            </w:r>
          </w:p>
        </w:tc>
        <w:tc>
          <w:tcPr>
            <w:tcW w:type="dxa" w:w="4968"/>
            <w:vAlign w:val="center"/>
          </w:tcPr>
          <w:p>
            <w:r/>
            <w:r>
              <w:rPr>
                <w:b w:val="0"/>
                <w:sz w:val="18"/>
              </w:rPr>
              <w:t>The system shall record the user responsible for relevant financial actions where applicable.</w:t>
            </w:r>
          </w:p>
        </w:tc>
      </w:tr>
    </w:tbl>
    <w:p/>
    <w:p>
      <w:pPr>
        <w:pStyle w:val="Heading2"/>
      </w:pPr>
      <w:r>
        <w:t>7.2 Owners and Properties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FR-005</w:t>
            </w:r>
          </w:p>
        </w:tc>
        <w:tc>
          <w:tcPr>
            <w:tcW w:type="dxa" w:w="4968"/>
            <w:vAlign w:val="center"/>
          </w:tcPr>
          <w:p>
            <w:r/>
            <w:r>
              <w:rPr>
                <w:b w:val="0"/>
                <w:sz w:val="18"/>
              </w:rPr>
              <w:t>The system shall allow authorized users to create, view, update and manage owner records.</w:t>
            </w:r>
          </w:p>
        </w:tc>
      </w:tr>
      <w:tr>
        <w:tc>
          <w:tcPr>
            <w:tcW w:type="dxa" w:w="4968"/>
            <w:vAlign w:val="center"/>
          </w:tcPr>
          <w:p>
            <w:r/>
            <w:r>
              <w:rPr>
                <w:b w:val="0"/>
                <w:sz w:val="18"/>
              </w:rPr>
              <w:t>FR-006</w:t>
            </w:r>
          </w:p>
        </w:tc>
        <w:tc>
          <w:tcPr>
            <w:tcW w:type="dxa" w:w="4968"/>
            <w:vAlign w:val="center"/>
          </w:tcPr>
          <w:p>
            <w:r/>
            <w:r>
              <w:rPr>
                <w:b w:val="0"/>
                <w:sz w:val="18"/>
              </w:rPr>
              <w:t>The system shall allow authorized users to create and manage properties.</w:t>
            </w:r>
          </w:p>
        </w:tc>
      </w:tr>
      <w:tr>
        <w:tc>
          <w:tcPr>
            <w:tcW w:type="dxa" w:w="4968"/>
            <w:vAlign w:val="center"/>
          </w:tcPr>
          <w:p>
            <w:r/>
            <w:r>
              <w:rPr>
                <w:b w:val="0"/>
                <w:sz w:val="18"/>
              </w:rPr>
              <w:t>FR-007</w:t>
            </w:r>
          </w:p>
        </w:tc>
        <w:tc>
          <w:tcPr>
            <w:tcW w:type="dxa" w:w="4968"/>
            <w:vAlign w:val="center"/>
          </w:tcPr>
          <w:p>
            <w:r/>
            <w:r>
              <w:rPr>
                <w:b w:val="0"/>
                <w:sz w:val="18"/>
              </w:rPr>
              <w:t>The system shall associate properties with their owners.</w:t>
            </w:r>
          </w:p>
        </w:tc>
      </w:tr>
      <w:tr>
        <w:tc>
          <w:tcPr>
            <w:tcW w:type="dxa" w:w="4968"/>
            <w:vAlign w:val="center"/>
          </w:tcPr>
          <w:p>
            <w:r/>
            <w:r>
              <w:rPr>
                <w:b w:val="0"/>
                <w:sz w:val="18"/>
              </w:rPr>
              <w:t>FR-008</w:t>
            </w:r>
          </w:p>
        </w:tc>
        <w:tc>
          <w:tcPr>
            <w:tcW w:type="dxa" w:w="4968"/>
            <w:vAlign w:val="center"/>
          </w:tcPr>
          <w:p>
            <w:r/>
            <w:r>
              <w:rPr>
                <w:b w:val="0"/>
                <w:sz w:val="18"/>
              </w:rPr>
              <w:t>The system shall allow properties to contain multiple units.</w:t>
            </w:r>
          </w:p>
        </w:tc>
      </w:tr>
      <w:tr>
        <w:tc>
          <w:tcPr>
            <w:tcW w:type="dxa" w:w="4968"/>
            <w:vAlign w:val="center"/>
          </w:tcPr>
          <w:p>
            <w:r/>
            <w:r>
              <w:rPr>
                <w:b w:val="0"/>
                <w:sz w:val="18"/>
              </w:rPr>
              <w:t>FR-009</w:t>
            </w:r>
          </w:p>
        </w:tc>
        <w:tc>
          <w:tcPr>
            <w:tcW w:type="dxa" w:w="4968"/>
            <w:vAlign w:val="center"/>
          </w:tcPr>
          <w:p>
            <w:r/>
            <w:r>
              <w:rPr>
                <w:b w:val="0"/>
                <w:sz w:val="18"/>
              </w:rPr>
              <w:t>The system shall store unit details and availability/occupancy information.</w:t>
            </w:r>
          </w:p>
        </w:tc>
      </w:tr>
    </w:tbl>
    <w:p/>
    <w:p>
      <w:pPr>
        <w:pStyle w:val="Heading2"/>
      </w:pPr>
      <w:r>
        <w:t>7.3 Tenants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FR-010</w:t>
            </w:r>
          </w:p>
        </w:tc>
        <w:tc>
          <w:tcPr>
            <w:tcW w:type="dxa" w:w="4968"/>
            <w:vAlign w:val="center"/>
          </w:tcPr>
          <w:p>
            <w:r/>
            <w:r>
              <w:rPr>
                <w:b w:val="0"/>
                <w:sz w:val="18"/>
              </w:rPr>
              <w:t>The system shall allow authorized users to create and manage tenant profiles.</w:t>
            </w:r>
          </w:p>
        </w:tc>
      </w:tr>
      <w:tr>
        <w:tc>
          <w:tcPr>
            <w:tcW w:type="dxa" w:w="4968"/>
            <w:vAlign w:val="center"/>
          </w:tcPr>
          <w:p>
            <w:r/>
            <w:r>
              <w:rPr>
                <w:b w:val="0"/>
                <w:sz w:val="18"/>
              </w:rPr>
              <w:t>FR-011</w:t>
            </w:r>
          </w:p>
        </w:tc>
        <w:tc>
          <w:tcPr>
            <w:tcW w:type="dxa" w:w="4968"/>
            <w:vAlign w:val="center"/>
          </w:tcPr>
          <w:p>
            <w:r/>
            <w:r>
              <w:rPr>
                <w:b w:val="0"/>
                <w:sz w:val="18"/>
              </w:rPr>
              <w:t>The system shall maintain tenant rental history.</w:t>
            </w:r>
          </w:p>
        </w:tc>
      </w:tr>
      <w:tr>
        <w:tc>
          <w:tcPr>
            <w:tcW w:type="dxa" w:w="4968"/>
            <w:vAlign w:val="center"/>
          </w:tcPr>
          <w:p>
            <w:r/>
            <w:r>
              <w:rPr>
                <w:b w:val="0"/>
                <w:sz w:val="18"/>
              </w:rPr>
              <w:t>FR-012</w:t>
            </w:r>
          </w:p>
        </w:tc>
        <w:tc>
          <w:tcPr>
            <w:tcW w:type="dxa" w:w="4968"/>
            <w:vAlign w:val="center"/>
          </w:tcPr>
          <w:p>
            <w:r/>
            <w:r>
              <w:rPr>
                <w:b w:val="0"/>
                <w:sz w:val="18"/>
              </w:rPr>
              <w:t>The system shall allow authorized users to view a tenant's contracts, invoices, payments and balances.</w:t>
            </w:r>
          </w:p>
        </w:tc>
      </w:tr>
    </w:tbl>
    <w:p/>
    <w:p>
      <w:pPr>
        <w:pStyle w:val="Heading2"/>
      </w:pPr>
      <w:r>
        <w:t>7.4 Rental Contracts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FR-013</w:t>
            </w:r>
          </w:p>
        </w:tc>
        <w:tc>
          <w:tcPr>
            <w:tcW w:type="dxa" w:w="4968"/>
            <w:vAlign w:val="center"/>
          </w:tcPr>
          <w:p>
            <w:r/>
            <w:r>
              <w:rPr>
                <w:b w:val="0"/>
                <w:sz w:val="18"/>
              </w:rPr>
              <w:t>The system shall allow authorized users to create rental contracts.</w:t>
            </w:r>
          </w:p>
        </w:tc>
      </w:tr>
      <w:tr>
        <w:tc>
          <w:tcPr>
            <w:tcW w:type="dxa" w:w="4968"/>
            <w:vAlign w:val="center"/>
          </w:tcPr>
          <w:p>
            <w:r/>
            <w:r>
              <w:rPr>
                <w:b w:val="0"/>
                <w:sz w:val="18"/>
              </w:rPr>
              <w:t>FR-014</w:t>
            </w:r>
          </w:p>
        </w:tc>
        <w:tc>
          <w:tcPr>
            <w:tcW w:type="dxa" w:w="4968"/>
            <w:vAlign w:val="center"/>
          </w:tcPr>
          <w:p>
            <w:r/>
            <w:r>
              <w:rPr>
                <w:b w:val="0"/>
                <w:sz w:val="18"/>
              </w:rPr>
              <w:t>A contract shall identify the tenant, unit, start date, end date and rental terms.</w:t>
            </w:r>
          </w:p>
        </w:tc>
      </w:tr>
      <w:tr>
        <w:tc>
          <w:tcPr>
            <w:tcW w:type="dxa" w:w="4968"/>
            <w:vAlign w:val="center"/>
          </w:tcPr>
          <w:p>
            <w:r/>
            <w:r>
              <w:rPr>
                <w:b w:val="0"/>
                <w:sz w:val="18"/>
              </w:rPr>
              <w:t>FR-015</w:t>
            </w:r>
          </w:p>
        </w:tc>
        <w:tc>
          <w:tcPr>
            <w:tcW w:type="dxa" w:w="4968"/>
            <w:vAlign w:val="center"/>
          </w:tcPr>
          <w:p>
            <w:r/>
            <w:r>
              <w:rPr>
                <w:b w:val="0"/>
                <w:sz w:val="18"/>
              </w:rPr>
              <w:t>A contract shall support monthly rent, payment due rules and security deposit information.</w:t>
            </w:r>
          </w:p>
        </w:tc>
      </w:tr>
      <w:tr>
        <w:tc>
          <w:tcPr>
            <w:tcW w:type="dxa" w:w="4968"/>
            <w:vAlign w:val="center"/>
          </w:tcPr>
          <w:p>
            <w:r/>
            <w:r>
              <w:rPr>
                <w:b w:val="0"/>
                <w:sz w:val="18"/>
              </w:rPr>
              <w:t>FR-016</w:t>
            </w:r>
          </w:p>
        </w:tc>
        <w:tc>
          <w:tcPr>
            <w:tcW w:type="dxa" w:w="4968"/>
            <w:vAlign w:val="center"/>
          </w:tcPr>
          <w:p>
            <w:r/>
            <w:r>
              <w:rPr>
                <w:b w:val="0"/>
                <w:sz w:val="18"/>
              </w:rPr>
              <w:t>The system shall support contract statuses such as draft, active, expired and terminated.</w:t>
            </w:r>
          </w:p>
        </w:tc>
      </w:tr>
      <w:tr>
        <w:tc>
          <w:tcPr>
            <w:tcW w:type="dxa" w:w="4968"/>
            <w:vAlign w:val="center"/>
          </w:tcPr>
          <w:p>
            <w:r/>
            <w:r>
              <w:rPr>
                <w:b w:val="0"/>
                <w:sz w:val="18"/>
              </w:rPr>
              <w:t>FR-017</w:t>
            </w:r>
          </w:p>
        </w:tc>
        <w:tc>
          <w:tcPr>
            <w:tcW w:type="dxa" w:w="4968"/>
            <w:vAlign w:val="center"/>
          </w:tcPr>
          <w:p>
            <w:r/>
            <w:r>
              <w:rPr>
                <w:b w:val="0"/>
                <w:sz w:val="18"/>
              </w:rPr>
              <w:t>The system shall prevent conflicting active contract periods for the same unit.</w:t>
            </w:r>
          </w:p>
        </w:tc>
      </w:tr>
      <w:tr>
        <w:tc>
          <w:tcPr>
            <w:tcW w:type="dxa" w:w="4968"/>
            <w:vAlign w:val="center"/>
          </w:tcPr>
          <w:p>
            <w:r/>
            <w:r>
              <w:rPr>
                <w:b w:val="0"/>
                <w:sz w:val="18"/>
              </w:rPr>
              <w:t>FR-018</w:t>
            </w:r>
          </w:p>
        </w:tc>
        <w:tc>
          <w:tcPr>
            <w:tcW w:type="dxa" w:w="4968"/>
            <w:vAlign w:val="center"/>
          </w:tcPr>
          <w:p>
            <w:r/>
            <w:r>
              <w:rPr>
                <w:b w:val="0"/>
                <w:sz w:val="18"/>
              </w:rPr>
              <w:t>The system shall retain historical contracts rather than deleting financial history.</w:t>
            </w:r>
          </w:p>
        </w:tc>
      </w:tr>
    </w:tbl>
    <w:p/>
    <w:p>
      <w:pPr>
        <w:pStyle w:val="Heading2"/>
      </w:pPr>
      <w:r>
        <w:t>7.5 Rent Schedules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FR-019</w:t>
            </w:r>
          </w:p>
        </w:tc>
        <w:tc>
          <w:tcPr>
            <w:tcW w:type="dxa" w:w="4968"/>
            <w:vAlign w:val="center"/>
          </w:tcPr>
          <w:p>
            <w:r/>
            <w:r>
              <w:rPr>
                <w:b w:val="0"/>
                <w:sz w:val="18"/>
              </w:rPr>
              <w:t>The system shall generate rent schedule entries from contract terms.</w:t>
            </w:r>
          </w:p>
        </w:tc>
      </w:tr>
      <w:tr>
        <w:tc>
          <w:tcPr>
            <w:tcW w:type="dxa" w:w="4968"/>
            <w:vAlign w:val="center"/>
          </w:tcPr>
          <w:p>
            <w:r/>
            <w:r>
              <w:rPr>
                <w:b w:val="0"/>
                <w:sz w:val="18"/>
              </w:rPr>
              <w:t>FR-020</w:t>
            </w:r>
          </w:p>
        </w:tc>
        <w:tc>
          <w:tcPr>
            <w:tcW w:type="dxa" w:w="4968"/>
            <w:vAlign w:val="center"/>
          </w:tcPr>
          <w:p>
            <w:r/>
            <w:r>
              <w:rPr>
                <w:b w:val="0"/>
                <w:sz w:val="18"/>
              </w:rPr>
              <w:t>Each rent schedule entry shall identify its billing period, amount and due date.</w:t>
            </w:r>
          </w:p>
        </w:tc>
      </w:tr>
      <w:tr>
        <w:tc>
          <w:tcPr>
            <w:tcW w:type="dxa" w:w="4968"/>
            <w:vAlign w:val="center"/>
          </w:tcPr>
          <w:p>
            <w:r/>
            <w:r>
              <w:rPr>
                <w:b w:val="0"/>
                <w:sz w:val="18"/>
              </w:rPr>
              <w:t>FR-021</w:t>
            </w:r>
          </w:p>
        </w:tc>
        <w:tc>
          <w:tcPr>
            <w:tcW w:type="dxa" w:w="4968"/>
            <w:vAlign w:val="center"/>
          </w:tcPr>
          <w:p>
            <w:r/>
            <w:r>
              <w:rPr>
                <w:b w:val="0"/>
                <w:sz w:val="18"/>
              </w:rPr>
              <w:t>The system shall allow authorized users to review scheduled rent obligations.</w:t>
            </w:r>
          </w:p>
        </w:tc>
      </w:tr>
      <w:tr>
        <w:tc>
          <w:tcPr>
            <w:tcW w:type="dxa" w:w="4968"/>
            <w:vAlign w:val="center"/>
          </w:tcPr>
          <w:p>
            <w:r/>
            <w:r>
              <w:rPr>
                <w:b w:val="0"/>
                <w:sz w:val="18"/>
              </w:rPr>
              <w:t>FR-022</w:t>
            </w:r>
          </w:p>
        </w:tc>
        <w:tc>
          <w:tcPr>
            <w:tcW w:type="dxa" w:w="4968"/>
            <w:vAlign w:val="center"/>
          </w:tcPr>
          <w:p>
            <w:r/>
            <w:r>
              <w:rPr>
                <w:b w:val="0"/>
                <w:sz w:val="18"/>
              </w:rPr>
              <w:t>Changes to future rental obligations shall not silently alter already-settled historical transactions.</w:t>
            </w:r>
          </w:p>
        </w:tc>
      </w:tr>
    </w:tbl>
    <w:p/>
    <w:p>
      <w:pPr>
        <w:pStyle w:val="Heading2"/>
      </w:pPr>
      <w:r>
        <w:t>7.6 Invoices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FR-023</w:t>
            </w:r>
          </w:p>
        </w:tc>
        <w:tc>
          <w:tcPr>
            <w:tcW w:type="dxa" w:w="4968"/>
            <w:vAlign w:val="center"/>
          </w:tcPr>
          <w:p>
            <w:r/>
            <w:r>
              <w:rPr>
                <w:b w:val="0"/>
                <w:sz w:val="18"/>
              </w:rPr>
              <w:t>The system shall create invoices for applicable rental charges.</w:t>
            </w:r>
          </w:p>
        </w:tc>
      </w:tr>
      <w:tr>
        <w:tc>
          <w:tcPr>
            <w:tcW w:type="dxa" w:w="4968"/>
            <w:vAlign w:val="center"/>
          </w:tcPr>
          <w:p>
            <w:r/>
            <w:r>
              <w:rPr>
                <w:b w:val="0"/>
                <w:sz w:val="18"/>
              </w:rPr>
              <w:t>FR-024</w:t>
            </w:r>
          </w:p>
        </w:tc>
        <w:tc>
          <w:tcPr>
            <w:tcW w:type="dxa" w:w="4968"/>
            <w:vAlign w:val="center"/>
          </w:tcPr>
          <w:p>
            <w:r/>
            <w:r>
              <w:rPr>
                <w:b w:val="0"/>
                <w:sz w:val="18"/>
              </w:rPr>
              <w:t>Each invoice shall have a unique identifier/reference.</w:t>
            </w:r>
          </w:p>
        </w:tc>
      </w:tr>
      <w:tr>
        <w:tc>
          <w:tcPr>
            <w:tcW w:type="dxa" w:w="4968"/>
            <w:vAlign w:val="center"/>
          </w:tcPr>
          <w:p>
            <w:r/>
            <w:r>
              <w:rPr>
                <w:b w:val="0"/>
                <w:sz w:val="18"/>
              </w:rPr>
              <w:t>FR-025</w:t>
            </w:r>
          </w:p>
        </w:tc>
        <w:tc>
          <w:tcPr>
            <w:tcW w:type="dxa" w:w="4968"/>
            <w:vAlign w:val="center"/>
          </w:tcPr>
          <w:p>
            <w:r/>
            <w:r>
              <w:rPr>
                <w:b w:val="0"/>
                <w:sz w:val="18"/>
              </w:rPr>
              <w:t>An invoice shall contain billing period, issue date, due date, line items, subtotal, applicable taxes, total and status.</w:t>
            </w:r>
          </w:p>
        </w:tc>
      </w:tr>
      <w:tr>
        <w:tc>
          <w:tcPr>
            <w:tcW w:type="dxa" w:w="4968"/>
            <w:vAlign w:val="center"/>
          </w:tcPr>
          <w:p>
            <w:r/>
            <w:r>
              <w:rPr>
                <w:b w:val="0"/>
                <w:sz w:val="18"/>
              </w:rPr>
              <w:t>FR-026</w:t>
            </w:r>
          </w:p>
        </w:tc>
        <w:tc>
          <w:tcPr>
            <w:tcW w:type="dxa" w:w="4968"/>
            <w:vAlign w:val="center"/>
          </w:tcPr>
          <w:p>
            <w:r/>
            <w:r>
              <w:rPr>
                <w:b w:val="0"/>
                <w:sz w:val="18"/>
              </w:rPr>
              <w:t>The system shall calculate invoice totals from their underlying line items and applicable tax rules.</w:t>
            </w:r>
          </w:p>
        </w:tc>
      </w:tr>
      <w:tr>
        <w:tc>
          <w:tcPr>
            <w:tcW w:type="dxa" w:w="4968"/>
            <w:vAlign w:val="center"/>
          </w:tcPr>
          <w:p>
            <w:r/>
            <w:r>
              <w:rPr>
                <w:b w:val="0"/>
                <w:sz w:val="18"/>
              </w:rPr>
              <w:t>FR-027</w:t>
            </w:r>
          </w:p>
        </w:tc>
        <w:tc>
          <w:tcPr>
            <w:tcW w:type="dxa" w:w="4968"/>
            <w:vAlign w:val="center"/>
          </w:tcPr>
          <w:p>
            <w:r/>
            <w:r>
              <w:rPr>
                <w:b w:val="0"/>
                <w:sz w:val="18"/>
              </w:rPr>
              <w:t>The system shall support invoice statuses including issued, partially paid, paid, overdue and cancelled.</w:t>
            </w:r>
          </w:p>
        </w:tc>
      </w:tr>
      <w:tr>
        <w:tc>
          <w:tcPr>
            <w:tcW w:type="dxa" w:w="4968"/>
            <w:vAlign w:val="center"/>
          </w:tcPr>
          <w:p>
            <w:r/>
            <w:r>
              <w:rPr>
                <w:b w:val="0"/>
                <w:sz w:val="18"/>
              </w:rPr>
              <w:t>FR-028</w:t>
            </w:r>
          </w:p>
        </w:tc>
        <w:tc>
          <w:tcPr>
            <w:tcW w:type="dxa" w:w="4968"/>
            <w:vAlign w:val="center"/>
          </w:tcPr>
          <w:p>
            <w:r/>
            <w:r>
              <w:rPr>
                <w:b w:val="0"/>
                <w:sz w:val="18"/>
              </w:rPr>
              <w:t>The system shall calculate outstanding invoice balance from valid financial transactions.</w:t>
            </w:r>
          </w:p>
        </w:tc>
      </w:tr>
      <w:tr>
        <w:tc>
          <w:tcPr>
            <w:tcW w:type="dxa" w:w="4968"/>
            <w:vAlign w:val="center"/>
          </w:tcPr>
          <w:p>
            <w:r/>
            <w:r>
              <w:rPr>
                <w:b w:val="0"/>
                <w:sz w:val="18"/>
              </w:rPr>
              <w:t>FR-029</w:t>
            </w:r>
          </w:p>
        </w:tc>
        <w:tc>
          <w:tcPr>
            <w:tcW w:type="dxa" w:w="4968"/>
            <w:vAlign w:val="center"/>
          </w:tcPr>
          <w:p>
            <w:r/>
            <w:r>
              <w:rPr>
                <w:b w:val="0"/>
                <w:sz w:val="18"/>
              </w:rPr>
              <w:t>The system shall prevent invalid payment states such as a negative outstanding balance unless an explicit overpayment policy is implemented.</w:t>
            </w:r>
          </w:p>
        </w:tc>
      </w:tr>
    </w:tbl>
    <w:p/>
    <w:p>
      <w:pPr>
        <w:pStyle w:val="Heading2"/>
      </w:pPr>
      <w:r>
        <w:t>7.7 Payments and Receipts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FR-030</w:t>
            </w:r>
          </w:p>
        </w:tc>
        <w:tc>
          <w:tcPr>
            <w:tcW w:type="dxa" w:w="4968"/>
            <w:vAlign w:val="center"/>
          </w:tcPr>
          <w:p>
            <w:r/>
            <w:r>
              <w:rPr>
                <w:b w:val="0"/>
                <w:sz w:val="18"/>
              </w:rPr>
              <w:t>The system shall allow authorized users to record payments against invoices.</w:t>
            </w:r>
          </w:p>
        </w:tc>
      </w:tr>
      <w:tr>
        <w:tc>
          <w:tcPr>
            <w:tcW w:type="dxa" w:w="4968"/>
            <w:vAlign w:val="center"/>
          </w:tcPr>
          <w:p>
            <w:r/>
            <w:r>
              <w:rPr>
                <w:b w:val="0"/>
                <w:sz w:val="18"/>
              </w:rPr>
              <w:t>FR-031</w:t>
            </w:r>
          </w:p>
        </w:tc>
        <w:tc>
          <w:tcPr>
            <w:tcW w:type="dxa" w:w="4968"/>
            <w:vAlign w:val="center"/>
          </w:tcPr>
          <w:p>
            <w:r/>
            <w:r>
              <w:rPr>
                <w:b w:val="0"/>
                <w:sz w:val="18"/>
              </w:rPr>
              <w:t>The system shall support full payments.</w:t>
            </w:r>
          </w:p>
        </w:tc>
      </w:tr>
      <w:tr>
        <w:tc>
          <w:tcPr>
            <w:tcW w:type="dxa" w:w="4968"/>
            <w:vAlign w:val="center"/>
          </w:tcPr>
          <w:p>
            <w:r/>
            <w:r>
              <w:rPr>
                <w:b w:val="0"/>
                <w:sz w:val="18"/>
              </w:rPr>
              <w:t>FR-032</w:t>
            </w:r>
          </w:p>
        </w:tc>
        <w:tc>
          <w:tcPr>
            <w:tcW w:type="dxa" w:w="4968"/>
            <w:vAlign w:val="center"/>
          </w:tcPr>
          <w:p>
            <w:r/>
            <w:r>
              <w:rPr>
                <w:b w:val="0"/>
                <w:sz w:val="18"/>
              </w:rPr>
              <w:t>The system shall support partial payments.</w:t>
            </w:r>
          </w:p>
        </w:tc>
      </w:tr>
      <w:tr>
        <w:tc>
          <w:tcPr>
            <w:tcW w:type="dxa" w:w="4968"/>
            <w:vAlign w:val="center"/>
          </w:tcPr>
          <w:p>
            <w:r/>
            <w:r>
              <w:rPr>
                <w:b w:val="0"/>
                <w:sz w:val="18"/>
              </w:rPr>
              <w:t>FR-033</w:t>
            </w:r>
          </w:p>
        </w:tc>
        <w:tc>
          <w:tcPr>
            <w:tcW w:type="dxa" w:w="4968"/>
            <w:vAlign w:val="center"/>
          </w:tcPr>
          <w:p>
            <w:r/>
            <w:r>
              <w:rPr>
                <w:b w:val="0"/>
                <w:sz w:val="18"/>
              </w:rPr>
              <w:t>The system shall allow multiple payments for one invoice.</w:t>
            </w:r>
          </w:p>
        </w:tc>
      </w:tr>
      <w:tr>
        <w:tc>
          <w:tcPr>
            <w:tcW w:type="dxa" w:w="4968"/>
            <w:vAlign w:val="center"/>
          </w:tcPr>
          <w:p>
            <w:r/>
            <w:r>
              <w:rPr>
                <w:b w:val="0"/>
                <w:sz w:val="18"/>
              </w:rPr>
              <w:t>FR-034</w:t>
            </w:r>
          </w:p>
        </w:tc>
        <w:tc>
          <w:tcPr>
            <w:tcW w:type="dxa" w:w="4968"/>
            <w:vAlign w:val="center"/>
          </w:tcPr>
          <w:p>
            <w:r/>
            <w:r>
              <w:rPr>
                <w:b w:val="0"/>
                <w:sz w:val="18"/>
              </w:rPr>
              <w:t>Each payment shall store amount, date, method and reference information.</w:t>
            </w:r>
          </w:p>
        </w:tc>
      </w:tr>
      <w:tr>
        <w:tc>
          <w:tcPr>
            <w:tcW w:type="dxa" w:w="4968"/>
            <w:vAlign w:val="center"/>
          </w:tcPr>
          <w:p>
            <w:r/>
            <w:r>
              <w:rPr>
                <w:b w:val="0"/>
                <w:sz w:val="18"/>
              </w:rPr>
              <w:t>FR-035</w:t>
            </w:r>
          </w:p>
        </w:tc>
        <w:tc>
          <w:tcPr>
            <w:tcW w:type="dxa" w:w="4968"/>
            <w:vAlign w:val="center"/>
          </w:tcPr>
          <w:p>
            <w:r/>
            <w:r>
              <w:rPr>
                <w:b w:val="0"/>
                <w:sz w:val="18"/>
              </w:rPr>
              <w:t>The system shall update invoice status and outstanding balance after a valid payment.</w:t>
            </w:r>
          </w:p>
        </w:tc>
      </w:tr>
      <w:tr>
        <w:tc>
          <w:tcPr>
            <w:tcW w:type="dxa" w:w="4968"/>
            <w:vAlign w:val="center"/>
          </w:tcPr>
          <w:p>
            <w:r/>
            <w:r>
              <w:rPr>
                <w:b w:val="0"/>
                <w:sz w:val="18"/>
              </w:rPr>
              <w:t>FR-036</w:t>
            </w:r>
          </w:p>
        </w:tc>
        <w:tc>
          <w:tcPr>
            <w:tcW w:type="dxa" w:w="4968"/>
            <w:vAlign w:val="center"/>
          </w:tcPr>
          <w:p>
            <w:r/>
            <w:r>
              <w:rPr>
                <w:b w:val="0"/>
                <w:sz w:val="18"/>
              </w:rPr>
              <w:t>The system shall generate or record a receipt for a confirmed payment.</w:t>
            </w:r>
          </w:p>
        </w:tc>
      </w:tr>
      <w:tr>
        <w:tc>
          <w:tcPr>
            <w:tcW w:type="dxa" w:w="4968"/>
            <w:vAlign w:val="center"/>
          </w:tcPr>
          <w:p>
            <w:r/>
            <w:r>
              <w:rPr>
                <w:b w:val="0"/>
                <w:sz w:val="18"/>
              </w:rPr>
              <w:t>FR-037</w:t>
            </w:r>
          </w:p>
        </w:tc>
        <w:tc>
          <w:tcPr>
            <w:tcW w:type="dxa" w:w="4968"/>
            <w:vAlign w:val="center"/>
          </w:tcPr>
          <w:p>
            <w:r/>
            <w:r>
              <w:rPr>
                <w:b w:val="0"/>
                <w:sz w:val="18"/>
              </w:rPr>
              <w:t>Payment records shall remain traceable and shall not be silently removed after affecting financial balances.</w:t>
            </w:r>
          </w:p>
        </w:tc>
      </w:tr>
    </w:tbl>
    <w:p/>
    <w:p>
      <w:pPr>
        <w:pStyle w:val="Heading2"/>
      </w:pPr>
      <w:r>
        <w:t>7.8 Taxes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FR-038</w:t>
            </w:r>
          </w:p>
        </w:tc>
        <w:tc>
          <w:tcPr>
            <w:tcW w:type="dxa" w:w="4968"/>
            <w:vAlign w:val="center"/>
          </w:tcPr>
          <w:p>
            <w:r/>
            <w:r>
              <w:rPr>
                <w:b w:val="0"/>
                <w:sz w:val="18"/>
              </w:rPr>
              <w:t>The system shall support configurable tax rates for applicable invoice charges.</w:t>
            </w:r>
          </w:p>
        </w:tc>
      </w:tr>
      <w:tr>
        <w:tc>
          <w:tcPr>
            <w:tcW w:type="dxa" w:w="4968"/>
            <w:vAlign w:val="center"/>
          </w:tcPr>
          <w:p>
            <w:r/>
            <w:r>
              <w:rPr>
                <w:b w:val="0"/>
                <w:sz w:val="18"/>
              </w:rPr>
              <w:t>FR-039</w:t>
            </w:r>
          </w:p>
        </w:tc>
        <w:tc>
          <w:tcPr>
            <w:tcW w:type="dxa" w:w="4968"/>
            <w:vAlign w:val="center"/>
          </w:tcPr>
          <w:p>
            <w:r/>
            <w:r>
              <w:rPr>
                <w:b w:val="0"/>
                <w:sz w:val="18"/>
              </w:rPr>
              <w:t>The system shall display tax amounts separately from taxable amounts.</w:t>
            </w:r>
          </w:p>
        </w:tc>
      </w:tr>
      <w:tr>
        <w:tc>
          <w:tcPr>
            <w:tcW w:type="dxa" w:w="4968"/>
            <w:vAlign w:val="center"/>
          </w:tcPr>
          <w:p>
            <w:r/>
            <w:r>
              <w:rPr>
                <w:b w:val="0"/>
                <w:sz w:val="18"/>
              </w:rPr>
              <w:t>FR-040</w:t>
            </w:r>
          </w:p>
        </w:tc>
        <w:tc>
          <w:tcPr>
            <w:tcW w:type="dxa" w:w="4968"/>
            <w:vAlign w:val="center"/>
          </w:tcPr>
          <w:p>
            <w:r/>
            <w:r>
              <w:rPr>
                <w:b w:val="0"/>
                <w:sz w:val="18"/>
              </w:rPr>
              <w:t>The system shall calculate invoice totals consistently using the configured tax rules.</w:t>
            </w:r>
          </w:p>
        </w:tc>
      </w:tr>
      <w:tr>
        <w:tc>
          <w:tcPr>
            <w:tcW w:type="dxa" w:w="4968"/>
            <w:vAlign w:val="center"/>
          </w:tcPr>
          <w:p>
            <w:r/>
            <w:r>
              <w:rPr>
                <w:b w:val="0"/>
                <w:sz w:val="18"/>
              </w:rPr>
              <w:t>FR-041</w:t>
            </w:r>
          </w:p>
        </w:tc>
        <w:tc>
          <w:tcPr>
            <w:tcW w:type="dxa" w:w="4968"/>
            <w:vAlign w:val="center"/>
          </w:tcPr>
          <w:p>
            <w:r/>
            <w:r>
              <w:rPr>
                <w:b w:val="0"/>
                <w:sz w:val="18"/>
              </w:rPr>
              <w:t>The system shall retain the tax information applicable to a financial transaction for reporting purposes.</w:t>
            </w:r>
          </w:p>
        </w:tc>
      </w:tr>
    </w:tbl>
    <w:p/>
    <w:p>
      <w:pPr>
        <w:pStyle w:val="Heading2"/>
      </w:pPr>
      <w:r>
        <w:t>7.9 Security Deposits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FR-042</w:t>
            </w:r>
          </w:p>
        </w:tc>
        <w:tc>
          <w:tcPr>
            <w:tcW w:type="dxa" w:w="4968"/>
            <w:vAlign w:val="center"/>
          </w:tcPr>
          <w:p>
            <w:r/>
            <w:r>
              <w:rPr>
                <w:b w:val="0"/>
                <w:sz w:val="18"/>
              </w:rPr>
              <w:t>The system shall record security deposits associated with rental contracts.</w:t>
            </w:r>
          </w:p>
        </w:tc>
      </w:tr>
      <w:tr>
        <w:tc>
          <w:tcPr>
            <w:tcW w:type="dxa" w:w="4968"/>
            <w:vAlign w:val="center"/>
          </w:tcPr>
          <w:p>
            <w:r/>
            <w:r>
              <w:rPr>
                <w:b w:val="0"/>
                <w:sz w:val="18"/>
              </w:rPr>
              <w:t>FR-043</w:t>
            </w:r>
          </w:p>
        </w:tc>
        <w:tc>
          <w:tcPr>
            <w:tcW w:type="dxa" w:w="4968"/>
            <w:vAlign w:val="center"/>
          </w:tcPr>
          <w:p>
            <w:r/>
            <w:r>
              <w:rPr>
                <w:b w:val="0"/>
                <w:sz w:val="18"/>
              </w:rPr>
              <w:t>The system shall track deposit amount, received amount, deductions, refunds and remaining balance.</w:t>
            </w:r>
          </w:p>
        </w:tc>
      </w:tr>
      <w:tr>
        <w:tc>
          <w:tcPr>
            <w:tcW w:type="dxa" w:w="4968"/>
            <w:vAlign w:val="center"/>
          </w:tcPr>
          <w:p>
            <w:r/>
            <w:r>
              <w:rPr>
                <w:b w:val="0"/>
                <w:sz w:val="18"/>
              </w:rPr>
              <w:t>FR-044</w:t>
            </w:r>
          </w:p>
        </w:tc>
        <w:tc>
          <w:tcPr>
            <w:tcW w:type="dxa" w:w="4968"/>
            <w:vAlign w:val="center"/>
          </w:tcPr>
          <w:p>
            <w:r/>
            <w:r>
              <w:rPr>
                <w:b w:val="0"/>
                <w:sz w:val="18"/>
              </w:rPr>
              <w:t>The system shall allow authorized users to record deposit deductions with reasons.</w:t>
            </w:r>
          </w:p>
        </w:tc>
      </w:tr>
      <w:tr>
        <w:tc>
          <w:tcPr>
            <w:tcW w:type="dxa" w:w="4968"/>
            <w:vAlign w:val="center"/>
          </w:tcPr>
          <w:p>
            <w:r/>
            <w:r>
              <w:rPr>
                <w:b w:val="0"/>
                <w:sz w:val="18"/>
              </w:rPr>
              <w:t>FR-045</w:t>
            </w:r>
          </w:p>
        </w:tc>
        <w:tc>
          <w:tcPr>
            <w:tcW w:type="dxa" w:w="4968"/>
            <w:vAlign w:val="center"/>
          </w:tcPr>
          <w:p>
            <w:r/>
            <w:r>
              <w:rPr>
                <w:b w:val="0"/>
                <w:sz w:val="18"/>
              </w:rPr>
              <w:t>The system shall allow authorized users to record deposit refunds.</w:t>
            </w:r>
          </w:p>
        </w:tc>
      </w:tr>
      <w:tr>
        <w:tc>
          <w:tcPr>
            <w:tcW w:type="dxa" w:w="4968"/>
            <w:vAlign w:val="center"/>
          </w:tcPr>
          <w:p>
            <w:r/>
            <w:r>
              <w:rPr>
                <w:b w:val="0"/>
                <w:sz w:val="18"/>
              </w:rPr>
              <w:t>FR-046</w:t>
            </w:r>
          </w:p>
        </w:tc>
        <w:tc>
          <w:tcPr>
            <w:tcW w:type="dxa" w:w="4968"/>
            <w:vAlign w:val="center"/>
          </w:tcPr>
          <w:p>
            <w:r/>
            <w:r>
              <w:rPr>
                <w:b w:val="0"/>
                <w:sz w:val="18"/>
              </w:rPr>
              <w:t>The system shall distinguish refundable deposits from rental revenue.</w:t>
            </w:r>
          </w:p>
        </w:tc>
      </w:tr>
    </w:tbl>
    <w:p/>
    <w:p>
      <w:pPr>
        <w:pStyle w:val="Heading2"/>
      </w:pPr>
      <w:r>
        <w:t>7.10 Expenses and Maintenance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FR-047</w:t>
            </w:r>
          </w:p>
        </w:tc>
        <w:tc>
          <w:tcPr>
            <w:tcW w:type="dxa" w:w="4968"/>
            <w:vAlign w:val="center"/>
          </w:tcPr>
          <w:p>
            <w:r/>
            <w:r>
              <w:rPr>
                <w:b w:val="0"/>
                <w:sz w:val="18"/>
              </w:rPr>
              <w:t>The system shall allow authorized users to record business and property expenses.</w:t>
            </w:r>
          </w:p>
        </w:tc>
      </w:tr>
      <w:tr>
        <w:tc>
          <w:tcPr>
            <w:tcW w:type="dxa" w:w="4968"/>
            <w:vAlign w:val="center"/>
          </w:tcPr>
          <w:p>
            <w:r/>
            <w:r>
              <w:rPr>
                <w:b w:val="0"/>
                <w:sz w:val="18"/>
              </w:rPr>
              <w:t>FR-048</w:t>
            </w:r>
          </w:p>
        </w:tc>
        <w:tc>
          <w:tcPr>
            <w:tcW w:type="dxa" w:w="4968"/>
            <w:vAlign w:val="center"/>
          </w:tcPr>
          <w:p>
            <w:r/>
            <w:r>
              <w:rPr>
                <w:b w:val="0"/>
                <w:sz w:val="18"/>
              </w:rPr>
              <w:t>Expenses shall support category, amount, date, property association and description/reference.</w:t>
            </w:r>
          </w:p>
        </w:tc>
      </w:tr>
      <w:tr>
        <w:tc>
          <w:tcPr>
            <w:tcW w:type="dxa" w:w="4968"/>
            <w:vAlign w:val="center"/>
          </w:tcPr>
          <w:p>
            <w:r/>
            <w:r>
              <w:rPr>
                <w:b w:val="0"/>
                <w:sz w:val="18"/>
              </w:rPr>
              <w:t>FR-049</w:t>
            </w:r>
          </w:p>
        </w:tc>
        <w:tc>
          <w:tcPr>
            <w:tcW w:type="dxa" w:w="4968"/>
            <w:vAlign w:val="center"/>
          </w:tcPr>
          <w:p>
            <w:r/>
            <w:r>
              <w:rPr>
                <w:b w:val="0"/>
                <w:sz w:val="18"/>
              </w:rPr>
              <w:t>The system shall allow maintenance requests to be created and tracked.</w:t>
            </w:r>
          </w:p>
        </w:tc>
      </w:tr>
      <w:tr>
        <w:tc>
          <w:tcPr>
            <w:tcW w:type="dxa" w:w="4968"/>
            <w:vAlign w:val="center"/>
          </w:tcPr>
          <w:p>
            <w:r/>
            <w:r>
              <w:rPr>
                <w:b w:val="0"/>
                <w:sz w:val="18"/>
              </w:rPr>
              <w:t>FR-050</w:t>
            </w:r>
          </w:p>
        </w:tc>
        <w:tc>
          <w:tcPr>
            <w:tcW w:type="dxa" w:w="4968"/>
            <w:vAlign w:val="center"/>
          </w:tcPr>
          <w:p>
            <w:r/>
            <w:r>
              <w:rPr>
                <w:b w:val="0"/>
                <w:sz w:val="18"/>
              </w:rPr>
              <w:t>Maintenance requests shall support status, priority and cost information.</w:t>
            </w:r>
          </w:p>
        </w:tc>
      </w:tr>
      <w:tr>
        <w:tc>
          <w:tcPr>
            <w:tcW w:type="dxa" w:w="4968"/>
            <w:vAlign w:val="center"/>
          </w:tcPr>
          <w:p>
            <w:r/>
            <w:r>
              <w:rPr>
                <w:b w:val="0"/>
                <w:sz w:val="18"/>
              </w:rPr>
              <w:t>FR-051</w:t>
            </w:r>
          </w:p>
        </w:tc>
        <w:tc>
          <w:tcPr>
            <w:tcW w:type="dxa" w:w="4968"/>
            <w:vAlign w:val="center"/>
          </w:tcPr>
          <w:p>
            <w:r/>
            <w:r>
              <w:rPr>
                <w:b w:val="0"/>
                <w:sz w:val="18"/>
              </w:rPr>
              <w:t>Where applicable, maintenance costs shall be represented in financial expense records.</w:t>
            </w:r>
          </w:p>
        </w:tc>
      </w:tr>
    </w:tbl>
    <w:p/>
    <w:p>
      <w:pPr>
        <w:pStyle w:val="Heading2"/>
      </w:pPr>
      <w:r>
        <w:t>7.11 Statements and Reporting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FR-052</w:t>
            </w:r>
          </w:p>
        </w:tc>
        <w:tc>
          <w:tcPr>
            <w:tcW w:type="dxa" w:w="4968"/>
            <w:vAlign w:val="center"/>
          </w:tcPr>
          <w:p>
            <w:r/>
            <w:r>
              <w:rPr>
                <w:b w:val="0"/>
                <w:sz w:val="18"/>
              </w:rPr>
              <w:t>The system shall provide tenant statements showing charges, payments and balances.</w:t>
            </w:r>
          </w:p>
        </w:tc>
      </w:tr>
      <w:tr>
        <w:tc>
          <w:tcPr>
            <w:tcW w:type="dxa" w:w="4968"/>
            <w:vAlign w:val="center"/>
          </w:tcPr>
          <w:p>
            <w:r/>
            <w:r>
              <w:rPr>
                <w:b w:val="0"/>
                <w:sz w:val="18"/>
              </w:rPr>
              <w:t>FR-053</w:t>
            </w:r>
          </w:p>
        </w:tc>
        <w:tc>
          <w:tcPr>
            <w:tcW w:type="dxa" w:w="4968"/>
            <w:vAlign w:val="center"/>
          </w:tcPr>
          <w:p>
            <w:r/>
            <w:r>
              <w:rPr>
                <w:b w:val="0"/>
                <w:sz w:val="18"/>
              </w:rPr>
              <w:t>The system shall provide outstanding receivables/balance reports.</w:t>
            </w:r>
          </w:p>
        </w:tc>
      </w:tr>
      <w:tr>
        <w:tc>
          <w:tcPr>
            <w:tcW w:type="dxa" w:w="4968"/>
            <w:vAlign w:val="center"/>
          </w:tcPr>
          <w:p>
            <w:r/>
            <w:r>
              <w:rPr>
                <w:b w:val="0"/>
                <w:sz w:val="18"/>
              </w:rPr>
              <w:t>FR-054</w:t>
            </w:r>
          </w:p>
        </w:tc>
        <w:tc>
          <w:tcPr>
            <w:tcW w:type="dxa" w:w="4968"/>
            <w:vAlign w:val="center"/>
          </w:tcPr>
          <w:p>
            <w:r/>
            <w:r>
              <w:rPr>
                <w:b w:val="0"/>
                <w:sz w:val="18"/>
              </w:rPr>
              <w:t>The system shall provide payment reports.</w:t>
            </w:r>
          </w:p>
        </w:tc>
      </w:tr>
      <w:tr>
        <w:tc>
          <w:tcPr>
            <w:tcW w:type="dxa" w:w="4968"/>
            <w:vAlign w:val="center"/>
          </w:tcPr>
          <w:p>
            <w:r/>
            <w:r>
              <w:rPr>
                <w:b w:val="0"/>
                <w:sz w:val="18"/>
              </w:rPr>
              <w:t>FR-055</w:t>
            </w:r>
          </w:p>
        </w:tc>
        <w:tc>
          <w:tcPr>
            <w:tcW w:type="dxa" w:w="4968"/>
            <w:vAlign w:val="center"/>
          </w:tcPr>
          <w:p>
            <w:r/>
            <w:r>
              <w:rPr>
                <w:b w:val="0"/>
                <w:sz w:val="18"/>
              </w:rPr>
              <w:t>The system shall provide transaction reports.</w:t>
            </w:r>
          </w:p>
        </w:tc>
      </w:tr>
      <w:tr>
        <w:tc>
          <w:tcPr>
            <w:tcW w:type="dxa" w:w="4968"/>
            <w:vAlign w:val="center"/>
          </w:tcPr>
          <w:p>
            <w:r/>
            <w:r>
              <w:rPr>
                <w:b w:val="0"/>
                <w:sz w:val="18"/>
              </w:rPr>
              <w:t>FR-056</w:t>
            </w:r>
          </w:p>
        </w:tc>
        <w:tc>
          <w:tcPr>
            <w:tcW w:type="dxa" w:w="4968"/>
            <w:vAlign w:val="center"/>
          </w:tcPr>
          <w:p>
            <w:r/>
            <w:r>
              <w:rPr>
                <w:b w:val="0"/>
                <w:sz w:val="18"/>
              </w:rPr>
              <w:t>The system shall provide revenue summaries.</w:t>
            </w:r>
          </w:p>
        </w:tc>
      </w:tr>
      <w:tr>
        <w:tc>
          <w:tcPr>
            <w:tcW w:type="dxa" w:w="4968"/>
            <w:vAlign w:val="center"/>
          </w:tcPr>
          <w:p>
            <w:r/>
            <w:r>
              <w:rPr>
                <w:b w:val="0"/>
                <w:sz w:val="18"/>
              </w:rPr>
              <w:t>FR-057</w:t>
            </w:r>
          </w:p>
        </w:tc>
        <w:tc>
          <w:tcPr>
            <w:tcW w:type="dxa" w:w="4968"/>
            <w:vAlign w:val="center"/>
          </w:tcPr>
          <w:p>
            <w:r/>
            <w:r>
              <w:rPr>
                <w:b w:val="0"/>
                <w:sz w:val="18"/>
              </w:rPr>
              <w:t>The system shall provide expense summaries.</w:t>
            </w:r>
          </w:p>
        </w:tc>
      </w:tr>
      <w:tr>
        <w:tc>
          <w:tcPr>
            <w:tcW w:type="dxa" w:w="4968"/>
            <w:vAlign w:val="center"/>
          </w:tcPr>
          <w:p>
            <w:r/>
            <w:r>
              <w:rPr>
                <w:b w:val="0"/>
                <w:sz w:val="18"/>
              </w:rPr>
              <w:t>FR-058</w:t>
            </w:r>
          </w:p>
        </w:tc>
        <w:tc>
          <w:tcPr>
            <w:tcW w:type="dxa" w:w="4968"/>
            <w:vAlign w:val="center"/>
          </w:tcPr>
          <w:p>
            <w:r/>
            <w:r>
              <w:rPr>
                <w:b w:val="0"/>
                <w:sz w:val="18"/>
              </w:rPr>
              <w:t>The system shall provide Profit &amp; Loss reporting.</w:t>
            </w:r>
          </w:p>
        </w:tc>
      </w:tr>
      <w:tr>
        <w:tc>
          <w:tcPr>
            <w:tcW w:type="dxa" w:w="4968"/>
            <w:vAlign w:val="center"/>
          </w:tcPr>
          <w:p>
            <w:r/>
            <w:r>
              <w:rPr>
                <w:b w:val="0"/>
                <w:sz w:val="18"/>
              </w:rPr>
              <w:t>FR-059</w:t>
            </w:r>
          </w:p>
        </w:tc>
        <w:tc>
          <w:tcPr>
            <w:tcW w:type="dxa" w:w="4968"/>
            <w:vAlign w:val="center"/>
          </w:tcPr>
          <w:p>
            <w:r/>
            <w:r>
              <w:rPr>
                <w:b w:val="0"/>
                <w:sz w:val="18"/>
              </w:rPr>
              <w:t>The system shall provide a business-level financial overview.</w:t>
            </w:r>
          </w:p>
        </w:tc>
      </w:tr>
      <w:tr>
        <w:tc>
          <w:tcPr>
            <w:tcW w:type="dxa" w:w="4968"/>
            <w:vAlign w:val="center"/>
          </w:tcPr>
          <w:p>
            <w:r/>
            <w:r>
              <w:rPr>
                <w:b w:val="0"/>
                <w:sz w:val="18"/>
              </w:rPr>
              <w:t>FR-060</w:t>
            </w:r>
          </w:p>
        </w:tc>
        <w:tc>
          <w:tcPr>
            <w:tcW w:type="dxa" w:w="4968"/>
            <w:vAlign w:val="center"/>
          </w:tcPr>
          <w:p>
            <w:r/>
            <w:r>
              <w:rPr>
                <w:b w:val="0"/>
                <w:sz w:val="18"/>
              </w:rPr>
              <w:t>Reports shall support relevant date-range and entity filters where applicable.</w:t>
            </w:r>
          </w:p>
        </w:tc>
      </w:tr>
      <w:tr>
        <w:tc>
          <w:tcPr>
            <w:tcW w:type="dxa" w:w="4968"/>
            <w:vAlign w:val="center"/>
          </w:tcPr>
          <w:p>
            <w:r/>
            <w:r>
              <w:rPr>
                <w:b w:val="0"/>
                <w:sz w:val="18"/>
              </w:rPr>
              <w:t>FR-061</w:t>
            </w:r>
          </w:p>
        </w:tc>
        <w:tc>
          <w:tcPr>
            <w:tcW w:type="dxa" w:w="4968"/>
            <w:vAlign w:val="center"/>
          </w:tcPr>
          <w:p>
            <w:r/>
            <w:r>
              <w:rPr>
                <w:b w:val="0"/>
                <w:sz w:val="18"/>
              </w:rPr>
              <w:t>Financial reports shall be generated from recorded transactions and defined business rules rather than manually entered totals.</w:t>
            </w:r>
          </w:p>
        </w:tc>
      </w:tr>
    </w:tbl>
    <w:p/>
    <w:p>
      <w:pPr>
        <w:pStyle w:val="Heading1"/>
      </w:pPr>
      <w:r>
        <w:t>8. Financial Management Requirements</w:t>
      </w:r>
    </w:p>
    <w:p>
      <w:r>
        <w:t>Financial management is the primary focus of the system. Financial data must be structured so that the business can trace a reported amount back to the transactions that produced it.</w:t>
      </w:r>
    </w:p>
    <w:p>
      <w:pPr>
        <w:pStyle w:val="Heading2"/>
      </w:pPr>
      <w:r>
        <w:t>8.1 Financial Data Principles</w:t>
      </w:r>
    </w:p>
    <w:p>
      <w:pPr>
        <w:pStyle w:val="ListBullet"/>
      </w:pPr>
      <w:r>
        <w:t>Monetary values shall use decimal-appropriate precision rather than binary floating-point calculations.</w:t>
      </w:r>
    </w:p>
    <w:p>
      <w:pPr>
        <w:pStyle w:val="ListBullet"/>
      </w:pPr>
      <w:r>
        <w:t>Every financial transaction shall have a clear date, amount, type/category and reference where applicable.</w:t>
      </w:r>
    </w:p>
    <w:p>
      <w:pPr>
        <w:pStyle w:val="ListBullet"/>
      </w:pPr>
      <w:r>
        <w:t>Invoice balances shall be derived from invoice amounts and valid payments.</w:t>
      </w:r>
    </w:p>
    <w:p>
      <w:pPr>
        <w:pStyle w:val="ListBullet"/>
      </w:pPr>
      <w:r>
        <w:t>Partial payments shall remain individually identifiable.</w:t>
      </w:r>
    </w:p>
    <w:p>
      <w:pPr>
        <w:pStyle w:val="ListBullet"/>
      </w:pPr>
      <w:r>
        <w:t>Receipts shall reference the payment that produced them.</w:t>
      </w:r>
    </w:p>
    <w:p>
      <w:pPr>
        <w:pStyle w:val="ListBullet"/>
      </w:pPr>
      <w:r>
        <w:t>Refunds shall be represented as separate financial events and shall not overwrite the original transaction.</w:t>
      </w:r>
    </w:p>
    <w:p>
      <w:pPr>
        <w:pStyle w:val="ListBullet"/>
      </w:pPr>
      <w:r>
        <w:t>Security deposits shall be tracked separately from rental revenue.</w:t>
      </w:r>
    </w:p>
    <w:p>
      <w:pPr>
        <w:pStyle w:val="ListBullet"/>
      </w:pPr>
      <w:r>
        <w:t>Cancelled or reversed financial records shall remain auditable where they have affected balances or reports.</w:t>
      </w:r>
    </w:p>
    <w:p>
      <w:pPr>
        <w:pStyle w:val="ListBullet"/>
      </w:pPr>
      <w:r>
        <w:t>Reports shall use consistent calculation rules across the application.</w:t>
      </w:r>
    </w:p>
    <w:p>
      <w:pPr>
        <w:pStyle w:val="ListBullet"/>
      </w:pPr>
      <w:r>
        <w:t>Financial records shall have sufficient history to support reconciliation and investigation.</w:t>
      </w:r>
    </w:p>
    <w:p>
      <w:pPr>
        <w:pStyle w:val="Heading2"/>
      </w:pPr>
      <w:r>
        <w:t>8.2 Core Financial Calculations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Calculation</w:t>
            </w:r>
          </w:p>
        </w:tc>
        <w:tc>
          <w:tcPr>
            <w:tcW w:type="dxa" w:w="4968"/>
            <w:vAlign w:val="center"/>
            <w:shd w:fill="D9EAF7"/>
          </w:tcPr>
          <w:p>
            <w:r/>
            <w:r>
              <w:rPr>
                <w:b/>
                <w:sz w:val="18"/>
              </w:rPr>
              <w:t>Business Rule</w:t>
            </w:r>
          </w:p>
        </w:tc>
      </w:tr>
      <w:tr>
        <w:tc>
          <w:tcPr>
            <w:tcW w:type="dxa" w:w="4968"/>
            <w:vAlign w:val="center"/>
          </w:tcPr>
          <w:p>
            <w:r/>
            <w:r>
              <w:rPr>
                <w:b w:val="0"/>
                <w:sz w:val="18"/>
              </w:rPr>
              <w:t>Invoice Tax</w:t>
            </w:r>
          </w:p>
        </w:tc>
        <w:tc>
          <w:tcPr>
            <w:tcW w:type="dxa" w:w="4968"/>
            <w:vAlign w:val="center"/>
          </w:tcPr>
          <w:p>
            <w:r/>
            <w:r>
              <w:rPr>
                <w:b w:val="0"/>
                <w:sz w:val="18"/>
              </w:rPr>
              <w:t>Tax = taxable amount × applicable tax rate, subject to configured rounding rules.</w:t>
            </w:r>
          </w:p>
        </w:tc>
      </w:tr>
      <w:tr>
        <w:tc>
          <w:tcPr>
            <w:tcW w:type="dxa" w:w="4968"/>
            <w:vAlign w:val="center"/>
          </w:tcPr>
          <w:p>
            <w:r/>
            <w:r>
              <w:rPr>
                <w:b w:val="0"/>
                <w:sz w:val="18"/>
              </w:rPr>
              <w:t>Invoice Total</w:t>
            </w:r>
          </w:p>
        </w:tc>
        <w:tc>
          <w:tcPr>
            <w:tcW w:type="dxa" w:w="4968"/>
            <w:vAlign w:val="center"/>
          </w:tcPr>
          <w:p>
            <w:r/>
            <w:r>
              <w:rPr>
                <w:b w:val="0"/>
                <w:sz w:val="18"/>
              </w:rPr>
              <w:t>Invoice Total = Subtotal + Tax + applicable charges − applicable discounts/adjustments.</w:t>
            </w:r>
          </w:p>
        </w:tc>
      </w:tr>
      <w:tr>
        <w:tc>
          <w:tcPr>
            <w:tcW w:type="dxa" w:w="4968"/>
            <w:vAlign w:val="center"/>
          </w:tcPr>
          <w:p>
            <w:r/>
            <w:r>
              <w:rPr>
                <w:b w:val="0"/>
                <w:sz w:val="18"/>
              </w:rPr>
              <w:t>Amount Paid</w:t>
            </w:r>
          </w:p>
        </w:tc>
        <w:tc>
          <w:tcPr>
            <w:tcW w:type="dxa" w:w="4968"/>
            <w:vAlign w:val="center"/>
          </w:tcPr>
          <w:p>
            <w:r/>
            <w:r>
              <w:rPr>
                <w:b w:val="0"/>
                <w:sz w:val="18"/>
              </w:rPr>
              <w:t>Amount Paid = sum of valid payments allocated to the invoice.</w:t>
            </w:r>
          </w:p>
        </w:tc>
      </w:tr>
      <w:tr>
        <w:tc>
          <w:tcPr>
            <w:tcW w:type="dxa" w:w="4968"/>
            <w:vAlign w:val="center"/>
          </w:tcPr>
          <w:p>
            <w:r/>
            <w:r>
              <w:rPr>
                <w:b w:val="0"/>
                <w:sz w:val="18"/>
              </w:rPr>
              <w:t>Outstanding Balance</w:t>
            </w:r>
          </w:p>
        </w:tc>
        <w:tc>
          <w:tcPr>
            <w:tcW w:type="dxa" w:w="4968"/>
            <w:vAlign w:val="center"/>
          </w:tcPr>
          <w:p>
            <w:r/>
            <w:r>
              <w:rPr>
                <w:b w:val="0"/>
                <w:sz w:val="18"/>
              </w:rPr>
              <w:t>Outstanding Balance = Invoice Total − Amount Paid, subject to the project's defined overpayment policy.</w:t>
            </w:r>
          </w:p>
        </w:tc>
      </w:tr>
      <w:tr>
        <w:tc>
          <w:tcPr>
            <w:tcW w:type="dxa" w:w="4968"/>
            <w:vAlign w:val="center"/>
          </w:tcPr>
          <w:p>
            <w:r/>
            <w:r>
              <w:rPr>
                <w:b w:val="0"/>
                <w:sz w:val="18"/>
              </w:rPr>
              <w:t>Net Rental Income</w:t>
            </w:r>
          </w:p>
        </w:tc>
        <w:tc>
          <w:tcPr>
            <w:tcW w:type="dxa" w:w="4968"/>
            <w:vAlign w:val="center"/>
          </w:tcPr>
          <w:p>
            <w:r/>
            <w:r>
              <w:rPr>
                <w:b w:val="0"/>
                <w:sz w:val="18"/>
              </w:rPr>
              <w:t>Net Rental Income = recognized rental revenue − applicable property/rental expenses, according to the project's reporting basis.</w:t>
            </w:r>
          </w:p>
        </w:tc>
      </w:tr>
      <w:tr>
        <w:tc>
          <w:tcPr>
            <w:tcW w:type="dxa" w:w="4968"/>
            <w:vAlign w:val="center"/>
          </w:tcPr>
          <w:p>
            <w:r/>
            <w:r>
              <w:rPr>
                <w:b w:val="0"/>
                <w:sz w:val="18"/>
              </w:rPr>
              <w:t>Deposit Refund</w:t>
            </w:r>
          </w:p>
        </w:tc>
        <w:tc>
          <w:tcPr>
            <w:tcW w:type="dxa" w:w="4968"/>
            <w:vAlign w:val="center"/>
          </w:tcPr>
          <w:p>
            <w:r/>
            <w:r>
              <w:rPr>
                <w:b w:val="0"/>
                <w:sz w:val="18"/>
              </w:rPr>
              <w:t>Refundable Deposit = Eligible Deposit − Approved Deductions − Amounts Already Refunded.</w:t>
            </w:r>
          </w:p>
        </w:tc>
      </w:tr>
      <w:tr>
        <w:tc>
          <w:tcPr>
            <w:tcW w:type="dxa" w:w="4968"/>
            <w:vAlign w:val="center"/>
          </w:tcPr>
          <w:p>
            <w:r/>
            <w:r>
              <w:rPr>
                <w:b w:val="0"/>
                <w:sz w:val="18"/>
              </w:rPr>
              <w:t>Receivables</w:t>
            </w:r>
          </w:p>
        </w:tc>
        <w:tc>
          <w:tcPr>
            <w:tcW w:type="dxa" w:w="4968"/>
            <w:vAlign w:val="center"/>
          </w:tcPr>
          <w:p>
            <w:r/>
            <w:r>
              <w:rPr>
                <w:b w:val="0"/>
                <w:sz w:val="18"/>
              </w:rPr>
              <w:t>Outstanding receivables = valid invoiced amounts not settled by valid payments, according to the reporting period and business rules.</w:t>
            </w:r>
          </w:p>
        </w:tc>
      </w:tr>
    </w:tbl>
    <w:p/>
    <w:p>
      <w:pPr>
        <w:pStyle w:val="Heading1"/>
      </w:pPr>
      <w:r>
        <w:t>9. Reporting Requirements</w:t>
      </w:r>
    </w:p>
    <w:p>
      <w:r>
        <w:t>Reports are a core deliverable rather than an optional dashboard feature. The owner and accountant must be able to understand the financial position of the business and its clients through structured, consistent reports.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Report</w:t>
            </w:r>
          </w:p>
        </w:tc>
        <w:tc>
          <w:tcPr>
            <w:tcW w:type="dxa" w:w="4968"/>
            <w:vAlign w:val="center"/>
            <w:shd w:fill="D9EAF7"/>
          </w:tcPr>
          <w:p>
            <w:r/>
            <w:r>
              <w:rPr>
                <w:b/>
                <w:sz w:val="18"/>
              </w:rPr>
              <w:t>Purpose</w:t>
            </w:r>
          </w:p>
        </w:tc>
      </w:tr>
      <w:tr>
        <w:tc>
          <w:tcPr>
            <w:tcW w:type="dxa" w:w="4968"/>
            <w:vAlign w:val="center"/>
          </w:tcPr>
          <w:p>
            <w:r/>
            <w:r>
              <w:rPr>
                <w:b w:val="0"/>
                <w:sz w:val="18"/>
              </w:rPr>
              <w:t>Profit &amp; Loss Statement</w:t>
            </w:r>
          </w:p>
        </w:tc>
        <w:tc>
          <w:tcPr>
            <w:tcW w:type="dxa" w:w="4968"/>
            <w:vAlign w:val="center"/>
          </w:tcPr>
          <w:p>
            <w:r/>
            <w:r>
              <w:rPr>
                <w:b w:val="0"/>
                <w:sz w:val="18"/>
              </w:rPr>
              <w:t>Revenue, applicable income, expenses and resulting profit/loss for a selected period.</w:t>
            </w:r>
          </w:p>
        </w:tc>
      </w:tr>
      <w:tr>
        <w:tc>
          <w:tcPr>
            <w:tcW w:type="dxa" w:w="4968"/>
            <w:vAlign w:val="center"/>
          </w:tcPr>
          <w:p>
            <w:r/>
            <w:r>
              <w:rPr>
                <w:b w:val="0"/>
                <w:sz w:val="18"/>
              </w:rPr>
              <w:t>Revenue Summary</w:t>
            </w:r>
          </w:p>
        </w:tc>
        <w:tc>
          <w:tcPr>
            <w:tcW w:type="dxa" w:w="4968"/>
            <w:vAlign w:val="center"/>
          </w:tcPr>
          <w:p>
            <w:r/>
            <w:r>
              <w:rPr>
                <w:b w:val="0"/>
                <w:sz w:val="18"/>
              </w:rPr>
              <w:t>Rental and other configured revenue by period, property and/or relevant entity.</w:t>
            </w:r>
          </w:p>
        </w:tc>
      </w:tr>
      <w:tr>
        <w:tc>
          <w:tcPr>
            <w:tcW w:type="dxa" w:w="4968"/>
            <w:vAlign w:val="center"/>
          </w:tcPr>
          <w:p>
            <w:r/>
            <w:r>
              <w:rPr>
                <w:b w:val="0"/>
                <w:sz w:val="18"/>
              </w:rPr>
              <w:t>Expense Summary</w:t>
            </w:r>
          </w:p>
        </w:tc>
        <w:tc>
          <w:tcPr>
            <w:tcW w:type="dxa" w:w="4968"/>
            <w:vAlign w:val="center"/>
          </w:tcPr>
          <w:p>
            <w:r/>
            <w:r>
              <w:rPr>
                <w:b w:val="0"/>
                <w:sz w:val="18"/>
              </w:rPr>
              <w:t>Expenses by category, property and period.</w:t>
            </w:r>
          </w:p>
        </w:tc>
      </w:tr>
      <w:tr>
        <w:tc>
          <w:tcPr>
            <w:tcW w:type="dxa" w:w="4968"/>
            <w:vAlign w:val="center"/>
          </w:tcPr>
          <w:p>
            <w:r/>
            <w:r>
              <w:rPr>
                <w:b w:val="0"/>
                <w:sz w:val="18"/>
              </w:rPr>
              <w:t>Outstanding Receivables</w:t>
            </w:r>
          </w:p>
        </w:tc>
        <w:tc>
          <w:tcPr>
            <w:tcW w:type="dxa" w:w="4968"/>
            <w:vAlign w:val="center"/>
          </w:tcPr>
          <w:p>
            <w:r/>
            <w:r>
              <w:rPr>
                <w:b w:val="0"/>
                <w:sz w:val="18"/>
              </w:rPr>
              <w:t>Amounts currently owed, with tenant, invoice, due date and balance details.</w:t>
            </w:r>
          </w:p>
        </w:tc>
      </w:tr>
      <w:tr>
        <w:tc>
          <w:tcPr>
            <w:tcW w:type="dxa" w:w="4968"/>
            <w:vAlign w:val="center"/>
          </w:tcPr>
          <w:p>
            <w:r/>
            <w:r>
              <w:rPr>
                <w:b w:val="0"/>
                <w:sz w:val="18"/>
              </w:rPr>
              <w:t>Payment Report</w:t>
            </w:r>
          </w:p>
        </w:tc>
        <w:tc>
          <w:tcPr>
            <w:tcW w:type="dxa" w:w="4968"/>
            <w:vAlign w:val="center"/>
          </w:tcPr>
          <w:p>
            <w:r/>
            <w:r>
              <w:rPr>
                <w:b w:val="0"/>
                <w:sz w:val="18"/>
              </w:rPr>
              <w:t>Payments by date, tenant, property, invoice, method and amount.</w:t>
            </w:r>
          </w:p>
        </w:tc>
      </w:tr>
      <w:tr>
        <w:tc>
          <w:tcPr>
            <w:tcW w:type="dxa" w:w="4968"/>
            <w:vAlign w:val="center"/>
          </w:tcPr>
          <w:p>
            <w:r/>
            <w:r>
              <w:rPr>
                <w:b w:val="0"/>
                <w:sz w:val="18"/>
              </w:rPr>
              <w:t>Transaction Report</w:t>
            </w:r>
          </w:p>
        </w:tc>
        <w:tc>
          <w:tcPr>
            <w:tcW w:type="dxa" w:w="4968"/>
            <w:vAlign w:val="center"/>
          </w:tcPr>
          <w:p>
            <w:r/>
            <w:r>
              <w:rPr>
                <w:b w:val="0"/>
                <w:sz w:val="18"/>
              </w:rPr>
              <w:t>Chronological financial transactions with references, types, amounts and related entities.</w:t>
            </w:r>
          </w:p>
        </w:tc>
      </w:tr>
      <w:tr>
        <w:tc>
          <w:tcPr>
            <w:tcW w:type="dxa" w:w="4968"/>
            <w:vAlign w:val="center"/>
          </w:tcPr>
          <w:p>
            <w:r/>
            <w:r>
              <w:rPr>
                <w:b w:val="0"/>
                <w:sz w:val="18"/>
              </w:rPr>
              <w:t>Tenant Statement</w:t>
            </w:r>
          </w:p>
        </w:tc>
        <w:tc>
          <w:tcPr>
            <w:tcW w:type="dxa" w:w="4968"/>
            <w:vAlign w:val="center"/>
          </w:tcPr>
          <w:p>
            <w:r/>
            <w:r>
              <w:rPr>
                <w:b w:val="0"/>
                <w:sz w:val="18"/>
              </w:rPr>
              <w:t>Tenant charges, payments, credits/adjustments and running/outstanding balance.</w:t>
            </w:r>
          </w:p>
        </w:tc>
      </w:tr>
      <w:tr>
        <w:tc>
          <w:tcPr>
            <w:tcW w:type="dxa" w:w="4968"/>
            <w:vAlign w:val="center"/>
          </w:tcPr>
          <w:p>
            <w:r/>
            <w:r>
              <w:rPr>
                <w:b w:val="0"/>
                <w:sz w:val="18"/>
              </w:rPr>
              <w:t>Business Financial Overview</w:t>
            </w:r>
          </w:p>
        </w:tc>
        <w:tc>
          <w:tcPr>
            <w:tcW w:type="dxa" w:w="4968"/>
            <w:vAlign w:val="center"/>
          </w:tcPr>
          <w:p>
            <w:r/>
            <w:r>
              <w:rPr>
                <w:b w:val="0"/>
                <w:sz w:val="18"/>
              </w:rPr>
              <w:t>High-level revenue, collected amounts, receivables, expenses, deposits and profitability indicators.</w:t>
            </w:r>
          </w:p>
        </w:tc>
      </w:tr>
      <w:tr>
        <w:tc>
          <w:tcPr>
            <w:tcW w:type="dxa" w:w="4968"/>
            <w:vAlign w:val="center"/>
          </w:tcPr>
          <w:p>
            <w:r/>
            <w:r>
              <w:rPr>
                <w:b w:val="0"/>
                <w:sz w:val="18"/>
              </w:rPr>
              <w:t>Property Financial Performance</w:t>
            </w:r>
          </w:p>
        </w:tc>
        <w:tc>
          <w:tcPr>
            <w:tcW w:type="dxa" w:w="4968"/>
            <w:vAlign w:val="center"/>
          </w:tcPr>
          <w:p>
            <w:r/>
            <w:r>
              <w:rPr>
                <w:b w:val="0"/>
                <w:sz w:val="18"/>
              </w:rPr>
              <w:t>Rental income, expenses, outstanding amounts and net performance for a selected property.</w:t>
            </w:r>
          </w:p>
        </w:tc>
      </w:tr>
    </w:tbl>
    <w:p/>
    <w:p>
      <w:pPr>
        <w:pStyle w:val="Heading2"/>
      </w:pPr>
      <w:r>
        <w:t>9.1 Report Integrity</w:t>
      </w:r>
    </w:p>
    <w:p>
      <w:pPr>
        <w:pStyle w:val="ListBullet"/>
      </w:pPr>
      <w:r>
        <w:t>Reports shall use the same transaction and calculation rules as operational screens.</w:t>
      </w:r>
    </w:p>
    <w:p>
      <w:pPr>
        <w:pStyle w:val="ListBullet"/>
      </w:pPr>
      <w:r>
        <w:t>Report totals shall reconcile with the underlying transaction records.</w:t>
      </w:r>
    </w:p>
    <w:p>
      <w:pPr>
        <w:pStyle w:val="ListBullet"/>
      </w:pPr>
      <w:r>
        <w:t>Filters shall not change the underlying financial records.</w:t>
      </w:r>
    </w:p>
    <w:p>
      <w:pPr>
        <w:pStyle w:val="ListBullet"/>
      </w:pPr>
      <w:r>
        <w:t>Reports shall clearly identify the reporting period and relevant scope.</w:t>
      </w:r>
    </w:p>
    <w:p>
      <w:pPr>
        <w:pStyle w:val="ListBullet"/>
      </w:pPr>
      <w:r>
        <w:t>Where a report is based on recognized revenue versus cash collected, the report shall make that basis explicit.</w:t>
      </w:r>
    </w:p>
    <w:p>
      <w:pPr>
        <w:pStyle w:val="ListBullet"/>
      </w:pPr>
      <w:r>
        <w:t>Security deposits and refundable amounts shall not be incorrectly classified as revenue.</w:t>
      </w:r>
    </w:p>
    <w:p>
      <w:pPr>
        <w:pStyle w:val="Heading1"/>
      </w:pPr>
      <w:r>
        <w:t>10. Business Rules and Financial Controls</w:t>
      </w:r>
    </w:p>
    <w:p>
      <w:pPr>
        <w:pStyle w:val="ListBullet"/>
      </w:pPr>
      <w:r>
        <w:t>BR-001: A unit shall not have overlapping active rental contracts unless a future business rule explicitly permits it.</w:t>
      </w:r>
    </w:p>
    <w:p>
      <w:pPr>
        <w:pStyle w:val="ListBullet"/>
      </w:pPr>
      <w:r>
        <w:t>BR-002: An active rental contract must identify exactly one tenant and one unit.</w:t>
      </w:r>
    </w:p>
    <w:p>
      <w:pPr>
        <w:pStyle w:val="ListBullet"/>
      </w:pPr>
      <w:r>
        <w:t>BR-003: An invoice must have a unique reference.</w:t>
      </w:r>
    </w:p>
    <w:p>
      <w:pPr>
        <w:pStyle w:val="ListBullet"/>
      </w:pPr>
      <w:r>
        <w:t>BR-004: Invoice totals must be calculated from stored financial components.</w:t>
      </w:r>
    </w:p>
    <w:p>
      <w:pPr>
        <w:pStyle w:val="ListBullet"/>
      </w:pPr>
      <w:r>
        <w:t>BR-005: A payment must have a positive amount and a valid transaction date.</w:t>
      </w:r>
    </w:p>
    <w:p>
      <w:pPr>
        <w:pStyle w:val="ListBullet"/>
      </w:pPr>
      <w:r>
        <w:t>BR-006: A partial payment must reduce the outstanding invoice balance by the amount actually allocated.</w:t>
      </w:r>
    </w:p>
    <w:p>
      <w:pPr>
        <w:pStyle w:val="ListBullet"/>
      </w:pPr>
      <w:r>
        <w:t>BR-007: A fully settled invoice must have an outstanding balance of zero according to the defined rounding policy.</w:t>
      </w:r>
    </w:p>
    <w:p>
      <w:pPr>
        <w:pStyle w:val="ListBullet"/>
      </w:pPr>
      <w:r>
        <w:t>BR-008: A receipt must reference a confirmed payment.</w:t>
      </w:r>
    </w:p>
    <w:p>
      <w:pPr>
        <w:pStyle w:val="ListBullet"/>
      </w:pPr>
      <w:r>
        <w:t>BR-009: A deposit refund cannot exceed the refundable deposit balance.</w:t>
      </w:r>
    </w:p>
    <w:p>
      <w:pPr>
        <w:pStyle w:val="ListBullet"/>
      </w:pPr>
      <w:r>
        <w:t>BR-010: Deposit deductions must include a reason and amount.</w:t>
      </w:r>
    </w:p>
    <w:p>
      <w:pPr>
        <w:pStyle w:val="ListBullet"/>
      </w:pPr>
      <w:r>
        <w:t>BR-011: A security deposit is not rental revenue merely because it was received.</w:t>
      </w:r>
    </w:p>
    <w:p>
      <w:pPr>
        <w:pStyle w:val="ListBullet"/>
      </w:pPr>
      <w:r>
        <w:t>BR-012: Financial records that have affected reports must not be hard-deleted without an approved reversal/cancellation mechanism.</w:t>
      </w:r>
    </w:p>
    <w:p>
      <w:pPr>
        <w:pStyle w:val="ListBullet"/>
      </w:pPr>
      <w:r>
        <w:t>BR-013: Historical transactions must remain traceable after contract status changes.</w:t>
      </w:r>
    </w:p>
    <w:p>
      <w:pPr>
        <w:pStyle w:val="ListBullet"/>
      </w:pPr>
      <w:r>
        <w:t>BR-014: Financial calculations must use consistent rounding rules.</w:t>
      </w:r>
    </w:p>
    <w:p>
      <w:pPr>
        <w:pStyle w:val="ListBullet"/>
      </w:pPr>
      <w:r>
        <w:t>BR-015: Taxes must be calculated using configured rates and preserved with the applicable transaction.</w:t>
      </w:r>
    </w:p>
    <w:p>
      <w:pPr>
        <w:pStyle w:val="ListBullet"/>
      </w:pPr>
      <w:r>
        <w:t>BR-016: Financial reports must be reproducible from the underlying transaction data.</w:t>
      </w:r>
    </w:p>
    <w:p>
      <w:pPr>
        <w:pStyle w:val="ListBullet"/>
      </w:pPr>
      <w:r>
        <w:t>BR-017: Users may only view or modify records permitted by their role.</w:t>
      </w:r>
    </w:p>
    <w:p>
      <w:pPr>
        <w:pStyle w:val="ListBullet"/>
      </w:pPr>
      <w:r>
        <w:t>BR-018: Changes to important financial records should preserve who performed the action and when.</w:t>
      </w:r>
    </w:p>
    <w:p>
      <w:pPr>
        <w:pStyle w:val="Heading1"/>
      </w:pPr>
      <w:r>
        <w:t>11. Data and Information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Entity</w:t>
            </w:r>
          </w:p>
        </w:tc>
        <w:tc>
          <w:tcPr>
            <w:tcW w:type="dxa" w:w="4968"/>
            <w:vAlign w:val="center"/>
            <w:shd w:fill="D9EAF7"/>
          </w:tcPr>
          <w:p>
            <w:r/>
            <w:r>
              <w:rPr>
                <w:b/>
                <w:sz w:val="18"/>
              </w:rPr>
              <w:t>Key Information</w:t>
            </w:r>
          </w:p>
        </w:tc>
      </w:tr>
      <w:tr>
        <w:tc>
          <w:tcPr>
            <w:tcW w:type="dxa" w:w="4968"/>
            <w:vAlign w:val="center"/>
          </w:tcPr>
          <w:p>
            <w:r/>
            <w:r>
              <w:rPr>
                <w:b w:val="0"/>
                <w:sz w:val="18"/>
              </w:rPr>
              <w:t>User</w:t>
            </w:r>
          </w:p>
        </w:tc>
        <w:tc>
          <w:tcPr>
            <w:tcW w:type="dxa" w:w="4968"/>
            <w:vAlign w:val="center"/>
          </w:tcPr>
          <w:p>
            <w:r/>
            <w:r>
              <w:rPr>
                <w:b w:val="0"/>
                <w:sz w:val="18"/>
              </w:rPr>
              <w:t>Identity, credentials, role, active status, timestamps.</w:t>
            </w:r>
          </w:p>
        </w:tc>
      </w:tr>
      <w:tr>
        <w:tc>
          <w:tcPr>
            <w:tcW w:type="dxa" w:w="4968"/>
            <w:vAlign w:val="center"/>
          </w:tcPr>
          <w:p>
            <w:r/>
            <w:r>
              <w:rPr>
                <w:b w:val="0"/>
                <w:sz w:val="18"/>
              </w:rPr>
              <w:t>Owner</w:t>
            </w:r>
          </w:p>
        </w:tc>
        <w:tc>
          <w:tcPr>
            <w:tcW w:type="dxa" w:w="4968"/>
            <w:vAlign w:val="center"/>
          </w:tcPr>
          <w:p>
            <w:r/>
            <w:r>
              <w:rPr>
                <w:b w:val="0"/>
                <w:sz w:val="18"/>
              </w:rPr>
              <w:t>Name, contact information, properties/ownership relationship, status.</w:t>
            </w:r>
          </w:p>
        </w:tc>
      </w:tr>
      <w:tr>
        <w:tc>
          <w:tcPr>
            <w:tcW w:type="dxa" w:w="4968"/>
            <w:vAlign w:val="center"/>
          </w:tcPr>
          <w:p>
            <w:r/>
            <w:r>
              <w:rPr>
                <w:b w:val="0"/>
                <w:sz w:val="18"/>
              </w:rPr>
              <w:t>Property</w:t>
            </w:r>
          </w:p>
        </w:tc>
        <w:tc>
          <w:tcPr>
            <w:tcW w:type="dxa" w:w="4968"/>
            <w:vAlign w:val="center"/>
          </w:tcPr>
          <w:p>
            <w:r/>
            <w:r>
              <w:rPr>
                <w:b w:val="0"/>
                <w:sz w:val="18"/>
              </w:rPr>
              <w:t>Name, address, type, owner, status, description and metadata.</w:t>
            </w:r>
          </w:p>
        </w:tc>
      </w:tr>
      <w:tr>
        <w:tc>
          <w:tcPr>
            <w:tcW w:type="dxa" w:w="4968"/>
            <w:vAlign w:val="center"/>
          </w:tcPr>
          <w:p>
            <w:r/>
            <w:r>
              <w:rPr>
                <w:b w:val="0"/>
                <w:sz w:val="18"/>
              </w:rPr>
              <w:t>Unit</w:t>
            </w:r>
          </w:p>
        </w:tc>
        <w:tc>
          <w:tcPr>
            <w:tcW w:type="dxa" w:w="4968"/>
            <w:vAlign w:val="center"/>
          </w:tcPr>
          <w:p>
            <w:r/>
            <w:r>
              <w:rPr>
                <w:b w:val="0"/>
                <w:sz w:val="18"/>
              </w:rPr>
              <w:t>Unit number, property, type, size/details, rent information, status.</w:t>
            </w:r>
          </w:p>
        </w:tc>
      </w:tr>
      <w:tr>
        <w:tc>
          <w:tcPr>
            <w:tcW w:type="dxa" w:w="4968"/>
            <w:vAlign w:val="center"/>
          </w:tcPr>
          <w:p>
            <w:r/>
            <w:r>
              <w:rPr>
                <w:b w:val="0"/>
                <w:sz w:val="18"/>
              </w:rPr>
              <w:t>Tenant</w:t>
            </w:r>
          </w:p>
        </w:tc>
        <w:tc>
          <w:tcPr>
            <w:tcW w:type="dxa" w:w="4968"/>
            <w:vAlign w:val="center"/>
          </w:tcPr>
          <w:p>
            <w:r/>
            <w:r>
              <w:rPr>
                <w:b w:val="0"/>
                <w:sz w:val="18"/>
              </w:rPr>
              <w:t>Identity/contact details, status and rental history.</w:t>
            </w:r>
          </w:p>
        </w:tc>
      </w:tr>
      <w:tr>
        <w:tc>
          <w:tcPr>
            <w:tcW w:type="dxa" w:w="4968"/>
            <w:vAlign w:val="center"/>
          </w:tcPr>
          <w:p>
            <w:r/>
            <w:r>
              <w:rPr>
                <w:b w:val="0"/>
                <w:sz w:val="18"/>
              </w:rPr>
              <w:t>Rental Contract</w:t>
            </w:r>
          </w:p>
        </w:tc>
        <w:tc>
          <w:tcPr>
            <w:tcW w:type="dxa" w:w="4968"/>
            <w:vAlign w:val="center"/>
          </w:tcPr>
          <w:p>
            <w:r/>
            <w:r>
              <w:rPr>
                <w:b w:val="0"/>
                <w:sz w:val="18"/>
              </w:rPr>
              <w:t>Reference, tenant, unit, dates, rent terms, due rules, deposit, status.</w:t>
            </w:r>
          </w:p>
        </w:tc>
      </w:tr>
      <w:tr>
        <w:tc>
          <w:tcPr>
            <w:tcW w:type="dxa" w:w="4968"/>
            <w:vAlign w:val="center"/>
          </w:tcPr>
          <w:p>
            <w:r/>
            <w:r>
              <w:rPr>
                <w:b w:val="0"/>
                <w:sz w:val="18"/>
              </w:rPr>
              <w:t>Rent Schedule</w:t>
            </w:r>
          </w:p>
        </w:tc>
        <w:tc>
          <w:tcPr>
            <w:tcW w:type="dxa" w:w="4968"/>
            <w:vAlign w:val="center"/>
          </w:tcPr>
          <w:p>
            <w:r/>
            <w:r>
              <w:rPr>
                <w:b w:val="0"/>
                <w:sz w:val="18"/>
              </w:rPr>
              <w:t>Contract, billing period, due date, expected amount, status.</w:t>
            </w:r>
          </w:p>
        </w:tc>
      </w:tr>
      <w:tr>
        <w:tc>
          <w:tcPr>
            <w:tcW w:type="dxa" w:w="4968"/>
            <w:vAlign w:val="center"/>
          </w:tcPr>
          <w:p>
            <w:r/>
            <w:r>
              <w:rPr>
                <w:b w:val="0"/>
                <w:sz w:val="18"/>
              </w:rPr>
              <w:t>Invoice</w:t>
            </w:r>
          </w:p>
        </w:tc>
        <w:tc>
          <w:tcPr>
            <w:tcW w:type="dxa" w:w="4968"/>
            <w:vAlign w:val="center"/>
          </w:tcPr>
          <w:p>
            <w:r/>
            <w:r>
              <w:rPr>
                <w:b w:val="0"/>
                <w:sz w:val="18"/>
              </w:rPr>
              <w:t>Reference, tenant, contract, billing period, dates, line items, tax, total, status.</w:t>
            </w:r>
          </w:p>
        </w:tc>
      </w:tr>
      <w:tr>
        <w:tc>
          <w:tcPr>
            <w:tcW w:type="dxa" w:w="4968"/>
            <w:vAlign w:val="center"/>
          </w:tcPr>
          <w:p>
            <w:r/>
            <w:r>
              <w:rPr>
                <w:b w:val="0"/>
                <w:sz w:val="18"/>
              </w:rPr>
              <w:t>Invoice Line Item</w:t>
            </w:r>
          </w:p>
        </w:tc>
        <w:tc>
          <w:tcPr>
            <w:tcW w:type="dxa" w:w="4968"/>
            <w:vAlign w:val="center"/>
          </w:tcPr>
          <w:p>
            <w:r/>
            <w:r>
              <w:rPr>
                <w:b w:val="0"/>
                <w:sz w:val="18"/>
              </w:rPr>
              <w:t>Description, quantity if applicable, unit amount, taxable amount, tax and total.</w:t>
            </w:r>
          </w:p>
        </w:tc>
      </w:tr>
      <w:tr>
        <w:tc>
          <w:tcPr>
            <w:tcW w:type="dxa" w:w="4968"/>
            <w:vAlign w:val="center"/>
          </w:tcPr>
          <w:p>
            <w:r/>
            <w:r>
              <w:rPr>
                <w:b w:val="0"/>
                <w:sz w:val="18"/>
              </w:rPr>
              <w:t>Payment</w:t>
            </w:r>
          </w:p>
        </w:tc>
        <w:tc>
          <w:tcPr>
            <w:tcW w:type="dxa" w:w="4968"/>
            <w:vAlign w:val="center"/>
          </w:tcPr>
          <w:p>
            <w:r/>
            <w:r>
              <w:rPr>
                <w:b w:val="0"/>
                <w:sz w:val="18"/>
              </w:rPr>
              <w:t>Reference, invoice, amount, date, method, payer, transaction/reference details, user.</w:t>
            </w:r>
          </w:p>
        </w:tc>
      </w:tr>
      <w:tr>
        <w:tc>
          <w:tcPr>
            <w:tcW w:type="dxa" w:w="4968"/>
            <w:vAlign w:val="center"/>
          </w:tcPr>
          <w:p>
            <w:r/>
            <w:r>
              <w:rPr>
                <w:b w:val="0"/>
                <w:sz w:val="18"/>
              </w:rPr>
              <w:t>Receipt</w:t>
            </w:r>
          </w:p>
        </w:tc>
        <w:tc>
          <w:tcPr>
            <w:tcW w:type="dxa" w:w="4968"/>
            <w:vAlign w:val="center"/>
          </w:tcPr>
          <w:p>
            <w:r/>
            <w:r>
              <w:rPr>
                <w:b w:val="0"/>
                <w:sz w:val="18"/>
              </w:rPr>
              <w:t>Reference, payment, amount, date and related invoice/tenant.</w:t>
            </w:r>
          </w:p>
        </w:tc>
      </w:tr>
      <w:tr>
        <w:tc>
          <w:tcPr>
            <w:tcW w:type="dxa" w:w="4968"/>
            <w:vAlign w:val="center"/>
          </w:tcPr>
          <w:p>
            <w:r/>
            <w:r>
              <w:rPr>
                <w:b w:val="0"/>
                <w:sz w:val="18"/>
              </w:rPr>
              <w:t>Security Deposit</w:t>
            </w:r>
          </w:p>
        </w:tc>
        <w:tc>
          <w:tcPr>
            <w:tcW w:type="dxa" w:w="4968"/>
            <w:vAlign w:val="center"/>
          </w:tcPr>
          <w:p>
            <w:r/>
            <w:r>
              <w:rPr>
                <w:b w:val="0"/>
                <w:sz w:val="18"/>
              </w:rPr>
              <w:t>Contract, required amount, received amount, deductions, refunds, remaining balance.</w:t>
            </w:r>
          </w:p>
        </w:tc>
      </w:tr>
      <w:tr>
        <w:tc>
          <w:tcPr>
            <w:tcW w:type="dxa" w:w="4968"/>
            <w:vAlign w:val="center"/>
          </w:tcPr>
          <w:p>
            <w:r/>
            <w:r>
              <w:rPr>
                <w:b w:val="0"/>
                <w:sz w:val="18"/>
              </w:rPr>
              <w:t>Deposit Deduction</w:t>
            </w:r>
          </w:p>
        </w:tc>
        <w:tc>
          <w:tcPr>
            <w:tcW w:type="dxa" w:w="4968"/>
            <w:vAlign w:val="center"/>
          </w:tcPr>
          <w:p>
            <w:r/>
            <w:r>
              <w:rPr>
                <w:b w:val="0"/>
                <w:sz w:val="18"/>
              </w:rPr>
              <w:t>Deposit, amount, reason, date and authorized user.</w:t>
            </w:r>
          </w:p>
        </w:tc>
      </w:tr>
      <w:tr>
        <w:tc>
          <w:tcPr>
            <w:tcW w:type="dxa" w:w="4968"/>
            <w:vAlign w:val="center"/>
          </w:tcPr>
          <w:p>
            <w:r/>
            <w:r>
              <w:rPr>
                <w:b w:val="0"/>
                <w:sz w:val="18"/>
              </w:rPr>
              <w:t>Deposit Refund</w:t>
            </w:r>
          </w:p>
        </w:tc>
        <w:tc>
          <w:tcPr>
            <w:tcW w:type="dxa" w:w="4968"/>
            <w:vAlign w:val="center"/>
          </w:tcPr>
          <w:p>
            <w:r/>
            <w:r>
              <w:rPr>
                <w:b w:val="0"/>
                <w:sz w:val="18"/>
              </w:rPr>
              <w:t>Deposit, amount, date, method, reference and authorized user.</w:t>
            </w:r>
          </w:p>
        </w:tc>
      </w:tr>
      <w:tr>
        <w:tc>
          <w:tcPr>
            <w:tcW w:type="dxa" w:w="4968"/>
            <w:vAlign w:val="center"/>
          </w:tcPr>
          <w:p>
            <w:r/>
            <w:r>
              <w:rPr>
                <w:b w:val="0"/>
                <w:sz w:val="18"/>
              </w:rPr>
              <w:t>Expense</w:t>
            </w:r>
          </w:p>
        </w:tc>
        <w:tc>
          <w:tcPr>
            <w:tcW w:type="dxa" w:w="4968"/>
            <w:vAlign w:val="center"/>
          </w:tcPr>
          <w:p>
            <w:r/>
            <w:r>
              <w:rPr>
                <w:b w:val="0"/>
                <w:sz w:val="18"/>
              </w:rPr>
              <w:t>Reference, property/unit if applicable, category, amount, date, description and status.</w:t>
            </w:r>
          </w:p>
        </w:tc>
      </w:tr>
      <w:tr>
        <w:tc>
          <w:tcPr>
            <w:tcW w:type="dxa" w:w="4968"/>
            <w:vAlign w:val="center"/>
          </w:tcPr>
          <w:p>
            <w:r/>
            <w:r>
              <w:rPr>
                <w:b w:val="0"/>
                <w:sz w:val="18"/>
              </w:rPr>
              <w:t>Maintenance Request</w:t>
            </w:r>
          </w:p>
        </w:tc>
        <w:tc>
          <w:tcPr>
            <w:tcW w:type="dxa" w:w="4968"/>
            <w:vAlign w:val="center"/>
          </w:tcPr>
          <w:p>
            <w:r/>
            <w:r>
              <w:rPr>
                <w:b w:val="0"/>
                <w:sz w:val="18"/>
              </w:rPr>
              <w:t>Property/unit, tenant if applicable, issue, priority, status, dates and cost.</w:t>
            </w:r>
          </w:p>
        </w:tc>
      </w:tr>
      <w:tr>
        <w:tc>
          <w:tcPr>
            <w:tcW w:type="dxa" w:w="4968"/>
            <w:vAlign w:val="center"/>
          </w:tcPr>
          <w:p>
            <w:r/>
            <w:r>
              <w:rPr>
                <w:b w:val="0"/>
                <w:sz w:val="18"/>
              </w:rPr>
              <w:t>Financial Transaction</w:t>
            </w:r>
          </w:p>
        </w:tc>
        <w:tc>
          <w:tcPr>
            <w:tcW w:type="dxa" w:w="4968"/>
            <w:vAlign w:val="center"/>
          </w:tcPr>
          <w:p>
            <w:r/>
            <w:r>
              <w:rPr>
                <w:b w:val="0"/>
                <w:sz w:val="18"/>
              </w:rPr>
              <w:t>Reference, transaction type, amount, date, related entity and audit metadata.</w:t>
            </w:r>
          </w:p>
        </w:tc>
      </w:tr>
    </w:tbl>
    <w:p/>
    <w:p>
      <w:pPr>
        <w:pStyle w:val="Heading1"/>
      </w:pPr>
      <w:r>
        <w:t>12.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Category</w:t>
            </w:r>
          </w:p>
        </w:tc>
        <w:tc>
          <w:tcPr>
            <w:tcW w:type="dxa" w:w="4968"/>
            <w:vAlign w:val="center"/>
            <w:shd w:fill="D9EAF7"/>
          </w:tcPr>
          <w:p>
            <w:r/>
            <w:r>
              <w:rPr>
                <w:b/>
                <w:sz w:val="18"/>
              </w:rPr>
              <w:t>Requirement</w:t>
            </w:r>
          </w:p>
        </w:tc>
      </w:tr>
      <w:tr>
        <w:tc>
          <w:tcPr>
            <w:tcW w:type="dxa" w:w="4968"/>
            <w:vAlign w:val="center"/>
          </w:tcPr>
          <w:p>
            <w:r/>
            <w:r>
              <w:rPr>
                <w:b w:val="0"/>
                <w:sz w:val="18"/>
              </w:rPr>
              <w:t>Security</w:t>
            </w:r>
          </w:p>
        </w:tc>
        <w:tc>
          <w:tcPr>
            <w:tcW w:type="dxa" w:w="4968"/>
            <w:vAlign w:val="center"/>
          </w:tcPr>
          <w:p>
            <w:r/>
            <w:r>
              <w:rPr>
                <w:b w:val="0"/>
                <w:sz w:val="18"/>
              </w:rPr>
              <w:t>Authentication, authorization, CSRF protection, secure password handling and server-side validation shall be applied.</w:t>
            </w:r>
          </w:p>
        </w:tc>
      </w:tr>
      <w:tr>
        <w:tc>
          <w:tcPr>
            <w:tcW w:type="dxa" w:w="4968"/>
            <w:vAlign w:val="center"/>
          </w:tcPr>
          <w:p>
            <w:r/>
            <w:r>
              <w:rPr>
                <w:b w:val="0"/>
                <w:sz w:val="18"/>
              </w:rPr>
              <w:t>Financial Integrity</w:t>
            </w:r>
          </w:p>
        </w:tc>
        <w:tc>
          <w:tcPr>
            <w:tcW w:type="dxa" w:w="4968"/>
            <w:vAlign w:val="center"/>
          </w:tcPr>
          <w:p>
            <w:r/>
            <w:r>
              <w:rPr>
                <w:b w:val="0"/>
                <w:sz w:val="18"/>
              </w:rPr>
              <w:t>Money calculations shall use decimal precision and consistent rounding rules.</w:t>
            </w:r>
          </w:p>
        </w:tc>
      </w:tr>
      <w:tr>
        <w:tc>
          <w:tcPr>
            <w:tcW w:type="dxa" w:w="4968"/>
            <w:vAlign w:val="center"/>
          </w:tcPr>
          <w:p>
            <w:r/>
            <w:r>
              <w:rPr>
                <w:b w:val="0"/>
                <w:sz w:val="18"/>
              </w:rPr>
              <w:t>Data Integrity</w:t>
            </w:r>
          </w:p>
        </w:tc>
        <w:tc>
          <w:tcPr>
            <w:tcW w:type="dxa" w:w="4968"/>
            <w:vAlign w:val="center"/>
          </w:tcPr>
          <w:p>
            <w:r/>
            <w:r>
              <w:rPr>
                <w:b w:val="0"/>
                <w:sz w:val="18"/>
              </w:rPr>
              <w:t>Relationships, required fields, constraints and validation shall prevent inconsistent records.</w:t>
            </w:r>
          </w:p>
        </w:tc>
      </w:tr>
      <w:tr>
        <w:tc>
          <w:tcPr>
            <w:tcW w:type="dxa" w:w="4968"/>
            <w:vAlign w:val="center"/>
          </w:tcPr>
          <w:p>
            <w:r/>
            <w:r>
              <w:rPr>
                <w:b w:val="0"/>
                <w:sz w:val="18"/>
              </w:rPr>
              <w:t>Auditability</w:t>
            </w:r>
          </w:p>
        </w:tc>
        <w:tc>
          <w:tcPr>
            <w:tcW w:type="dxa" w:w="4968"/>
            <w:vAlign w:val="center"/>
          </w:tcPr>
          <w:p>
            <w:r/>
            <w:r>
              <w:rPr>
                <w:b w:val="0"/>
                <w:sz w:val="18"/>
              </w:rPr>
              <w:t>Important financial actions should identify actor and timestamp and preserve transaction history.</w:t>
            </w:r>
          </w:p>
        </w:tc>
      </w:tr>
      <w:tr>
        <w:tc>
          <w:tcPr>
            <w:tcW w:type="dxa" w:w="4968"/>
            <w:vAlign w:val="center"/>
          </w:tcPr>
          <w:p>
            <w:r/>
            <w:r>
              <w:rPr>
                <w:b w:val="0"/>
                <w:sz w:val="18"/>
              </w:rPr>
              <w:t>Usability</w:t>
            </w:r>
          </w:p>
        </w:tc>
        <w:tc>
          <w:tcPr>
            <w:tcW w:type="dxa" w:w="4968"/>
            <w:vAlign w:val="center"/>
          </w:tcPr>
          <w:p>
            <w:r/>
            <w:r>
              <w:rPr>
                <w:b w:val="0"/>
                <w:sz w:val="18"/>
              </w:rPr>
              <w:t>Common workflows such as creating invoices and recording payments should be clear and efficient.</w:t>
            </w:r>
          </w:p>
        </w:tc>
      </w:tr>
      <w:tr>
        <w:tc>
          <w:tcPr>
            <w:tcW w:type="dxa" w:w="4968"/>
            <w:vAlign w:val="center"/>
          </w:tcPr>
          <w:p>
            <w:r/>
            <w:r>
              <w:rPr>
                <w:b w:val="0"/>
                <w:sz w:val="18"/>
              </w:rPr>
              <w:t>Performance</w:t>
            </w:r>
          </w:p>
        </w:tc>
        <w:tc>
          <w:tcPr>
            <w:tcW w:type="dxa" w:w="4968"/>
            <w:vAlign w:val="center"/>
          </w:tcPr>
          <w:p>
            <w:r/>
            <w:r>
              <w:rPr>
                <w:b w:val="0"/>
                <w:sz w:val="18"/>
              </w:rPr>
              <w:t>Normal list, detail and reporting operations should respond within reasonable application limits for the project dataset.</w:t>
            </w:r>
          </w:p>
        </w:tc>
      </w:tr>
      <w:tr>
        <w:tc>
          <w:tcPr>
            <w:tcW w:type="dxa" w:w="4968"/>
            <w:vAlign w:val="center"/>
          </w:tcPr>
          <w:p>
            <w:r/>
            <w:r>
              <w:rPr>
                <w:b w:val="0"/>
                <w:sz w:val="18"/>
              </w:rPr>
              <w:t>Maintainability</w:t>
            </w:r>
          </w:p>
        </w:tc>
        <w:tc>
          <w:tcPr>
            <w:tcW w:type="dxa" w:w="4968"/>
            <w:vAlign w:val="center"/>
          </w:tcPr>
          <w:p>
            <w:r/>
            <w:r>
              <w:rPr>
                <w:b w:val="0"/>
                <w:sz w:val="18"/>
              </w:rPr>
              <w:t>The Django application should separate concerns and keep business logic testable and understandable.</w:t>
            </w:r>
          </w:p>
        </w:tc>
      </w:tr>
      <w:tr>
        <w:tc>
          <w:tcPr>
            <w:tcW w:type="dxa" w:w="4968"/>
            <w:vAlign w:val="center"/>
          </w:tcPr>
          <w:p>
            <w:r/>
            <w:r>
              <w:rPr>
                <w:b w:val="0"/>
                <w:sz w:val="18"/>
              </w:rPr>
              <w:t>Reliability</w:t>
            </w:r>
          </w:p>
        </w:tc>
        <w:tc>
          <w:tcPr>
            <w:tcW w:type="dxa" w:w="4968"/>
            <w:vAlign w:val="center"/>
          </w:tcPr>
          <w:p>
            <w:r/>
            <w:r>
              <w:rPr>
                <w:b w:val="0"/>
                <w:sz w:val="18"/>
              </w:rPr>
              <w:t>Financial operations should use database transactions where multiple related records must change atomically.</w:t>
            </w:r>
          </w:p>
        </w:tc>
      </w:tr>
      <w:tr>
        <w:tc>
          <w:tcPr>
            <w:tcW w:type="dxa" w:w="4968"/>
            <w:vAlign w:val="center"/>
          </w:tcPr>
          <w:p>
            <w:r/>
            <w:r>
              <w:rPr>
                <w:b w:val="0"/>
                <w:sz w:val="18"/>
              </w:rPr>
              <w:t>Accessibility</w:t>
            </w:r>
          </w:p>
        </w:tc>
        <w:tc>
          <w:tcPr>
            <w:tcW w:type="dxa" w:w="4968"/>
            <w:vAlign w:val="center"/>
          </w:tcPr>
          <w:p>
            <w:r/>
            <w:r>
              <w:rPr>
                <w:b w:val="0"/>
                <w:sz w:val="18"/>
              </w:rPr>
              <w:t>Templates should use readable layouts, semantic HTML and clear validation/error messages.</w:t>
            </w:r>
          </w:p>
        </w:tc>
      </w:tr>
      <w:tr>
        <w:tc>
          <w:tcPr>
            <w:tcW w:type="dxa" w:w="4968"/>
            <w:vAlign w:val="center"/>
          </w:tcPr>
          <w:p>
            <w:r/>
            <w:r>
              <w:rPr>
                <w:b w:val="0"/>
                <w:sz w:val="18"/>
              </w:rPr>
              <w:t>Scalability</w:t>
            </w:r>
          </w:p>
        </w:tc>
        <w:tc>
          <w:tcPr>
            <w:tcW w:type="dxa" w:w="4968"/>
            <w:vAlign w:val="center"/>
          </w:tcPr>
          <w:p>
            <w:r/>
            <w:r>
              <w:rPr>
                <w:b w:val="0"/>
                <w:sz w:val="18"/>
              </w:rPr>
              <w:t>The design should allow additional properties, units, tenants, contracts and transactions without structural redesign.</w:t>
            </w:r>
          </w:p>
        </w:tc>
      </w:tr>
      <w:tr>
        <w:tc>
          <w:tcPr>
            <w:tcW w:type="dxa" w:w="4968"/>
            <w:vAlign w:val="center"/>
          </w:tcPr>
          <w:p>
            <w:r/>
            <w:r>
              <w:rPr>
                <w:b w:val="0"/>
                <w:sz w:val="18"/>
              </w:rPr>
              <w:t>Privacy</w:t>
            </w:r>
          </w:p>
        </w:tc>
        <w:tc>
          <w:tcPr>
            <w:tcW w:type="dxa" w:w="4968"/>
            <w:vAlign w:val="center"/>
          </w:tcPr>
          <w:p>
            <w:r/>
            <w:r>
              <w:rPr>
                <w:b w:val="0"/>
                <w:sz w:val="18"/>
              </w:rPr>
              <w:t>Users should only access personal and financial information necessary for their role.</w:t>
            </w:r>
          </w:p>
        </w:tc>
      </w:tr>
    </w:tbl>
    <w:p/>
    <w:p>
      <w:pPr>
        <w:pStyle w:val="Heading1"/>
      </w:pPr>
      <w:r>
        <w:t>13. Assumptions and Constraints</w:t>
      </w:r>
    </w:p>
    <w:p>
      <w:pPr>
        <w:pStyle w:val="ListBullet"/>
      </w:pPr>
      <w:r>
        <w:t>The project is a web-based business application implemented with Django as a full-stack framework.</w:t>
      </w:r>
    </w:p>
    <w:p>
      <w:pPr>
        <w:pStyle w:val="ListBullet"/>
      </w:pPr>
      <w:r>
        <w:t>Django Templates will be used for the primary frontend rather than a separate SPA frontend.</w:t>
      </w:r>
    </w:p>
    <w:p>
      <w:pPr>
        <w:pStyle w:val="ListBullet"/>
      </w:pPr>
      <w:r>
        <w:t>The project is focused on rental/property-management finances rather than being a complete general accounting package.</w:t>
      </w:r>
    </w:p>
    <w:p>
      <w:pPr>
        <w:pStyle w:val="ListBullet"/>
      </w:pPr>
      <w:r>
        <w:t>Tax support will be configurable; specific legal/tax rates and jurisdictional compliance rules must be supplied by the business context before production use.</w:t>
      </w:r>
    </w:p>
    <w:p>
      <w:pPr>
        <w:pStyle w:val="ListBullet"/>
      </w:pPr>
      <w:r>
        <w:t>Payments may initially be recorded manually rather than processed through a live banking/payment gateway.</w:t>
      </w:r>
    </w:p>
    <w:p>
      <w:pPr>
        <w:pStyle w:val="ListBullet"/>
      </w:pPr>
      <w:r>
        <w:t>Reports are intended to support operational and management decisions and do not replace professional accounting or legal advice.</w:t>
      </w:r>
    </w:p>
    <w:p>
      <w:pPr>
        <w:pStyle w:val="ListBullet"/>
      </w:pPr>
      <w:r>
        <w:t>Features such as tenant screening, marketing/listing syndication, mobile applications, AI automation, bank APIs, full bank reconciliation and full general-ledger accounting are outside the core scope unless explicitly added later.</w:t>
      </w:r>
    </w:p>
    <w:p>
      <w:pPr>
        <w:pStyle w:val="Heading1"/>
      </w:pPr>
      <w:r>
        <w:t>14. Out of Scope</w:t>
      </w:r>
    </w:p>
    <w:p>
      <w:pPr>
        <w:pStyle w:val="ListBullet"/>
      </w:pPr>
      <w:r>
        <w:t>Credit/background screening integrations.</w:t>
      </w:r>
    </w:p>
    <w:p>
      <w:pPr>
        <w:pStyle w:val="ListBullet"/>
      </w:pPr>
      <w:r>
        <w:t>Property advertising and listing syndication.</w:t>
      </w:r>
    </w:p>
    <w:p>
      <w:pPr>
        <w:pStyle w:val="ListBullet"/>
      </w:pPr>
      <w:r>
        <w:t>Native mobile applications.</w:t>
      </w:r>
    </w:p>
    <w:p>
      <w:pPr>
        <w:pStyle w:val="ListBullet"/>
      </w:pPr>
      <w:r>
        <w:t>AI-based automation.</w:t>
      </w:r>
    </w:p>
    <w:p>
      <w:pPr>
        <w:pStyle w:val="ListBullet"/>
      </w:pPr>
      <w:r>
        <w:t>Direct bank-account integrations.</w:t>
      </w:r>
    </w:p>
    <w:p>
      <w:pPr>
        <w:pStyle w:val="ListBullet"/>
      </w:pPr>
      <w:r>
        <w:t>Online payment gateway integration in the core version.</w:t>
      </w:r>
    </w:p>
    <w:p>
      <w:pPr>
        <w:pStyle w:val="ListBullet"/>
      </w:pPr>
      <w:r>
        <w:t>Full general-ledger/accounting suite.</w:t>
      </w:r>
    </w:p>
    <w:p>
      <w:pPr>
        <w:pStyle w:val="ListBullet"/>
      </w:pPr>
      <w:r>
        <w:t>Payroll management.</w:t>
      </w:r>
    </w:p>
    <w:p>
      <w:pPr>
        <w:pStyle w:val="ListBullet"/>
      </w:pPr>
      <w:r>
        <w:t>Automated tax filing and legal tax compliance.</w:t>
      </w:r>
    </w:p>
    <w:p>
      <w:pPr>
        <w:pStyle w:val="ListBullet"/>
      </w:pPr>
      <w:r>
        <w:t>Electronic signature integration.</w:t>
      </w:r>
    </w:p>
    <w:p>
      <w:pPr>
        <w:pStyle w:val="ListBullet"/>
      </w:pPr>
      <w:r>
        <w:t>Enterprise-scale accounting reconciliation.</w:t>
      </w:r>
    </w:p>
    <w:p>
      <w:pPr>
        <w:pStyle w:val="Heading1"/>
      </w:pPr>
      <w:r>
        <w:t>15. Acceptance Criteria</w:t>
      </w:r>
    </w:p>
    <w:p>
      <w:pPr>
        <w:pStyle w:val="ListBullet"/>
      </w:pPr>
      <w:r>
        <w:t>The system can register a property, units, owner and tenant.</w:t>
      </w:r>
    </w:p>
    <w:p>
      <w:pPr>
        <w:pStyle w:val="ListBullet"/>
      </w:pPr>
      <w:r>
        <w:t>A rental contract can be created with defined rental terms and deposit information.</w:t>
      </w:r>
    </w:p>
    <w:p>
      <w:pPr>
        <w:pStyle w:val="ListBullet"/>
      </w:pPr>
      <w:r>
        <w:t>The system can generate rent schedule entries from a contract.</w:t>
      </w:r>
    </w:p>
    <w:p>
      <w:pPr>
        <w:pStyle w:val="ListBullet"/>
      </w:pPr>
      <w:r>
        <w:t>The system can generate an invoice with correctly calculated subtotal, tax and total.</w:t>
      </w:r>
    </w:p>
    <w:p>
      <w:pPr>
        <w:pStyle w:val="ListBullet"/>
      </w:pPr>
      <w:r>
        <w:t>The system can record a full payment and mark the invoice as paid when the balance reaches zero.</w:t>
      </w:r>
    </w:p>
    <w:p>
      <w:pPr>
        <w:pStyle w:val="ListBullet"/>
      </w:pPr>
      <w:r>
        <w:t>The system can record multiple partial payments and calculate the remaining balance correctly.</w:t>
      </w:r>
    </w:p>
    <w:p>
      <w:pPr>
        <w:pStyle w:val="ListBullet"/>
      </w:pPr>
      <w:r>
        <w:t>A receipt can be associated with a confirmed payment.</w:t>
      </w:r>
    </w:p>
    <w:p>
      <w:pPr>
        <w:pStyle w:val="ListBullet"/>
      </w:pPr>
      <w:r>
        <w:t>The system can identify overdue/outstanding amounts.</w:t>
      </w:r>
    </w:p>
    <w:p>
      <w:pPr>
        <w:pStyle w:val="ListBullet"/>
      </w:pPr>
      <w:r>
        <w:t>A tenant statement can reconcile charges and payments.</w:t>
      </w:r>
    </w:p>
    <w:p>
      <w:pPr>
        <w:pStyle w:val="ListBullet"/>
      </w:pPr>
      <w:r>
        <w:t>Security deposits can be recorded, deducted and refunded without being misclassified as rental revenue.</w:t>
      </w:r>
    </w:p>
    <w:p>
      <w:pPr>
        <w:pStyle w:val="ListBullet"/>
      </w:pPr>
      <w:r>
        <w:t>Expenses and maintenance costs appear correctly in financial reports.</w:t>
      </w:r>
    </w:p>
    <w:p>
      <w:pPr>
        <w:pStyle w:val="ListBullet"/>
      </w:pPr>
      <w:r>
        <w:t>The owner/accountant can view revenue, expenses, receivables, payments and transaction reports.</w:t>
      </w:r>
    </w:p>
    <w:p>
      <w:pPr>
        <w:pStyle w:val="ListBullet"/>
      </w:pPr>
      <w:r>
        <w:t>A Profit &amp; Loss report can be generated for a selected reporting period.</w:t>
      </w:r>
    </w:p>
    <w:p>
      <w:pPr>
        <w:pStyle w:val="ListBullet"/>
      </w:pPr>
      <w:r>
        <w:t>Financial report totals reconcile with the underlying transactions.</w:t>
      </w:r>
    </w:p>
    <w:p>
      <w:pPr>
        <w:pStyle w:val="ListBullet"/>
      </w:pPr>
      <w:r>
        <w:t>Unauthorized users cannot access restricted financial information.</w:t>
      </w:r>
    </w:p>
    <w:p>
      <w:pPr>
        <w:pStyle w:val="ListBullet"/>
      </w:pPr>
      <w:r>
        <w:t>Important financial actions are traceable to a user and timestamp where required.</w:t>
      </w:r>
    </w:p>
    <w:p>
      <w:pPr>
        <w:pStyle w:val="ListBullet"/>
      </w:pPr>
      <w:r>
        <w:t>Core financial calculations pass automated tests for full payments, partial payments, taxes, deposits, refunds, expenses and reporting.</w:t>
      </w:r>
    </w:p>
    <w:p>
      <w:pPr>
        <w:pStyle w:val="Heading1"/>
      </w:pPr>
      <w:r>
        <w:t>16.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Incorrect financial calculations</w:t>
            </w:r>
          </w:p>
        </w:tc>
        <w:tc>
          <w:tcPr>
            <w:tcW w:type="dxa" w:w="3312"/>
            <w:vAlign w:val="center"/>
          </w:tcPr>
          <w:p>
            <w:r/>
            <w:r>
              <w:rPr>
                <w:b w:val="0"/>
                <w:sz w:val="18"/>
              </w:rPr>
              <w:t>High</w:t>
            </w:r>
          </w:p>
        </w:tc>
        <w:tc>
          <w:tcPr>
            <w:tcW w:type="dxa" w:w="3312"/>
            <w:vAlign w:val="center"/>
          </w:tcPr>
          <w:p>
            <w:r/>
            <w:r>
              <w:rPr>
                <w:b w:val="0"/>
                <w:sz w:val="18"/>
              </w:rPr>
              <w:t>Centralize calculation logic, use Decimal, define rounding rules and write automated tests.</w:t>
            </w:r>
          </w:p>
        </w:tc>
      </w:tr>
      <w:tr>
        <w:tc>
          <w:tcPr>
            <w:tcW w:type="dxa" w:w="3312"/>
            <w:vAlign w:val="center"/>
          </w:tcPr>
          <w:p>
            <w:r/>
            <w:r>
              <w:rPr>
                <w:b w:val="0"/>
                <w:sz w:val="18"/>
              </w:rPr>
              <w:t>Inconsistent invoice/payment balances</w:t>
            </w:r>
          </w:p>
        </w:tc>
        <w:tc>
          <w:tcPr>
            <w:tcW w:type="dxa" w:w="3312"/>
            <w:vAlign w:val="center"/>
          </w:tcPr>
          <w:p>
            <w:r/>
            <w:r>
              <w:rPr>
                <w:b w:val="0"/>
                <w:sz w:val="18"/>
              </w:rPr>
              <w:t>High</w:t>
            </w:r>
          </w:p>
        </w:tc>
        <w:tc>
          <w:tcPr>
            <w:tcW w:type="dxa" w:w="3312"/>
            <w:vAlign w:val="center"/>
          </w:tcPr>
          <w:p>
            <w:r/>
            <w:r>
              <w:rPr>
                <w:b w:val="0"/>
                <w:sz w:val="18"/>
              </w:rPr>
              <w:t>Derive balances from transaction data and use database transactions for atomic updates.</w:t>
            </w:r>
          </w:p>
        </w:tc>
      </w:tr>
      <w:tr>
        <w:tc>
          <w:tcPr>
            <w:tcW w:type="dxa" w:w="3312"/>
            <w:vAlign w:val="center"/>
          </w:tcPr>
          <w:p>
            <w:r/>
            <w:r>
              <w:rPr>
                <w:b w:val="0"/>
                <w:sz w:val="18"/>
              </w:rPr>
              <w:t>Overly broad project scope</w:t>
            </w:r>
          </w:p>
        </w:tc>
        <w:tc>
          <w:tcPr>
            <w:tcW w:type="dxa" w:w="3312"/>
            <w:vAlign w:val="center"/>
          </w:tcPr>
          <w:p>
            <w:r/>
            <w:r>
              <w:rPr>
                <w:b w:val="0"/>
                <w:sz w:val="18"/>
              </w:rPr>
              <w:t>High</w:t>
            </w:r>
          </w:p>
        </w:tc>
        <w:tc>
          <w:tcPr>
            <w:tcW w:type="dxa" w:w="3312"/>
            <w:vAlign w:val="center"/>
          </w:tcPr>
          <w:p>
            <w:r/>
            <w:r>
              <w:rPr>
                <w:b w:val="0"/>
                <w:sz w:val="18"/>
              </w:rPr>
              <w:t>Prioritize core rental-finance workflows and keep enterprise features out of the MVP.</w:t>
            </w:r>
          </w:p>
        </w:tc>
      </w:tr>
      <w:tr>
        <w:tc>
          <w:tcPr>
            <w:tcW w:type="dxa" w:w="3312"/>
            <w:vAlign w:val="center"/>
          </w:tcPr>
          <w:p>
            <w:r/>
            <w:r>
              <w:rPr>
                <w:b w:val="0"/>
                <w:sz w:val="18"/>
              </w:rPr>
              <w:t>Unclear tax rules</w:t>
            </w:r>
          </w:p>
        </w:tc>
        <w:tc>
          <w:tcPr>
            <w:tcW w:type="dxa" w:w="3312"/>
            <w:vAlign w:val="center"/>
          </w:tcPr>
          <w:p>
            <w:r/>
            <w:r>
              <w:rPr>
                <w:b w:val="0"/>
                <w:sz w:val="18"/>
              </w:rPr>
              <w:t>High</w:t>
            </w:r>
          </w:p>
        </w:tc>
        <w:tc>
          <w:tcPr>
            <w:tcW w:type="dxa" w:w="3312"/>
            <w:vAlign w:val="center"/>
          </w:tcPr>
          <w:p>
            <w:r/>
            <w:r>
              <w:rPr>
                <w:b w:val="0"/>
                <w:sz w:val="18"/>
              </w:rPr>
              <w:t>Make tax configuration explicit and confirm jurisdiction-specific rules before production use.</w:t>
            </w:r>
          </w:p>
        </w:tc>
      </w:tr>
      <w:tr>
        <w:tc>
          <w:tcPr>
            <w:tcW w:type="dxa" w:w="3312"/>
            <w:vAlign w:val="center"/>
          </w:tcPr>
          <w:p>
            <w:r/>
            <w:r>
              <w:rPr>
                <w:b w:val="0"/>
                <w:sz w:val="18"/>
              </w:rPr>
              <w:t>Hard deletion of financial history</w:t>
            </w:r>
          </w:p>
        </w:tc>
        <w:tc>
          <w:tcPr>
            <w:tcW w:type="dxa" w:w="3312"/>
            <w:vAlign w:val="center"/>
          </w:tcPr>
          <w:p>
            <w:r/>
            <w:r>
              <w:rPr>
                <w:b w:val="0"/>
                <w:sz w:val="18"/>
              </w:rPr>
              <w:t>High</w:t>
            </w:r>
          </w:p>
        </w:tc>
        <w:tc>
          <w:tcPr>
            <w:tcW w:type="dxa" w:w="3312"/>
            <w:vAlign w:val="center"/>
          </w:tcPr>
          <w:p>
            <w:r/>
            <w:r>
              <w:rPr>
                <w:b w:val="0"/>
                <w:sz w:val="18"/>
              </w:rPr>
              <w:t>Use cancellation/reversal approaches and preserve transaction history.</w:t>
            </w:r>
          </w:p>
        </w:tc>
      </w:tr>
      <w:tr>
        <w:tc>
          <w:tcPr>
            <w:tcW w:type="dxa" w:w="3312"/>
            <w:vAlign w:val="center"/>
          </w:tcPr>
          <w:p>
            <w:r/>
            <w:r>
              <w:rPr>
                <w:b w:val="0"/>
                <w:sz w:val="18"/>
              </w:rPr>
              <w:t>Unauthorized financial access</w:t>
            </w:r>
          </w:p>
        </w:tc>
        <w:tc>
          <w:tcPr>
            <w:tcW w:type="dxa" w:w="3312"/>
            <w:vAlign w:val="center"/>
          </w:tcPr>
          <w:p>
            <w:r/>
            <w:r>
              <w:rPr>
                <w:b w:val="0"/>
                <w:sz w:val="18"/>
              </w:rPr>
              <w:t>High</w:t>
            </w:r>
          </w:p>
        </w:tc>
        <w:tc>
          <w:tcPr>
            <w:tcW w:type="dxa" w:w="3312"/>
            <w:vAlign w:val="center"/>
          </w:tcPr>
          <w:p>
            <w:r/>
            <w:r>
              <w:rPr>
                <w:b w:val="0"/>
                <w:sz w:val="18"/>
              </w:rPr>
              <w:t>Use role-based permissions and server-side authorization.</w:t>
            </w:r>
          </w:p>
        </w:tc>
      </w:tr>
      <w:tr>
        <w:tc>
          <w:tcPr>
            <w:tcW w:type="dxa" w:w="3312"/>
            <w:vAlign w:val="center"/>
          </w:tcPr>
          <w:p>
            <w:r/>
            <w:r>
              <w:rPr>
                <w:b w:val="0"/>
                <w:sz w:val="18"/>
              </w:rPr>
              <w:t>Contract date conflicts</w:t>
            </w:r>
          </w:p>
        </w:tc>
        <w:tc>
          <w:tcPr>
            <w:tcW w:type="dxa" w:w="3312"/>
            <w:vAlign w:val="center"/>
          </w:tcPr>
          <w:p>
            <w:r/>
            <w:r>
              <w:rPr>
                <w:b w:val="0"/>
                <w:sz w:val="18"/>
              </w:rPr>
              <w:t>Medium</w:t>
            </w:r>
          </w:p>
        </w:tc>
        <w:tc>
          <w:tcPr>
            <w:tcW w:type="dxa" w:w="3312"/>
            <w:vAlign w:val="center"/>
          </w:tcPr>
          <w:p>
            <w:r/>
            <w:r>
              <w:rPr>
                <w:b w:val="0"/>
                <w:sz w:val="18"/>
              </w:rPr>
              <w:t>Validate overlapping active contracts at creation/update time.</w:t>
            </w:r>
          </w:p>
        </w:tc>
      </w:tr>
      <w:tr>
        <w:tc>
          <w:tcPr>
            <w:tcW w:type="dxa" w:w="3312"/>
            <w:vAlign w:val="center"/>
          </w:tcPr>
          <w:p>
            <w:r/>
            <w:r>
              <w:rPr>
                <w:b w:val="0"/>
                <w:sz w:val="18"/>
              </w:rPr>
              <w:t>Report discrepancies</w:t>
            </w:r>
          </w:p>
        </w:tc>
        <w:tc>
          <w:tcPr>
            <w:tcW w:type="dxa" w:w="3312"/>
            <w:vAlign w:val="center"/>
          </w:tcPr>
          <w:p>
            <w:r/>
            <w:r>
              <w:rPr>
                <w:b w:val="0"/>
                <w:sz w:val="18"/>
              </w:rPr>
              <w:t>High</w:t>
            </w:r>
          </w:p>
        </w:tc>
        <w:tc>
          <w:tcPr>
            <w:tcW w:type="dxa" w:w="3312"/>
            <w:vAlign w:val="center"/>
          </w:tcPr>
          <w:p>
            <w:r/>
            <w:r>
              <w:rPr>
                <w:b w:val="0"/>
                <w:sz w:val="18"/>
              </w:rPr>
              <w:t>Build reports from common financial services/query logic and test reconciliation.</w:t>
            </w:r>
          </w:p>
        </w:tc>
      </w:tr>
    </w:tbl>
    <w:p/>
    <w:p>
      <w:pPr>
        <w:pStyle w:val="Heading1"/>
      </w:pPr>
      <w:r>
        <w:t>17. Traceability to Project Brief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Project / Leader Requirement</w:t>
            </w:r>
          </w:p>
        </w:tc>
        <w:tc>
          <w:tcPr>
            <w:tcW w:type="dxa" w:w="4968"/>
            <w:vAlign w:val="center"/>
            <w:shd w:fill="D9EAF7"/>
          </w:tcPr>
          <w:p>
            <w:r/>
            <w:r>
              <w:rPr>
                <w:b/>
                <w:sz w:val="18"/>
              </w:rPr>
              <w:t>BRD Coverage</w:t>
            </w:r>
          </w:p>
        </w:tc>
      </w:tr>
      <w:tr>
        <w:tc>
          <w:tcPr>
            <w:tcW w:type="dxa" w:w="4968"/>
            <w:vAlign w:val="center"/>
          </w:tcPr>
          <w:p>
            <w:r/>
            <w:r>
              <w:rPr>
                <w:b w:val="0"/>
                <w:sz w:val="18"/>
              </w:rPr>
              <w:t>Manage properties and units</w:t>
            </w:r>
          </w:p>
        </w:tc>
        <w:tc>
          <w:tcPr>
            <w:tcW w:type="dxa" w:w="4968"/>
            <w:vAlign w:val="center"/>
          </w:tcPr>
          <w:p>
            <w:r/>
            <w:r>
              <w:rPr>
                <w:b w:val="0"/>
                <w:sz w:val="18"/>
              </w:rPr>
              <w:t>Sections 4, 7.2</w:t>
            </w:r>
          </w:p>
        </w:tc>
      </w:tr>
      <w:tr>
        <w:tc>
          <w:tcPr>
            <w:tcW w:type="dxa" w:w="4968"/>
            <w:vAlign w:val="center"/>
          </w:tcPr>
          <w:p>
            <w:r/>
            <w:r>
              <w:rPr>
                <w:b w:val="0"/>
                <w:sz w:val="18"/>
              </w:rPr>
              <w:t>Manage owners and tenants</w:t>
            </w:r>
          </w:p>
        </w:tc>
        <w:tc>
          <w:tcPr>
            <w:tcW w:type="dxa" w:w="4968"/>
            <w:vAlign w:val="center"/>
          </w:tcPr>
          <w:p>
            <w:r/>
            <w:r>
              <w:rPr>
                <w:b w:val="0"/>
                <w:sz w:val="18"/>
              </w:rPr>
              <w:t>Sections 5, 7.2, 7.3</w:t>
            </w:r>
          </w:p>
        </w:tc>
      </w:tr>
      <w:tr>
        <w:tc>
          <w:tcPr>
            <w:tcW w:type="dxa" w:w="4968"/>
            <w:vAlign w:val="center"/>
          </w:tcPr>
          <w:p>
            <w:r/>
            <w:r>
              <w:rPr>
                <w:b w:val="0"/>
                <w:sz w:val="18"/>
              </w:rPr>
              <w:t>Manage rental contracts</w:t>
            </w:r>
          </w:p>
        </w:tc>
        <w:tc>
          <w:tcPr>
            <w:tcW w:type="dxa" w:w="4968"/>
            <w:vAlign w:val="center"/>
          </w:tcPr>
          <w:p>
            <w:r/>
            <w:r>
              <w:rPr>
                <w:b w:val="0"/>
                <w:sz w:val="18"/>
              </w:rPr>
              <w:t>Sections 6.1, 7.4</w:t>
            </w:r>
          </w:p>
        </w:tc>
      </w:tr>
      <w:tr>
        <w:tc>
          <w:tcPr>
            <w:tcW w:type="dxa" w:w="4968"/>
            <w:vAlign w:val="center"/>
          </w:tcPr>
          <w:p>
            <w:r/>
            <w:r>
              <w:rPr>
                <w:b w:val="0"/>
                <w:sz w:val="18"/>
              </w:rPr>
              <w:t>Manage availability</w:t>
            </w:r>
          </w:p>
        </w:tc>
        <w:tc>
          <w:tcPr>
            <w:tcW w:type="dxa" w:w="4968"/>
            <w:vAlign w:val="center"/>
          </w:tcPr>
          <w:p>
            <w:r/>
            <w:r>
              <w:rPr>
                <w:b w:val="0"/>
                <w:sz w:val="18"/>
              </w:rPr>
              <w:t>Sections 4, 7.2, 6.1</w:t>
            </w:r>
          </w:p>
        </w:tc>
      </w:tr>
      <w:tr>
        <w:tc>
          <w:tcPr>
            <w:tcW w:type="dxa" w:w="4968"/>
            <w:vAlign w:val="center"/>
          </w:tcPr>
          <w:p>
            <w:r/>
            <w:r>
              <w:rPr>
                <w:b w:val="0"/>
                <w:sz w:val="18"/>
              </w:rPr>
              <w:t>Rent schedules</w:t>
            </w:r>
          </w:p>
        </w:tc>
        <w:tc>
          <w:tcPr>
            <w:tcW w:type="dxa" w:w="4968"/>
            <w:vAlign w:val="center"/>
          </w:tcPr>
          <w:p>
            <w:r/>
            <w:r>
              <w:rPr>
                <w:b w:val="0"/>
                <w:sz w:val="18"/>
              </w:rPr>
              <w:t>Sections 6.1, 7.5</w:t>
            </w:r>
          </w:p>
        </w:tc>
      </w:tr>
      <w:tr>
        <w:tc>
          <w:tcPr>
            <w:tcW w:type="dxa" w:w="4968"/>
            <w:vAlign w:val="center"/>
          </w:tcPr>
          <w:p>
            <w:r/>
            <w:r>
              <w:rPr>
                <w:b w:val="0"/>
                <w:sz w:val="18"/>
              </w:rPr>
              <w:t>Invoices</w:t>
            </w:r>
          </w:p>
        </w:tc>
        <w:tc>
          <w:tcPr>
            <w:tcW w:type="dxa" w:w="4968"/>
            <w:vAlign w:val="center"/>
          </w:tcPr>
          <w:p>
            <w:r/>
            <w:r>
              <w:rPr>
                <w:b w:val="0"/>
                <w:sz w:val="18"/>
              </w:rPr>
              <w:t>Sections 7.6, 8</w:t>
            </w:r>
          </w:p>
        </w:tc>
      </w:tr>
      <w:tr>
        <w:tc>
          <w:tcPr>
            <w:tcW w:type="dxa" w:w="4968"/>
            <w:vAlign w:val="center"/>
          </w:tcPr>
          <w:p>
            <w:r/>
            <w:r>
              <w:rPr>
                <w:b w:val="0"/>
                <w:sz w:val="18"/>
              </w:rPr>
              <w:t>Full and partial payments</w:t>
            </w:r>
          </w:p>
        </w:tc>
        <w:tc>
          <w:tcPr>
            <w:tcW w:type="dxa" w:w="4968"/>
            <w:vAlign w:val="center"/>
          </w:tcPr>
          <w:p>
            <w:r/>
            <w:r>
              <w:rPr>
                <w:b w:val="0"/>
                <w:sz w:val="18"/>
              </w:rPr>
              <w:t>Sections 6.2, 7.7, 8</w:t>
            </w:r>
          </w:p>
        </w:tc>
      </w:tr>
      <w:tr>
        <w:tc>
          <w:tcPr>
            <w:tcW w:type="dxa" w:w="4968"/>
            <w:vAlign w:val="center"/>
          </w:tcPr>
          <w:p>
            <w:r/>
            <w:r>
              <w:rPr>
                <w:b w:val="0"/>
                <w:sz w:val="18"/>
              </w:rPr>
              <w:t>Security deposits and refunds</w:t>
            </w:r>
          </w:p>
        </w:tc>
        <w:tc>
          <w:tcPr>
            <w:tcW w:type="dxa" w:w="4968"/>
            <w:vAlign w:val="center"/>
          </w:tcPr>
          <w:p>
            <w:r/>
            <w:r>
              <w:rPr>
                <w:b w:val="0"/>
                <w:sz w:val="18"/>
              </w:rPr>
              <w:t>Sections 6.3, 7.9, 10</w:t>
            </w:r>
          </w:p>
        </w:tc>
      </w:tr>
      <w:tr>
        <w:tc>
          <w:tcPr>
            <w:tcW w:type="dxa" w:w="4968"/>
            <w:vAlign w:val="center"/>
          </w:tcPr>
          <w:p>
            <w:r/>
            <w:r>
              <w:rPr>
                <w:b w:val="0"/>
                <w:sz w:val="18"/>
              </w:rPr>
              <w:t>Tenant statements</w:t>
            </w:r>
          </w:p>
        </w:tc>
        <w:tc>
          <w:tcPr>
            <w:tcW w:type="dxa" w:w="4968"/>
            <w:vAlign w:val="center"/>
          </w:tcPr>
          <w:p>
            <w:r/>
            <w:r>
              <w:rPr>
                <w:b w:val="0"/>
                <w:sz w:val="18"/>
              </w:rPr>
              <w:t>Sections 7.11, 9</w:t>
            </w:r>
          </w:p>
        </w:tc>
      </w:tr>
      <w:tr>
        <w:tc>
          <w:tcPr>
            <w:tcW w:type="dxa" w:w="4968"/>
            <w:vAlign w:val="center"/>
          </w:tcPr>
          <w:p>
            <w:r/>
            <w:r>
              <w:rPr>
                <w:b w:val="0"/>
                <w:sz w:val="18"/>
              </w:rPr>
              <w:t>Rental income</w:t>
            </w:r>
          </w:p>
        </w:tc>
        <w:tc>
          <w:tcPr>
            <w:tcW w:type="dxa" w:w="4968"/>
            <w:vAlign w:val="center"/>
          </w:tcPr>
          <w:p>
            <w:r/>
            <w:r>
              <w:rPr>
                <w:b w:val="0"/>
                <w:sz w:val="18"/>
              </w:rPr>
              <w:t>Sections 8, 9</w:t>
            </w:r>
          </w:p>
        </w:tc>
      </w:tr>
      <w:tr>
        <w:tc>
          <w:tcPr>
            <w:tcW w:type="dxa" w:w="4968"/>
            <w:vAlign w:val="center"/>
          </w:tcPr>
          <w:p>
            <w:r/>
            <w:r>
              <w:rPr>
                <w:b w:val="0"/>
                <w:sz w:val="18"/>
              </w:rPr>
              <w:t>Maintenance and expenses</w:t>
            </w:r>
          </w:p>
        </w:tc>
        <w:tc>
          <w:tcPr>
            <w:tcW w:type="dxa" w:w="4968"/>
            <w:vAlign w:val="center"/>
          </w:tcPr>
          <w:p>
            <w:r/>
            <w:r>
              <w:rPr>
                <w:b w:val="0"/>
                <w:sz w:val="18"/>
              </w:rPr>
              <w:t>Sections 7.10, 9</w:t>
            </w:r>
          </w:p>
        </w:tc>
      </w:tr>
      <w:tr>
        <w:tc>
          <w:tcPr>
            <w:tcW w:type="dxa" w:w="4968"/>
            <w:vAlign w:val="center"/>
          </w:tcPr>
          <w:p>
            <w:r/>
            <w:r>
              <w:rPr>
                <w:b w:val="0"/>
                <w:sz w:val="18"/>
              </w:rPr>
              <w:t>Taxes</w:t>
            </w:r>
          </w:p>
        </w:tc>
        <w:tc>
          <w:tcPr>
            <w:tcW w:type="dxa" w:w="4968"/>
            <w:vAlign w:val="center"/>
          </w:tcPr>
          <w:p>
            <w:r/>
            <w:r>
              <w:rPr>
                <w:b w:val="0"/>
                <w:sz w:val="18"/>
              </w:rPr>
              <w:t>Sections 7.8, 8</w:t>
            </w:r>
          </w:p>
        </w:tc>
      </w:tr>
      <w:tr>
        <w:tc>
          <w:tcPr>
            <w:tcW w:type="dxa" w:w="4968"/>
            <w:vAlign w:val="center"/>
          </w:tcPr>
          <w:p>
            <w:r/>
            <w:r>
              <w:rPr>
                <w:b w:val="0"/>
                <w:sz w:val="18"/>
              </w:rPr>
              <w:t>Receipts</w:t>
            </w:r>
          </w:p>
        </w:tc>
        <w:tc>
          <w:tcPr>
            <w:tcW w:type="dxa" w:w="4968"/>
            <w:vAlign w:val="center"/>
          </w:tcPr>
          <w:p>
            <w:r/>
            <w:r>
              <w:rPr>
                <w:b w:val="0"/>
                <w:sz w:val="18"/>
              </w:rPr>
              <w:t>Sections 7.7, 8</w:t>
            </w:r>
          </w:p>
        </w:tc>
      </w:tr>
      <w:tr>
        <w:tc>
          <w:tcPr>
            <w:tcW w:type="dxa" w:w="4968"/>
            <w:vAlign w:val="center"/>
          </w:tcPr>
          <w:p>
            <w:r/>
            <w:r>
              <w:rPr>
                <w:b w:val="0"/>
                <w:sz w:val="18"/>
              </w:rPr>
              <w:t>Outstanding balances / receivables</w:t>
            </w:r>
          </w:p>
        </w:tc>
        <w:tc>
          <w:tcPr>
            <w:tcW w:type="dxa" w:w="4968"/>
            <w:vAlign w:val="center"/>
          </w:tcPr>
          <w:p>
            <w:r/>
            <w:r>
              <w:rPr>
                <w:b w:val="0"/>
                <w:sz w:val="18"/>
              </w:rPr>
              <w:t>Sections 7.6, 7.11, 9</w:t>
            </w:r>
          </w:p>
        </w:tc>
      </w:tr>
      <w:tr>
        <w:tc>
          <w:tcPr>
            <w:tcW w:type="dxa" w:w="4968"/>
            <w:vAlign w:val="center"/>
          </w:tcPr>
          <w:p>
            <w:r/>
            <w:r>
              <w:rPr>
                <w:b w:val="0"/>
                <w:sz w:val="18"/>
              </w:rPr>
              <w:t>Professional transaction tracking</w:t>
            </w:r>
          </w:p>
        </w:tc>
        <w:tc>
          <w:tcPr>
            <w:tcW w:type="dxa" w:w="4968"/>
            <w:vAlign w:val="center"/>
          </w:tcPr>
          <w:p>
            <w:r/>
            <w:r>
              <w:rPr>
                <w:b w:val="0"/>
                <w:sz w:val="18"/>
              </w:rPr>
              <w:t>Sections 7.7, 8, 9, 10</w:t>
            </w:r>
          </w:p>
        </w:tc>
      </w:tr>
      <w:tr>
        <w:tc>
          <w:tcPr>
            <w:tcW w:type="dxa" w:w="4968"/>
            <w:vAlign w:val="center"/>
          </w:tcPr>
          <w:p>
            <w:r/>
            <w:r>
              <w:rPr>
                <w:b w:val="0"/>
                <w:sz w:val="18"/>
              </w:rPr>
              <w:t>Profit &amp; Loss</w:t>
            </w:r>
          </w:p>
        </w:tc>
        <w:tc>
          <w:tcPr>
            <w:tcW w:type="dxa" w:w="4968"/>
            <w:vAlign w:val="center"/>
          </w:tcPr>
          <w:p>
            <w:r/>
            <w:r>
              <w:rPr>
                <w:b w:val="0"/>
                <w:sz w:val="18"/>
              </w:rPr>
              <w:t>Sections 7.11, 9</w:t>
            </w:r>
          </w:p>
        </w:tc>
      </w:tr>
      <w:tr>
        <w:tc>
          <w:tcPr>
            <w:tcW w:type="dxa" w:w="4968"/>
            <w:vAlign w:val="center"/>
          </w:tcPr>
          <w:p>
            <w:r/>
            <w:r>
              <w:rPr>
                <w:b w:val="0"/>
                <w:sz w:val="18"/>
              </w:rPr>
              <w:t>Business balances / financial overview</w:t>
            </w:r>
          </w:p>
        </w:tc>
        <w:tc>
          <w:tcPr>
            <w:tcW w:type="dxa" w:w="4968"/>
            <w:vAlign w:val="center"/>
          </w:tcPr>
          <w:p>
            <w:r/>
            <w:r>
              <w:rPr>
                <w:b w:val="0"/>
                <w:sz w:val="18"/>
              </w:rPr>
              <w:t>Sections 7.11, 9</w:t>
            </w:r>
          </w:p>
        </w:tc>
      </w:tr>
      <w:tr>
        <w:tc>
          <w:tcPr>
            <w:tcW w:type="dxa" w:w="4968"/>
            <w:vAlign w:val="center"/>
          </w:tcPr>
          <w:p>
            <w:r/>
            <w:r>
              <w:rPr>
                <w:b w:val="0"/>
                <w:sz w:val="18"/>
              </w:rPr>
              <w:t>Revenue and expense summaries</w:t>
            </w:r>
          </w:p>
        </w:tc>
        <w:tc>
          <w:tcPr>
            <w:tcW w:type="dxa" w:w="4968"/>
            <w:vAlign w:val="center"/>
          </w:tcPr>
          <w:p>
            <w:r/>
            <w:r>
              <w:rPr>
                <w:b w:val="0"/>
                <w:sz w:val="18"/>
              </w:rPr>
              <w:t>Section 9</w:t>
            </w:r>
          </w:p>
        </w:tc>
      </w:tr>
      <w:tr>
        <w:tc>
          <w:tcPr>
            <w:tcW w:type="dxa" w:w="4968"/>
            <w:vAlign w:val="center"/>
          </w:tcPr>
          <w:p>
            <w:r/>
            <w:r>
              <w:rPr>
                <w:b w:val="0"/>
                <w:sz w:val="18"/>
              </w:rPr>
              <w:t>Transaction reports</w:t>
            </w:r>
          </w:p>
        </w:tc>
        <w:tc>
          <w:tcPr>
            <w:tcW w:type="dxa" w:w="4968"/>
            <w:vAlign w:val="center"/>
          </w:tcPr>
          <w:p>
            <w:r/>
            <w:r>
              <w:rPr>
                <w:b w:val="0"/>
                <w:sz w:val="18"/>
              </w:rPr>
              <w:t>Section 9</w:t>
            </w:r>
          </w:p>
        </w:tc>
      </w:tr>
      <w:tr>
        <w:tc>
          <w:tcPr>
            <w:tcW w:type="dxa" w:w="4968"/>
            <w:vAlign w:val="center"/>
          </w:tcPr>
          <w:p>
            <w:r/>
            <w:r>
              <w:rPr>
                <w:b w:val="0"/>
                <w:sz w:val="18"/>
              </w:rPr>
              <w:t>Accurate financial calculations and error-free reports</w:t>
            </w:r>
          </w:p>
        </w:tc>
        <w:tc>
          <w:tcPr>
            <w:tcW w:type="dxa" w:w="4968"/>
            <w:vAlign w:val="center"/>
          </w:tcPr>
          <w:p>
            <w:r/>
            <w:r>
              <w:rPr>
                <w:b w:val="0"/>
                <w:sz w:val="18"/>
              </w:rPr>
              <w:t>Sections 8, 9, 10, 15</w:t>
            </w:r>
          </w:p>
        </w:tc>
      </w:tr>
    </w:tbl>
    <w:p/>
    <w:p>
      <w:pPr>
        <w:pStyle w:val="Heading1"/>
      </w:pPr>
      <w:r>
        <w:t>18.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Term</w:t>
            </w:r>
          </w:p>
        </w:tc>
        <w:tc>
          <w:tcPr>
            <w:tcW w:type="dxa" w:w="4968"/>
            <w:vAlign w:val="center"/>
            <w:shd w:fill="D9EAF7"/>
          </w:tcPr>
          <w:p>
            <w:r/>
            <w:r>
              <w:rPr>
                <w:b/>
                <w:sz w:val="18"/>
              </w:rPr>
              <w:t>Definition</w:t>
            </w:r>
          </w:p>
        </w:tc>
      </w:tr>
      <w:tr>
        <w:tc>
          <w:tcPr>
            <w:tcW w:type="dxa" w:w="4968"/>
            <w:vAlign w:val="center"/>
          </w:tcPr>
          <w:p>
            <w:r/>
            <w:r>
              <w:rPr>
                <w:b w:val="0"/>
                <w:sz w:val="18"/>
              </w:rPr>
              <w:t>Owner</w:t>
            </w:r>
          </w:p>
        </w:tc>
        <w:tc>
          <w:tcPr>
            <w:tcW w:type="dxa" w:w="4968"/>
            <w:vAlign w:val="center"/>
          </w:tcPr>
          <w:p>
            <w:r/>
            <w:r>
              <w:rPr>
                <w:b w:val="0"/>
                <w:sz w:val="18"/>
              </w:rPr>
              <w:t>Person/entity that owns a property or has an ownership relationship managed by the company.</w:t>
            </w:r>
          </w:p>
        </w:tc>
      </w:tr>
      <w:tr>
        <w:tc>
          <w:tcPr>
            <w:tcW w:type="dxa" w:w="4968"/>
            <w:vAlign w:val="center"/>
          </w:tcPr>
          <w:p>
            <w:r/>
            <w:r>
              <w:rPr>
                <w:b w:val="0"/>
                <w:sz w:val="18"/>
              </w:rPr>
              <w:t>Property</w:t>
            </w:r>
          </w:p>
        </w:tc>
        <w:tc>
          <w:tcPr>
            <w:tcW w:type="dxa" w:w="4968"/>
            <w:vAlign w:val="center"/>
          </w:tcPr>
          <w:p>
            <w:r/>
            <w:r>
              <w:rPr>
                <w:b w:val="0"/>
                <w:sz w:val="18"/>
              </w:rPr>
              <w:t>A real estate asset managed by the system.</w:t>
            </w:r>
          </w:p>
        </w:tc>
      </w:tr>
      <w:tr>
        <w:tc>
          <w:tcPr>
            <w:tcW w:type="dxa" w:w="4968"/>
            <w:vAlign w:val="center"/>
          </w:tcPr>
          <w:p>
            <w:r/>
            <w:r>
              <w:rPr>
                <w:b w:val="0"/>
                <w:sz w:val="18"/>
              </w:rPr>
              <w:t>Unit</w:t>
            </w:r>
          </w:p>
        </w:tc>
        <w:tc>
          <w:tcPr>
            <w:tcW w:type="dxa" w:w="4968"/>
            <w:vAlign w:val="center"/>
          </w:tcPr>
          <w:p>
            <w:r/>
            <w:r>
              <w:rPr>
                <w:b w:val="0"/>
                <w:sz w:val="18"/>
              </w:rPr>
              <w:t>An individual rentable space within a property.</w:t>
            </w:r>
          </w:p>
        </w:tc>
      </w:tr>
      <w:tr>
        <w:tc>
          <w:tcPr>
            <w:tcW w:type="dxa" w:w="4968"/>
            <w:vAlign w:val="center"/>
          </w:tcPr>
          <w:p>
            <w:r/>
            <w:r>
              <w:rPr>
                <w:b w:val="0"/>
                <w:sz w:val="18"/>
              </w:rPr>
              <w:t>Tenant</w:t>
            </w:r>
          </w:p>
        </w:tc>
        <w:tc>
          <w:tcPr>
            <w:tcW w:type="dxa" w:w="4968"/>
            <w:vAlign w:val="center"/>
          </w:tcPr>
          <w:p>
            <w:r/>
            <w:r>
              <w:rPr>
                <w:b w:val="0"/>
                <w:sz w:val="18"/>
              </w:rPr>
              <w:t>Person/entity renting a unit under a contract.</w:t>
            </w:r>
          </w:p>
        </w:tc>
      </w:tr>
      <w:tr>
        <w:tc>
          <w:tcPr>
            <w:tcW w:type="dxa" w:w="4968"/>
            <w:vAlign w:val="center"/>
          </w:tcPr>
          <w:p>
            <w:r/>
            <w:r>
              <w:rPr>
                <w:b w:val="0"/>
                <w:sz w:val="18"/>
              </w:rPr>
              <w:t>Rental Contract</w:t>
            </w:r>
          </w:p>
        </w:tc>
        <w:tc>
          <w:tcPr>
            <w:tcW w:type="dxa" w:w="4968"/>
            <w:vAlign w:val="center"/>
          </w:tcPr>
          <w:p>
            <w:r/>
            <w:r>
              <w:rPr>
                <w:b w:val="0"/>
                <w:sz w:val="18"/>
              </w:rPr>
              <w:t>Agreement defining the tenant's right to occupy a unit and the financial/rental terms.</w:t>
            </w:r>
          </w:p>
        </w:tc>
      </w:tr>
      <w:tr>
        <w:tc>
          <w:tcPr>
            <w:tcW w:type="dxa" w:w="4968"/>
            <w:vAlign w:val="center"/>
          </w:tcPr>
          <w:p>
            <w:r/>
            <w:r>
              <w:rPr>
                <w:b w:val="0"/>
                <w:sz w:val="18"/>
              </w:rPr>
              <w:t>Rent Schedule</w:t>
            </w:r>
          </w:p>
        </w:tc>
        <w:tc>
          <w:tcPr>
            <w:tcW w:type="dxa" w:w="4968"/>
            <w:vAlign w:val="center"/>
          </w:tcPr>
          <w:p>
            <w:r/>
            <w:r>
              <w:rPr>
                <w:b w:val="0"/>
                <w:sz w:val="18"/>
              </w:rPr>
              <w:t>Planned recurring rent obligations generated from contract terms.</w:t>
            </w:r>
          </w:p>
        </w:tc>
      </w:tr>
      <w:tr>
        <w:tc>
          <w:tcPr>
            <w:tcW w:type="dxa" w:w="4968"/>
            <w:vAlign w:val="center"/>
          </w:tcPr>
          <w:p>
            <w:r/>
            <w:r>
              <w:rPr>
                <w:b w:val="0"/>
                <w:sz w:val="18"/>
              </w:rPr>
              <w:t>Invoice</w:t>
            </w:r>
          </w:p>
        </w:tc>
        <w:tc>
          <w:tcPr>
            <w:tcW w:type="dxa" w:w="4968"/>
            <w:vAlign w:val="center"/>
          </w:tcPr>
          <w:p>
            <w:r/>
            <w:r>
              <w:rPr>
                <w:b w:val="0"/>
                <w:sz w:val="18"/>
              </w:rPr>
              <w:t>Formal charge issued to a tenant for a defined billing period or other applicable charges.</w:t>
            </w:r>
          </w:p>
        </w:tc>
      </w:tr>
      <w:tr>
        <w:tc>
          <w:tcPr>
            <w:tcW w:type="dxa" w:w="4968"/>
            <w:vAlign w:val="center"/>
          </w:tcPr>
          <w:p>
            <w:r/>
            <w:r>
              <w:rPr>
                <w:b w:val="0"/>
                <w:sz w:val="18"/>
              </w:rPr>
              <w:t>Payment</w:t>
            </w:r>
          </w:p>
        </w:tc>
        <w:tc>
          <w:tcPr>
            <w:tcW w:type="dxa" w:w="4968"/>
            <w:vAlign w:val="center"/>
          </w:tcPr>
          <w:p>
            <w:r/>
            <w:r>
              <w:rPr>
                <w:b w:val="0"/>
                <w:sz w:val="18"/>
              </w:rPr>
              <w:t>A financial transaction representing money received toward an invoice or other supported obligation.</w:t>
            </w:r>
          </w:p>
        </w:tc>
      </w:tr>
      <w:tr>
        <w:tc>
          <w:tcPr>
            <w:tcW w:type="dxa" w:w="4968"/>
            <w:vAlign w:val="center"/>
          </w:tcPr>
          <w:p>
            <w:r/>
            <w:r>
              <w:rPr>
                <w:b w:val="0"/>
                <w:sz w:val="18"/>
              </w:rPr>
              <w:t>Receipt</w:t>
            </w:r>
          </w:p>
        </w:tc>
        <w:tc>
          <w:tcPr>
            <w:tcW w:type="dxa" w:w="4968"/>
            <w:vAlign w:val="center"/>
          </w:tcPr>
          <w:p>
            <w:r/>
            <w:r>
              <w:rPr>
                <w:b w:val="0"/>
                <w:sz w:val="18"/>
              </w:rPr>
              <w:t>Evidence/documentation of a recorded payment.</w:t>
            </w:r>
          </w:p>
        </w:tc>
      </w:tr>
      <w:tr>
        <w:tc>
          <w:tcPr>
            <w:tcW w:type="dxa" w:w="4968"/>
            <w:vAlign w:val="center"/>
          </w:tcPr>
          <w:p>
            <w:r/>
            <w:r>
              <w:rPr>
                <w:b w:val="0"/>
                <w:sz w:val="18"/>
              </w:rPr>
              <w:t>Receivable</w:t>
            </w:r>
          </w:p>
        </w:tc>
        <w:tc>
          <w:tcPr>
            <w:tcW w:type="dxa" w:w="4968"/>
            <w:vAlign w:val="center"/>
          </w:tcPr>
          <w:p>
            <w:r/>
            <w:r>
              <w:rPr>
                <w:b w:val="0"/>
                <w:sz w:val="18"/>
              </w:rPr>
              <w:t>Amount owed to the business but not yet collected.</w:t>
            </w:r>
          </w:p>
        </w:tc>
      </w:tr>
      <w:tr>
        <w:tc>
          <w:tcPr>
            <w:tcW w:type="dxa" w:w="4968"/>
            <w:vAlign w:val="center"/>
          </w:tcPr>
          <w:p>
            <w:r/>
            <w:r>
              <w:rPr>
                <w:b w:val="0"/>
                <w:sz w:val="18"/>
              </w:rPr>
              <w:t>Security Deposit</w:t>
            </w:r>
          </w:p>
        </w:tc>
        <w:tc>
          <w:tcPr>
            <w:tcW w:type="dxa" w:w="4968"/>
            <w:vAlign w:val="center"/>
          </w:tcPr>
          <w:p>
            <w:r/>
            <w:r>
              <w:rPr>
                <w:b w:val="0"/>
                <w:sz w:val="18"/>
              </w:rPr>
              <w:t>Refundable amount held as security under a rental contract, subject to permitted deductions.</w:t>
            </w:r>
          </w:p>
        </w:tc>
      </w:tr>
      <w:tr>
        <w:tc>
          <w:tcPr>
            <w:tcW w:type="dxa" w:w="4968"/>
            <w:vAlign w:val="center"/>
          </w:tcPr>
          <w:p>
            <w:r/>
            <w:r>
              <w:rPr>
                <w:b w:val="0"/>
                <w:sz w:val="18"/>
              </w:rPr>
              <w:t>Expense</w:t>
            </w:r>
          </w:p>
        </w:tc>
        <w:tc>
          <w:tcPr>
            <w:tcW w:type="dxa" w:w="4968"/>
            <w:vAlign w:val="center"/>
          </w:tcPr>
          <w:p>
            <w:r/>
            <w:r>
              <w:rPr>
                <w:b w:val="0"/>
                <w:sz w:val="18"/>
              </w:rPr>
              <w:t>Money spent by the business/property for an operational or other approved purpose.</w:t>
            </w:r>
          </w:p>
        </w:tc>
      </w:tr>
      <w:tr>
        <w:tc>
          <w:tcPr>
            <w:tcW w:type="dxa" w:w="4968"/>
            <w:vAlign w:val="center"/>
          </w:tcPr>
          <w:p>
            <w:r/>
            <w:r>
              <w:rPr>
                <w:b w:val="0"/>
                <w:sz w:val="18"/>
              </w:rPr>
              <w:t>Transaction</w:t>
            </w:r>
          </w:p>
        </w:tc>
        <w:tc>
          <w:tcPr>
            <w:tcW w:type="dxa" w:w="4968"/>
            <w:vAlign w:val="center"/>
          </w:tcPr>
          <w:p>
            <w:r/>
            <w:r>
              <w:rPr>
                <w:b w:val="0"/>
                <w:sz w:val="18"/>
              </w:rPr>
              <w:t>A recorded financial event that affects or documents the financial state of the business.</w:t>
            </w:r>
          </w:p>
        </w:tc>
      </w:tr>
      <w:tr>
        <w:tc>
          <w:tcPr>
            <w:tcW w:type="dxa" w:w="4968"/>
            <w:vAlign w:val="center"/>
          </w:tcPr>
          <w:p>
            <w:r/>
            <w:r>
              <w:rPr>
                <w:b w:val="0"/>
                <w:sz w:val="18"/>
              </w:rPr>
              <w:t>Profit &amp; Loss</w:t>
            </w:r>
          </w:p>
        </w:tc>
        <w:tc>
          <w:tcPr>
            <w:tcW w:type="dxa" w:w="4968"/>
            <w:vAlign w:val="center"/>
          </w:tcPr>
          <w:p>
            <w:r/>
            <w:r>
              <w:rPr>
                <w:b w:val="0"/>
                <w:sz w:val="18"/>
              </w:rPr>
              <w:t>A report summarizing revenue/income and expenses over a defined period to determine profit or loss.</w:t>
            </w:r>
          </w:p>
        </w:tc>
      </w:tr>
    </w:tbl>
    <w:p/>
    <w:p>
      <w:pPr>
        <w:pStyle w:val="Heading1"/>
      </w:pPr>
      <w:r>
        <w:t>19. Requirements Approval</w:t>
      </w:r>
    </w:p>
    <w:p>
      <w:r>
        <w:t>This document is intended to serve as the baseline for the next planning artifacts: the relational database structure (ERD), wireframes/design, Jira sprint planning, and subsequent implementation. Changes to the approved requirements should be documented and evaluated for their impact on scope, database design, financial calculations, reports and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Role</w:t>
            </w:r>
          </w:p>
        </w:tc>
        <w:tc>
          <w:tcPr>
            <w:tcW w:type="dxa" w:w="3312"/>
            <w:vAlign w:val="center"/>
            <w:shd w:fill="D9EAF7"/>
          </w:tcPr>
          <w:p>
            <w:r/>
            <w:r>
              <w:rPr>
                <w:b/>
                <w:sz w:val="18"/>
              </w:rPr>
              <w:t>Name</w:t>
            </w:r>
          </w:p>
        </w:tc>
        <w:tc>
          <w:tcPr>
            <w:tcW w:type="dxa" w:w="3312"/>
            <w:vAlign w:val="center"/>
            <w:shd w:fill="D9EAF7"/>
          </w:tcPr>
          <w:p>
            <w:r/>
            <w:r>
              <w:rPr>
                <w:b/>
                <w:sz w:val="18"/>
              </w:rPr>
              <w:t>Approval / Date</w:t>
            </w:r>
          </w:p>
        </w:tc>
      </w:tr>
      <w:tr>
        <w:tc>
          <w:tcPr>
            <w:tcW w:type="dxa" w:w="3312"/>
            <w:vAlign w:val="center"/>
          </w:tcPr>
          <w:p>
            <w:r/>
            <w:r>
              <w:rPr>
                <w:b w:val="0"/>
                <w:sz w:val="18"/>
              </w:rPr>
              <w:t>Project Leader / Supervisor</w:t>
            </w:r>
          </w:p>
        </w:tc>
        <w:tc>
          <w:tcPr>
            <w:tcW w:type="dxa" w:w="3312"/>
            <w:vAlign w:val="center"/>
          </w:tcPr>
          <w:p>
            <w:r/>
            <w:r>
              <w:rPr>
                <w:b w:val="0"/>
                <w:sz w:val="18"/>
              </w:rPr>
              <w:t>________________________</w:t>
            </w:r>
          </w:p>
        </w:tc>
        <w:tc>
          <w:tcPr>
            <w:tcW w:type="dxa" w:w="3312"/>
            <w:vAlign w:val="center"/>
          </w:tcPr>
          <w:p>
            <w:r/>
            <w:r>
              <w:rPr>
                <w:b w:val="0"/>
                <w:sz w:val="18"/>
              </w:rPr>
              <w:t>________________________</w:t>
            </w:r>
          </w:p>
        </w:tc>
      </w:tr>
      <w:tr>
        <w:tc>
          <w:tcPr>
            <w:tcW w:type="dxa" w:w="3312"/>
            <w:vAlign w:val="center"/>
          </w:tcPr>
          <w:p>
            <w:r/>
            <w:r>
              <w:rPr>
                <w:b w:val="0"/>
                <w:sz w:val="18"/>
              </w:rPr>
              <w:t>Project Team</w:t>
            </w:r>
          </w:p>
        </w:tc>
        <w:tc>
          <w:tcPr>
            <w:tcW w:type="dxa" w:w="3312"/>
            <w:vAlign w:val="center"/>
          </w:tcPr>
          <w:p>
            <w:r/>
            <w:r>
              <w:rPr>
                <w:b w:val="0"/>
                <w:sz w:val="18"/>
              </w:rPr>
              <w:t>________________________</w:t>
            </w:r>
          </w:p>
        </w:tc>
        <w:tc>
          <w:tcPr>
            <w:tcW w:type="dxa" w:w="3312"/>
            <w:vAlign w:val="center"/>
          </w:tcPr>
          <w:p>
            <w:r/>
            <w:r>
              <w:rPr>
                <w:b w:val="0"/>
                <w:sz w:val="18"/>
              </w:rPr>
              <w:t>________________________</w:t>
            </w:r>
          </w:p>
        </w:tc>
      </w:tr>
      <w:tr>
        <w:tc>
          <w:tcPr>
            <w:tcW w:type="dxa" w:w="3312"/>
            <w:vAlign w:val="center"/>
          </w:tcPr>
          <w:p>
            <w:r/>
            <w:r>
              <w:rPr>
                <w:b w:val="0"/>
                <w:sz w:val="18"/>
              </w:rPr>
              <w:t>Business/Requirements Reviewer</w:t>
            </w:r>
          </w:p>
        </w:tc>
        <w:tc>
          <w:tcPr>
            <w:tcW w:type="dxa" w:w="3312"/>
            <w:vAlign w:val="center"/>
          </w:tcPr>
          <w:p>
            <w:r/>
            <w:r>
              <w:rPr>
                <w:b w:val="0"/>
                <w:sz w:val="18"/>
              </w:rPr>
              <w:t>________________________</w:t>
            </w:r>
          </w:p>
        </w:tc>
        <w:tc>
          <w:tcPr>
            <w:tcW w:type="dxa" w:w="3312"/>
            <w:vAlign w:val="center"/>
          </w:tcPr>
          <w:p>
            <w:r/>
            <w:r>
              <w:rPr>
                <w:b w:val="0"/>
                <w:sz w:val="18"/>
              </w:rPr>
              <w:t>________________________</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Real Estate Management System —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