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Logistic regression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Comfort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-1476374</wp:posOffset>
            </wp:positionH>
            <wp:positionV relativeFrom="paragraph">
              <wp:posOffset>323850</wp:posOffset>
            </wp:positionV>
            <wp:extent cx="8733403" cy="2634658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3403" cy="2634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Naive Bayes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-1309687</wp:posOffset>
            </wp:positionH>
            <wp:positionV relativeFrom="paragraph">
              <wp:posOffset>266700</wp:posOffset>
            </wp:positionV>
            <wp:extent cx="8063134" cy="236895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3134" cy="2368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SVM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-1366837</wp:posOffset>
            </wp:positionH>
            <wp:positionV relativeFrom="paragraph">
              <wp:posOffset>300535</wp:posOffset>
            </wp:positionV>
            <wp:extent cx="7996238" cy="2279026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6238" cy="2279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Logistic regression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-1476374</wp:posOffset>
            </wp:positionH>
            <wp:positionV relativeFrom="paragraph">
              <wp:posOffset>348160</wp:posOffset>
            </wp:positionV>
            <wp:extent cx="8406340" cy="2419848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6340" cy="2419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Naive Bayes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-1381124</wp:posOffset>
            </wp:positionH>
            <wp:positionV relativeFrom="paragraph">
              <wp:posOffset>209550</wp:posOffset>
            </wp:positionV>
            <wp:extent cx="8121342" cy="2419350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1342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SVM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-1438274</wp:posOffset>
            </wp:positionH>
            <wp:positionV relativeFrom="paragraph">
              <wp:posOffset>191212</wp:posOffset>
            </wp:positionV>
            <wp:extent cx="8239962" cy="24193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962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SENTIMENT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-1433512</wp:posOffset>
            </wp:positionH>
            <wp:positionV relativeFrom="paragraph">
              <wp:posOffset>219075</wp:posOffset>
            </wp:positionV>
            <wp:extent cx="8230534" cy="2419350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0534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