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0" w:tblpY="1"/>
        <w:bidiVisual w:val="1"/>
        <w:tblW w:w="164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"/>
        <w:gridCol w:w="1181"/>
        <w:gridCol w:w="1306"/>
        <w:gridCol w:w="1484"/>
        <w:gridCol w:w="20"/>
        <w:gridCol w:w="10"/>
        <w:gridCol w:w="237"/>
        <w:gridCol w:w="1837"/>
        <w:gridCol w:w="7"/>
        <w:gridCol w:w="16"/>
        <w:gridCol w:w="1827"/>
        <w:gridCol w:w="270"/>
        <w:gridCol w:w="1771"/>
        <w:gridCol w:w="152"/>
        <w:gridCol w:w="1923"/>
        <w:gridCol w:w="270"/>
        <w:gridCol w:w="1890"/>
        <w:gridCol w:w="1820"/>
        <w:tblGridChange w:id="0">
          <w:tblGrid>
            <w:gridCol w:w="469"/>
            <w:gridCol w:w="1181"/>
            <w:gridCol w:w="1306"/>
            <w:gridCol w:w="1484"/>
            <w:gridCol w:w="20"/>
            <w:gridCol w:w="10"/>
            <w:gridCol w:w="237"/>
            <w:gridCol w:w="1837"/>
            <w:gridCol w:w="7"/>
            <w:gridCol w:w="16"/>
            <w:gridCol w:w="1827"/>
            <w:gridCol w:w="270"/>
            <w:gridCol w:w="1771"/>
            <w:gridCol w:w="152"/>
            <w:gridCol w:w="1923"/>
            <w:gridCol w:w="270"/>
            <w:gridCol w:w="1890"/>
            <w:gridCol w:w="1820"/>
          </w:tblGrid>
        </w:tblGridChange>
      </w:tblGrid>
      <w:tr>
        <w:trPr>
          <w:cantSplit w:val="1"/>
          <w:trHeight w:val="20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اليوم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السكشن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</w:t>
            </w:r>
          </w:p>
        </w:tc>
        <w:tc>
          <w:tcPr>
            <w:gridSpan w:val="3"/>
            <w:tcBorders>
              <w:top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</w:t>
            </w:r>
          </w:p>
        </w:tc>
        <w:tc>
          <w:tcPr>
            <w:tcBorders>
              <w:top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tabs>
                <w:tab w:val="right" w:leader="none" w:pos="412"/>
              </w:tabs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11">
            <w:pPr>
              <w:tabs>
                <w:tab w:val="right" w:leader="none" w:pos="412"/>
              </w:tabs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12">
            <w:pPr>
              <w:tabs>
                <w:tab w:val="right" w:leader="none" w:pos="412"/>
              </w:tabs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13">
            <w:pPr>
              <w:tabs>
                <w:tab w:val="right" w:leader="none" w:pos="412"/>
              </w:tabs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2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المستوي</w:t>
            </w:r>
          </w:p>
        </w:tc>
        <w:tc>
          <w:tcPr>
            <w:gridSpan w:val="3"/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مستوى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مستوى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مستوى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مستوى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</w:t>
            </w:r>
          </w:p>
        </w:tc>
      </w:tr>
      <w:tr>
        <w:trPr>
          <w:cantSplit w:val="1"/>
          <w:trHeight w:val="259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bidi w:val="1"/>
              <w:ind w:left="113" w:right="113" w:firstLine="0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السبت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09:50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مقرر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الادارة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shd w:fill="fff2cc" w:val="clear"/>
                <w:rtl w:val="1"/>
              </w:rPr>
              <w:t xml:space="preserve">والتسويق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 (HUM E)</w:t>
            </w:r>
          </w:p>
          <w:p w:rsidR="00000000" w:rsidDel="00000000" w:rsidP="00000000" w:rsidRDefault="00000000" w:rsidRPr="00000000" w14:paraId="0000002E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هشام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الشيمى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ولاء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يعقوب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مدنى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327)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10:40</w:t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11:35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مقرر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مهارات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الاتصال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والعرض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HUM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خيرت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عماد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الحوت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مدنى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327)</w:t>
            </w:r>
          </w:p>
        </w:tc>
      </w:tr>
      <w:tr>
        <w:trPr>
          <w:cantSplit w:val="1"/>
          <w:trHeight w:val="5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7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7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7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مقرر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متطلب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جامعة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HUM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القيادة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والادارة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7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مدنى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327)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8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8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2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2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bidi w:val="1"/>
              <w:ind w:left="113" w:right="113" w:firstLine="0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الاحد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– 09:50</w:t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9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مبـــادئ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بــث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المعلـومــــات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ELC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151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راضى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12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9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تصميم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ميكانيكي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وموائع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 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حرارية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MPE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231)(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الفتاح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نبيوه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رقم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431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A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12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A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محاضرة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351](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  <w:tab/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8" w:val="single"/>
              <w:right w:color="000000" w:space="0" w:sz="4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0A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تحليل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شبكات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خطوط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النقل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8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– 10:40</w:t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A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12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B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2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B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8" w:val="single"/>
              <w:right w:color="000000" w:space="0" w:sz="4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– 11:35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0B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0B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ميكانيكا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/)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ف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8 (337))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B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C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المجالات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الكهرومغناطيسية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212)(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عبدالرحيم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C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0C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معدات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735</w:t>
            </w:r>
          </w:p>
          <w:p w:rsidR="00000000" w:rsidDel="00000000" w:rsidP="00000000" w:rsidRDefault="00000000" w:rsidRPr="00000000" w14:paraId="000000C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C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نظرية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الحديث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441](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0C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ميكانيكا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/)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8 (337))</w:t>
            </w:r>
          </w:p>
        </w:tc>
        <w:tc>
          <w:tcPr>
            <w:gridSpan w:val="3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0C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D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D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E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E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E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ميكاترونكس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1](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E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1]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shd w:fill="fff2cc" w:val="clear"/>
                <w:rtl w:val="1"/>
              </w:rPr>
              <w:t xml:space="preserve">اسماء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رقم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431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E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E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تحليل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شبكات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421]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F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0F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38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02:15 – 03:05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05">
            <w:pPr>
              <w:bidi w:val="1"/>
              <w:jc w:val="center"/>
              <w:rPr>
                <w:b w:val="1"/>
                <w:i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/ Lab 825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0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0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0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الحاسوب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341]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&amp;)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1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نظرية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الحديث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PLC</w:t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03:05 – 03:55</w:t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1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1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المتقدمة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 725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1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6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12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مدخـــل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أنظمة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الطاقة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</w:t>
            </w:r>
          </w:p>
        </w:tc>
        <w:tc>
          <w:tcPr>
            <w:gridSpan w:val="3"/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الخاصة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عثمان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9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5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5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5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04:00 – 04:50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5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بث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المعلومات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راضى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714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6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63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المتقدمة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725</w:t>
            </w:r>
          </w:p>
        </w:tc>
        <w:tc>
          <w:tcPr>
            <w:tcBorders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66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المجالات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الكهرومغناطيسية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729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6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4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16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معدات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04:50 – 05:40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7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7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7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2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80">
            <w:pPr>
              <w:bidi w:val="1"/>
              <w:ind w:left="113" w:right="113" w:firstLine="0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الاثنين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8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– 09:50</w:t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8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right w:color="000000" w:space="0" w:sz="18" w:val="single"/>
            </w:tcBorders>
            <w:shd w:fill="70ad47" w:val="clear"/>
          </w:tcPr>
          <w:p w:rsidR="00000000" w:rsidDel="00000000" w:rsidP="00000000" w:rsidRDefault="00000000" w:rsidRPr="00000000" w14:paraId="00000183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مدخـــل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أنظمة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الطاقة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8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87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المعالجات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الدقيقة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&amp;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724</w:t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8A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المتقدمة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725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8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735</w:t>
            </w:r>
          </w:p>
          <w:p w:rsidR="00000000" w:rsidDel="00000000" w:rsidP="00000000" w:rsidRDefault="00000000" w:rsidRPr="00000000" w14:paraId="0000018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9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الوقاية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الرقمية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والتنسيق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محولات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9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– 10:40</w:t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right w:color="000000" w:space="0" w:sz="18" w:val="single"/>
            </w:tcBorders>
            <w:shd w:fill="70ad47" w:val="clea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9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9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A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59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– 11:35</w:t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A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الدوائــــــــر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الكهـــــربيــة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111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أحمــد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السيد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A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A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5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MAT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201)(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عوض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بكير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B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الحاسوب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723</w:t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1B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المتزامنه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الوقاية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الرقمية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والتنسيق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محولات</w:t>
            </w:r>
          </w:p>
        </w:tc>
      </w:tr>
      <w:tr>
        <w:trPr>
          <w:cantSplit w:val="1"/>
          <w:trHeight w:val="25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B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B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C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1C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معدات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C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C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محـــاضــــرة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هندســة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إنشــائيــة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CVE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101)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عمـاد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الحـوت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مصطفى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</w:t>
            </w:r>
          </w:p>
          <w:p w:rsidR="00000000" w:rsidDel="00000000" w:rsidP="00000000" w:rsidRDefault="00000000" w:rsidRPr="00000000" w14:paraId="000001C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gridSpan w:val="2"/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C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D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محـــــاضــــرة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المعالجات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الدقيقة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241)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327)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D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735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D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D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معالجة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الاشارات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4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1]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D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E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1E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المتزامنه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E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02:15 – 03:05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1F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مدخـــل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أنظمة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الطاقة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</w:t>
            </w:r>
          </w:p>
        </w:tc>
        <w:tc>
          <w:tcPr>
            <w:gridSpan w:val="3"/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F1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أحمــد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)/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725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F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1F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المجالات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الكهرومغناطيسية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رفعت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729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702</w:t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F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1F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1FA">
            <w:pPr>
              <w:bidi w:val="1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F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8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0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03:05 – 03:55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0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0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الخاصة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عثمان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</w:t>
            </w:r>
          </w:p>
        </w:tc>
      </w:tr>
      <w:tr>
        <w:trPr>
          <w:cantSplit w:val="1"/>
          <w:trHeight w:val="349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04:00 – 04:50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19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المعالجات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الدقيقة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&amp;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724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1C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المجالات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الكهرومغناطيسية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729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1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705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2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22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تحليل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شبكات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خطوط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النقل</w:t>
            </w:r>
          </w:p>
        </w:tc>
      </w:tr>
      <w:tr>
        <w:trPr>
          <w:cantSplit w:val="1"/>
          <w:trHeight w:val="394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25">
            <w:pPr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04:50 – 05:40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  <w:right w:color="000000" w:space="0" w:sz="18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227">
            <w:pPr>
              <w:bidi w:val="1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مدخـــل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أنظمة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الطاقة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)   (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sz w:val="14"/>
                <w:szCs w:val="14"/>
                <w:rtl w:val="1"/>
              </w:rPr>
              <w:t xml:space="preserve"> 82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2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2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735</w:t>
            </w:r>
          </w:p>
          <w:p w:rsidR="00000000" w:rsidDel="00000000" w:rsidP="00000000" w:rsidRDefault="00000000" w:rsidRPr="00000000" w14:paraId="00000231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32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3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3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37">
            <w:pPr>
              <w:bidi w:val="1"/>
              <w:ind w:left="113" w:right="113" w:firstLine="0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الثلاثاء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3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– 09:50</w:t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3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محاضرة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MAT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101)3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عبدالرحيم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راضى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3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3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المعالجات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الدقيقة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&amp;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u w:val="single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u w:val="single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) / Lab 724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4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4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محــــــاضـــرة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المتــــزامنـــــة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331]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327)</w:t>
            </w:r>
          </w:p>
          <w:p w:rsidR="00000000" w:rsidDel="00000000" w:rsidP="00000000" w:rsidRDefault="00000000" w:rsidRPr="00000000" w14:paraId="0000024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4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4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المرنة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لنقل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القدرة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4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2](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– 10:40</w:t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4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5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المجالات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الكهرومغناطيسية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729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5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5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5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– 11:35</w:t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d965" w:val="clear"/>
            <w:vAlign w:val="center"/>
          </w:tcPr>
          <w:p w:rsidR="00000000" w:rsidDel="00000000" w:rsidP="00000000" w:rsidRDefault="00000000" w:rsidRPr="00000000" w14:paraId="0000025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محـــاضــــرة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ميكانيكا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MCH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101)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عبدالفتاح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نبيوه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272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6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6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68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معدات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[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321](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6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مشروع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التخرج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6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d965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7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7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7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مشروع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التخرج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8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8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أنشطـــــــــــة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طــــــــــــــلابـــــــيـــــــــــة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8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8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أنشطـــــــــــة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طــــــــــــــلابـــــــيـــــــــــة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8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أنشطـــــــــــة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طــــــــــــــلابـــــــيـــــــــــة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8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29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أنشطـــــــــــة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طــــــــــــــلابـــــــيـــــــــــة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9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deebf6" w:val="clear"/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A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d9e2f3" w:val="clear"/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A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02:15 – 03:05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A6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كريم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مصطفى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راضى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7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A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A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5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عوض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بكير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25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702)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A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2B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المتزامنه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709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بصل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829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B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B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المرنة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لنقل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القدرة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خطوط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النقل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B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معالجة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الاشارات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729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B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03:05 – 03:55</w:t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B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C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C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C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معالجة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الاشارات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729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C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المرنة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لنقل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القدرة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خطوط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النقل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C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04:00 – 04:50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CB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كريم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مصطفى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راضى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702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C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D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D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ميكاترونكس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829</w:t>
            </w:r>
          </w:p>
        </w:tc>
        <w:tc>
          <w:tcPr>
            <w:gridSpan w:val="2"/>
            <w:tcBorders>
              <w:left w:color="000000" w:space="0" w:sz="18" w:val="single"/>
              <w:right w:color="000000" w:space="0" w:sz="18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2D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المتزامنه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D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D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D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729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04:50 – 05:40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E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E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E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a8d08d" w:val="clear"/>
            <w:vAlign w:val="center"/>
          </w:tcPr>
          <w:p w:rsidR="00000000" w:rsidDel="00000000" w:rsidP="00000000" w:rsidRDefault="00000000" w:rsidRPr="00000000" w14:paraId="000002E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معدات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709</w:t>
            </w:r>
          </w:p>
        </w:tc>
        <w:tc>
          <w:tcPr>
            <w:gridSpan w:val="2"/>
            <w:tcBorders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E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E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E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E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EC">
            <w:pPr>
              <w:bidi w:val="1"/>
              <w:ind w:left="113" w:right="113" w:firstLine="0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الاربعاء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E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– 09:50</w:t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EE">
            <w:pPr>
              <w:bidi w:val="1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E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F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2F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تصميم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ميكانيكي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وموائع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 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حرارية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()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الفتاح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highlight w:val="yellow"/>
                <w:rtl w:val="1"/>
              </w:rPr>
              <w:t xml:space="preserve">نبيوه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/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2F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F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رقم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431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F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الحاسوب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723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2F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2F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محــاضـــرة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الوقاية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الرقمية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والتنسيق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422]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– 10:40</w:t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0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0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6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– 11:35</w:t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1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مبادئ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بث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المعلومات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شهد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سالم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راضى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714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702</w:t>
            </w:r>
          </w:p>
        </w:tc>
        <w:tc>
          <w:tcPr>
            <w:gridSpan w:val="3"/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1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1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1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محـــــاضــــرة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المتقدمة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211)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عوض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1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1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رقم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431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1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2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الخاصة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[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4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2]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عثمان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مدنى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1"/>
              </w:rPr>
              <w:t xml:space="preserve">) ( 425 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color w:val="ff0000"/>
                <w:sz w:val="14"/>
                <w:szCs w:val="14"/>
                <w:rtl w:val="0"/>
              </w:rPr>
              <w:t xml:space="preserve">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2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2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2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2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3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29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gridSpan w:val="3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3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محـــــاضــــرة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مدخـــل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أنظمة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الطاقة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121)</w:t>
            </w:r>
          </w:p>
          <w:p w:rsidR="00000000" w:rsidDel="00000000" w:rsidP="00000000" w:rsidRDefault="00000000" w:rsidRPr="00000000" w14:paraId="0000033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722)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3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3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تصميم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ميكانيكي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وموائع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 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حرارية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مايسة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الفتاح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نبيوه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/</w:t>
            </w:r>
          </w:p>
        </w:tc>
        <w:tc>
          <w:tcPr>
            <w:gridSpan w:val="2"/>
            <w:vMerge w:val="restart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3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تمرين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رياضيات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5 (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بكير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ف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25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. 702)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4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1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4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4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[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ELP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 4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E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1] (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328)</w:t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4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gridSpan w:val="3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4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  <w:right w:color="000000" w:space="0" w:sz="1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5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القياسات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.)(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 /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829)</w:t>
            </w:r>
          </w:p>
        </w:tc>
        <w:tc>
          <w:tcPr>
            <w:gridSpan w:val="2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5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ميكاترونكس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(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 ) /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829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5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18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5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02:15 – 03:05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5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أحمــد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)/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725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قاعة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709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5C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هندسة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انشائية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عماد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الحوت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اللطيف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معمل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انشاءات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5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6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6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6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6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6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4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الخاصة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عثمان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</w:t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2cc" w:val="clear"/>
            <w:vAlign w:val="center"/>
          </w:tcPr>
          <w:p w:rsidR="00000000" w:rsidDel="00000000" w:rsidP="00000000" w:rsidRDefault="00000000" w:rsidRPr="00000000" w14:paraId="0000036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نظرية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التحكم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الحديث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)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PLC</w:t>
            </w:r>
          </w:p>
        </w:tc>
      </w:tr>
      <w:tr>
        <w:trPr>
          <w:cantSplit w:val="1"/>
          <w:trHeight w:val="16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6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03:05 – 03:55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هندسة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انشائية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عماد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الحوت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اللطيف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معمل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انشاءات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36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7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bidi w:val="1"/>
              <w:rPr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bidi w:val="1"/>
              <w:rPr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bidi w:val="1"/>
              <w:rPr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7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7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7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اختيارى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تطبيقات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الكترونيات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الوهاب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العيسوى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احمد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729</w:t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7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8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04:00 – 04:50</w:t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381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نصار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أسماء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عبدالرحيم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أحمــد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السيد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)/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725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38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الالات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المتزامنه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جمعه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 /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825&amp;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مدرج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3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No</w:t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9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0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04:50 – 05:40</w:t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3">
            <w:pPr>
              <w:bidi w:val="1"/>
              <w:jc w:val="center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color w:val="4472c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18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الدوائر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الكهربية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المتقدمة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.) (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ايمان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عوض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1"/>
              </w:rPr>
              <w:t xml:space="preserve">) / 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Lab</w:t>
            </w:r>
            <w:r w:rsidDel="00000000" w:rsidR="00000000" w:rsidRPr="00000000">
              <w:rPr>
                <w:b w:val="1"/>
                <w:i w:val="1"/>
                <w:color w:val="4472c4"/>
                <w:sz w:val="14"/>
                <w:szCs w:val="14"/>
                <w:rtl w:val="0"/>
              </w:rPr>
              <w:t xml:space="preserve"> 725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70ad47" w:val="clear"/>
            <w:vAlign w:val="center"/>
          </w:tcPr>
          <w:p w:rsidR="00000000" w:rsidDel="00000000" w:rsidP="00000000" w:rsidRDefault="00000000" w:rsidRPr="00000000" w14:paraId="000003A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عملى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تحليل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شبكات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القوى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محمود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السد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&amp;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د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جمعة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فهمى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)(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.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تامر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خطوط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النقل</w:t>
            </w:r>
          </w:p>
        </w:tc>
      </w:tr>
      <w:tr>
        <w:trPr>
          <w:cantSplit w:val="1"/>
          <w:trHeight w:val="393" w:hRule="atLeast"/>
          <w:tblHeader w:val="0"/>
        </w:trPr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A3">
            <w:pPr>
              <w:bidi w:val="1"/>
              <w:ind w:left="113" w:right="113" w:firstLine="0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1"/>
              </w:rPr>
              <w:t xml:space="preserve">الخميس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A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09:00 – 09:50</w:t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A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A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A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A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A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B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B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B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09:50 – 10:40</w:t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B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B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C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C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C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C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C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10:45 – 11:35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C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D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8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D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D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D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D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11:35 – 12:25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D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D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E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E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E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E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E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12:30 – 01:20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F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3F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F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3F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F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3F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3F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01:20 – 02:10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0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0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0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40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0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0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02:15 – 03:05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1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1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1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1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41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1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2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5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2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03:05 – 03:55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2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2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8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2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43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3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3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04:00 – 04:50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3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39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3D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3E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44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43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4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3" w:hRule="atLeast"/>
          <w:tblHeader w:val="0"/>
        </w:trPr>
        <w:tc>
          <w:tcPr>
            <w:vMerge w:val="continue"/>
            <w:tcBorders>
              <w:top w:color="000000" w:space="0" w:sz="18" w:val="single"/>
              <w:left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i w:val="1"/>
                <w:sz w:val="14"/>
                <w:szCs w:val="14"/>
                <w:rtl w:val="0"/>
              </w:rPr>
              <w:t xml:space="preserve">04:50 – 05:40</w:t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4B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C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</w:tcPr>
          <w:p w:rsidR="00000000" w:rsidDel="00000000" w:rsidP="00000000" w:rsidRDefault="00000000" w:rsidRPr="00000000" w14:paraId="00000450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1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452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454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55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456">
            <w:pPr>
              <w:bidi w:val="1"/>
              <w:jc w:val="center"/>
              <w:rPr>
                <w:b w:val="1"/>
                <w:i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7">
      <w:pPr>
        <w:bidi w:val="1"/>
        <w:rPr>
          <w:i w:val="1"/>
          <w:sz w:val="10"/>
          <w:szCs w:val="1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357" w:top="357" w:left="567" w:right="567" w:header="425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re Baskervil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-121919</wp:posOffset>
              </wp:positionH>
              <wp:positionV relativeFrom="paragraph">
                <wp:posOffset>173355</wp:posOffset>
              </wp:positionV>
              <wp:extent cx="1387475" cy="594360"/>
              <wp:effectExtent b="0" l="0" r="0" t="0"/>
              <wp:wrapSquare wrapText="bothSides" distB="0" distT="0" distL="114300" distR="114300"/>
              <wp:docPr id="5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87475" cy="594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2A69D2" w:rsidDel="00000000" w:rsidP="008F4702" w:rsidRDefault="002A69D2" w:rsidRPr="008F4702" w14:paraId="5D27DCAF" w14:textId="77C784BD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يعتمد </w:t>
                          </w: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عميد الكلية</w:t>
                          </w:r>
                        </w:p>
                        <w:p w:rsidR="002A69D2" w:rsidDel="00000000" w:rsidP="008F4702" w:rsidRDefault="002A69D2" w:rsidRPr="008F4702" w14:paraId="3C3C2D2A" w14:textId="5F112B53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أ.د/ محمد خيرت</w:t>
                          </w:r>
                        </w:p>
                      </w:txbxContent>
                    </wps:txbx>
                    <wps:bodyPr anchorCtr="0" anchor="t" bIns="45720" lIns="91440" rIns="91440" rot="0" upright="1" vert="horz" wrap="square" tIns="45720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-121919</wp:posOffset>
              </wp:positionH>
              <wp:positionV relativeFrom="paragraph">
                <wp:posOffset>173355</wp:posOffset>
              </wp:positionV>
              <wp:extent cx="1387475" cy="594360"/>
              <wp:effectExtent b="0" l="0" r="0" t="0"/>
              <wp:wrapSquare wrapText="bothSides" distB="0" distT="0" distL="114300" distR="114300"/>
              <wp:docPr id="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87475" cy="594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2491105</wp:posOffset>
              </wp:positionH>
              <wp:positionV relativeFrom="paragraph">
                <wp:posOffset>207645</wp:posOffset>
              </wp:positionV>
              <wp:extent cx="1667510" cy="419100"/>
              <wp:effectExtent b="0" l="0" r="0" t="0"/>
              <wp:wrapSquare wrapText="bothSides" distB="0" distT="0" distL="114300" distR="114300"/>
              <wp:docPr id="6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67510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2A69D2" w:rsidDel="00000000" w:rsidP="001D0F82" w:rsidRDefault="002A69D2" w:rsidRPr="008F4702" w14:paraId="313F3FBB" w14:textId="59B3F207">
                          <w:pPr>
                            <w:spacing w:after="0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وكيل </w:t>
                          </w: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الكلية لشئون التعليم والطلاب</w:t>
                          </w:r>
                        </w:p>
                        <w:p w:rsidR="002A69D2" w:rsidDel="00000000" w:rsidP="004434EE" w:rsidRDefault="002A69D2" w:rsidRPr="008F4702" w14:paraId="6758E2D0" w14:textId="6E01A557">
                          <w:pPr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أ.د/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على الطوانسى</w:t>
                          </w:r>
                        </w:p>
                      </w:txbxContent>
                    </wps:txbx>
                    <wps:bodyPr anchorCtr="0" anchor="t" bIns="45720" lIns="91440" rIns="91440" rot="0" upright="1" vert="horz" wrap="square" tIns="4572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2491105</wp:posOffset>
              </wp:positionH>
              <wp:positionV relativeFrom="paragraph">
                <wp:posOffset>207645</wp:posOffset>
              </wp:positionV>
              <wp:extent cx="1667510" cy="419100"/>
              <wp:effectExtent b="0" l="0" r="0" t="0"/>
              <wp:wrapSquare wrapText="bothSides" distB="0" distT="0" distL="114300" distR="114300"/>
              <wp:docPr id="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67510" cy="419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7764145</wp:posOffset>
              </wp:positionH>
              <wp:positionV relativeFrom="paragraph">
                <wp:posOffset>268605</wp:posOffset>
              </wp:positionV>
              <wp:extent cx="2158365" cy="382270"/>
              <wp:effectExtent b="0" l="0" r="13335" t="0"/>
              <wp:wrapSquare wrapText="bothSides" distB="0" distT="0" distL="114300" distR="114300"/>
              <wp:docPr id="4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8365" cy="3822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2A69D2" w:rsidDel="00000000" w:rsidP="004434EE" w:rsidRDefault="002A69D2" w:rsidRPr="00E64D35" w14:paraId="50C68201" w14:textId="77777777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E64D35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لجنة </w:t>
                          </w:r>
                          <w:r w:rsidDel="00000000" w:rsidR="00000000" w:rsidRPr="00E64D35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الجداول:</w:t>
                          </w:r>
                        </w:p>
                        <w:p w:rsidR="002A69D2" w:rsidDel="00000000" w:rsidP="004434EE" w:rsidRDefault="002A69D2" w:rsidRPr="00E64D35" w14:paraId="6A764E22" w14:textId="77777777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E64D35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د/ أسماء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 راضى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br/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م.م. تامر الشرقاوى     م.م. غادة المنوفى</w:t>
                          </w:r>
                        </w:p>
                        <w:p w:rsidR="002A69D2" w:rsidDel="00000000" w:rsidP="00E64D35" w:rsidRDefault="002A69D2" w:rsidRPr="00E64D35" w14:paraId="1016C0C7" w14:textId="7B0A2F53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</w:p>
                      </w:txbxContent>
                    </wps:txbx>
                    <wps:bodyPr anchorCtr="0" anchor="t" bIns="0" lIns="0" rIns="0" rot="0" vert="horz" wrap="square" tIns="0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7764145</wp:posOffset>
              </wp:positionH>
              <wp:positionV relativeFrom="paragraph">
                <wp:posOffset>268605</wp:posOffset>
              </wp:positionV>
              <wp:extent cx="2171700" cy="382270"/>
              <wp:effectExtent b="0" l="0" r="0" t="0"/>
              <wp:wrapSquare wrapText="bothSides" distB="0" distT="0" distL="114300" distR="114300"/>
              <wp:docPr id="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3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71700" cy="3822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5628005</wp:posOffset>
              </wp:positionH>
              <wp:positionV relativeFrom="paragraph">
                <wp:posOffset>233045</wp:posOffset>
              </wp:positionV>
              <wp:extent cx="1610360" cy="482600"/>
              <wp:effectExtent b="0" l="0" r="0" t="0"/>
              <wp:wrapSquare wrapText="bothSides" distB="0" distT="0" distL="114300" distR="114300"/>
              <wp:docPr id="3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0360" cy="482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2A69D2" w:rsidDel="00000000" w:rsidP="007C0235" w:rsidRDefault="002A69D2" w:rsidRPr="008F4702" w14:paraId="2F958C7F" w14:textId="16B813EE">
                          <w:pPr>
                            <w:spacing w:after="0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رئيس </w:t>
                          </w: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قسم الهندسة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الكهربية</w:t>
                          </w:r>
                        </w:p>
                        <w:p w:rsidR="002A69D2" w:rsidDel="00000000" w:rsidP="004434EE" w:rsidRDefault="002A69D2" w:rsidRPr="008F4702" w14:paraId="173BA64D" w14:textId="7C1C0559">
                          <w:pPr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</w:pP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أ.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م.</w:t>
                          </w:r>
                          <w:r w:rsidDel="00000000" w:rsidR="00000000" w:rsidRPr="008F4702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 xml:space="preserve">د/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sz w:val="20"/>
                              <w:szCs w:val="20"/>
                              <w:rtl w:val="1"/>
                              <w:lang w:bidi="ar-EG"/>
                            </w:rPr>
                            <w:t>جمعة عثمان</w:t>
                          </w:r>
                        </w:p>
                      </w:txbxContent>
                    </wps:txbx>
                    <wps:bodyPr anchorCtr="0" anchor="t" bIns="45720" lIns="91440" rIns="91440" rot="0" upright="1" vert="horz" wrap="square" tIns="4572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5628005</wp:posOffset>
              </wp:positionH>
              <wp:positionV relativeFrom="paragraph">
                <wp:posOffset>233045</wp:posOffset>
              </wp:positionV>
              <wp:extent cx="1610360" cy="482600"/>
              <wp:effectExtent b="0" l="0" r="0" t="0"/>
              <wp:wrapSquare wrapText="bothSides" distB="0" distT="0" distL="114300" distR="114300"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4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10360" cy="4826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left" w:leader="none" w:pos="406"/>
        <w:tab w:val="center" w:leader="none" w:pos="4043"/>
      </w:tabs>
      <w:bidi w:val="1"/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Libre Baskerville" w:cs="Libre Baskerville" w:eastAsia="Libre Baskerville" w:hAnsi="Libre Baskerville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8736264</wp:posOffset>
          </wp:positionH>
          <wp:positionV relativeFrom="topMargin">
            <wp:posOffset>177601</wp:posOffset>
          </wp:positionV>
          <wp:extent cx="1304925" cy="572770"/>
          <wp:effectExtent b="0" l="0" r="0" t="0"/>
          <wp:wrapNone/>
          <wp:docPr descr="C:\Users\lap\Desktop\damanhour university logo2.png" id="9" name="image6.png"/>
          <a:graphic>
            <a:graphicData uri="http://schemas.openxmlformats.org/drawingml/2006/picture">
              <pic:pic>
                <pic:nvPicPr>
                  <pic:cNvPr descr="C:\Users\lap\Desktop\damanhour university logo2.png"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04925" cy="57277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725086</wp:posOffset>
              </wp:positionH>
              <wp:positionV relativeFrom="paragraph">
                <wp:posOffset>-83349</wp:posOffset>
              </wp:positionV>
              <wp:extent cx="1638300" cy="57848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38300" cy="578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2A69D2" w:rsidDel="00000000" w:rsidP="001D0F82" w:rsidRDefault="002A69D2" w:rsidRPr="00AB10F6" w14:paraId="1C404064" w14:textId="77777777">
                          <w:pPr>
                            <w:spacing w:after="0" w:line="360" w:lineRule="auto"/>
                            <w:jc w:val="right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</w:rPr>
                          </w:pPr>
                          <w:r w:rsidDel="00000000" w:rsidR="00000000" w:rsidRPr="00AB10F6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</w:rPr>
                            <w:t>Damanhour University</w:t>
                          </w:r>
                        </w:p>
                        <w:p w:rsidR="002A69D2" w:rsidDel="00000000" w:rsidP="001D0F82" w:rsidRDefault="002A69D2" w:rsidRPr="00AB10F6" w14:paraId="67F30F92" w14:textId="77777777">
                          <w:pPr>
                            <w:spacing w:after="0" w:line="360" w:lineRule="auto"/>
                            <w:jc w:val="right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</w:rPr>
                          </w:pPr>
                          <w:r w:rsidDel="00000000" w:rsidR="00000000" w:rsidRPr="00AB10F6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sz w:val="20"/>
                              <w:szCs w:val="20"/>
                            </w:rPr>
                            <w:t>Faculty of Engineering</w:t>
                          </w:r>
                        </w:p>
                      </w:txbxContent>
                    </wps:txbx>
                    <wps:bodyPr anchorCtr="0" anchor="t" bIns="45720" lIns="91440" rIns="91440" rot="0" upright="1" vert="horz" wrap="square" tIns="4572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725086</wp:posOffset>
              </wp:positionH>
              <wp:positionV relativeFrom="paragraph">
                <wp:posOffset>-83349</wp:posOffset>
              </wp:positionV>
              <wp:extent cx="1638300" cy="57848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38300" cy="5784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2657475</wp:posOffset>
              </wp:positionH>
              <wp:positionV relativeFrom="paragraph">
                <wp:posOffset>32384</wp:posOffset>
              </wp:positionV>
              <wp:extent cx="5106670" cy="508000"/>
              <wp:effectExtent b="635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06670" cy="50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2A69D2" w:rsidDel="00000000" w:rsidP="003D4944" w:rsidRDefault="002A69D2" w:rsidRPr="006E6559" w14:paraId="4E740D8F" w14:textId="11EDCF15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lang w:bidi="ar-EG"/>
                            </w:rPr>
                          </w:pPr>
                          <w:r w:rsidDel="00000000" w:rsidR="00000000" w:rsidRPr="006E6559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rtl w:val="1"/>
                              <w:lang w:bidi="ar-EG"/>
                            </w:rPr>
                            <w:t xml:space="preserve">مقترح </w:t>
                          </w:r>
                          <w:r w:rsidDel="00000000" w:rsidR="00000000" w:rsidRPr="006E6559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  <w:t xml:space="preserve">جدول الفصل الدراسي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rtl w:val="1"/>
                              <w:lang w:bidi="ar-EG"/>
                            </w:rPr>
                            <w:t>الاول</w:t>
                          </w:r>
                          <w:r w:rsidDel="00000000" w:rsidR="00000000" w:rsidRPr="006E6559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rtl w:val="1"/>
                              <w:lang w:bidi="ar-EG"/>
                            </w:rPr>
                            <w:t>برنامج هندسة القوى الكهربية</w:t>
                          </w:r>
                          <w:r w:rsidDel="00000000" w:rsidR="00000000" w:rsidRPr="006E6559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  <w:t xml:space="preserve"> </w:t>
                          </w:r>
                        </w:p>
                        <w:p w:rsidR="002A69D2" w:rsidDel="00000000" w:rsidP="004434EE" w:rsidRDefault="002A69D2" w:rsidRPr="006E6559" w14:paraId="4F641991" w14:textId="3C459C04">
                          <w:pPr>
                            <w:spacing w:after="0" w:line="240" w:lineRule="auto"/>
                            <w:jc w:val="center"/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</w:pPr>
                          <w:r w:rsidDel="00000000" w:rsidR="00000000" w:rsidRPr="006E6559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  <w:t>العام ال</w:t>
                          </w:r>
                          <w:r w:rsidDel="00000000" w:rsidR="00000000" w:rsidRPr="006E6559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rtl w:val="1"/>
                              <w:lang w:bidi="ar-EG"/>
                            </w:rPr>
                            <w:t>جا</w:t>
                          </w:r>
                          <w:r w:rsidDel="00000000" w:rsidR="00000000" w:rsidRPr="006E6559">
                            <w:rPr>
                              <w:rFonts w:asciiTheme="majorBidi" w:cstheme="majorBidi" w:hAnsiTheme="majorBidi"/>
                              <w:b w:val="1"/>
                              <w:bCs w:val="1"/>
                              <w:rtl w:val="1"/>
                              <w:lang w:bidi="ar-EG"/>
                            </w:rPr>
                            <w:t xml:space="preserve">معي </w:t>
                          </w:r>
                          <w:r w:rsidDel="00000000" w:rsidR="00000000" w:rsidRPr="00000000">
                            <w:rPr>
                              <w:rFonts w:asciiTheme="majorBidi" w:cstheme="majorBidi" w:hAnsiTheme="majorBidi" w:hint="cs"/>
                              <w:b w:val="1"/>
                              <w:bCs w:val="1"/>
                              <w:rtl w:val="1"/>
                              <w:lang w:bidi="ar-EG"/>
                            </w:rPr>
                            <w:t>2026-2027</w:t>
                          </w:r>
                        </w:p>
                      </w:txbxContent>
                    </wps:txbx>
                    <wps:bodyPr anchorCtr="0" anchor="t" bIns="45720" lIns="91440" rIns="91440" rot="0" upright="1" vert="horz" wrap="square" tIns="4572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2657475</wp:posOffset>
              </wp:positionH>
              <wp:positionV relativeFrom="paragraph">
                <wp:posOffset>32384</wp:posOffset>
              </wp:positionV>
              <wp:extent cx="5106670" cy="514350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06670" cy="514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-8888</wp:posOffset>
          </wp:positionH>
          <wp:positionV relativeFrom="paragraph">
            <wp:posOffset>-177164</wp:posOffset>
          </wp:positionV>
          <wp:extent cx="614680" cy="622300"/>
          <wp:effectExtent b="0" l="0" r="0" t="0"/>
          <wp:wrapSquare wrapText="bothSides" distB="0" distT="0" distL="114300" distR="114300"/>
          <wp:docPr descr="C:\Users\ADMINI~1\AppData\Local\Temp\ksohtml20204\wps1.png" id="7" name="image1.png"/>
          <a:graphic>
            <a:graphicData uri="http://schemas.openxmlformats.org/drawingml/2006/picture">
              <pic:pic>
                <pic:nvPicPr>
                  <pic:cNvPr descr="C:\Users\ADMINI~1\AppData\Local\Temp\ksohtml20204\wps1.png"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4680" cy="6223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2482704</wp:posOffset>
          </wp:positionH>
          <wp:positionV relativeFrom="paragraph">
            <wp:posOffset>-210232</wp:posOffset>
          </wp:positionV>
          <wp:extent cx="852802" cy="611076"/>
          <wp:effectExtent b="0" l="0" r="0" t="0"/>
          <wp:wrapNone/>
          <wp:docPr id="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5"/>
                  <a:srcRect b="20817" l="6809" r="70913" t="33242"/>
                  <a:stretch>
                    <a:fillRect/>
                  </a:stretch>
                </pic:blipFill>
                <pic:spPr>
                  <a:xfrm>
                    <a:off x="0" y="0"/>
                    <a:ext cx="852802" cy="61107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4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left" w:leader="none" w:pos="406"/>
        <w:tab w:val="center" w:leader="none" w:pos="4043"/>
      </w:tabs>
      <w:bidi w:val="1"/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left" w:leader="none" w:pos="406"/>
        <w:tab w:val="center" w:leader="none" w:pos="4043"/>
      </w:tabs>
      <w:bidi w:val="1"/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70c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bidi w:val="1"/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9.png"/><Relationship Id="rId3" Type="http://schemas.openxmlformats.org/officeDocument/2006/relationships/image" Target="media/image7.png"/><Relationship Id="rId4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3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