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F93C9" w14:textId="77777777" w:rsidR="002B126B" w:rsidRPr="001A6E3D" w:rsidRDefault="002B126B" w:rsidP="002B126B">
      <w:pPr>
        <w:pStyle w:val="Heading1"/>
        <w:pBdr>
          <w:bottom w:val="single" w:sz="6" w:space="4" w:color="EAECEF"/>
        </w:pBdr>
        <w:spacing w:after="240" w:afterAutospacing="0"/>
        <w:rPr>
          <w:rFonts w:asciiTheme="minorHAnsi" w:eastAsia="Times New Roman" w:hAnsiTheme="minorHAnsi"/>
          <w:color w:val="24292E"/>
        </w:rPr>
      </w:pPr>
      <w:r w:rsidRPr="001A6E3D">
        <w:rPr>
          <w:rFonts w:asciiTheme="minorHAnsi" w:eastAsia="Times New Roman" w:hAnsiTheme="minorHAnsi"/>
          <w:color w:val="24292E"/>
        </w:rPr>
        <w:t>Home Credit Default Risk</w:t>
      </w:r>
    </w:p>
    <w:p w14:paraId="17F55226" w14:textId="77777777" w:rsidR="002B126B" w:rsidRPr="002B126B" w:rsidRDefault="002B126B" w:rsidP="002B126B">
      <w:pPr>
        <w:pBdr>
          <w:bottom w:val="single" w:sz="6" w:space="4" w:color="EAECEF"/>
        </w:pBdr>
        <w:spacing w:before="360" w:after="240"/>
        <w:outlineLvl w:val="1"/>
        <w:rPr>
          <w:rFonts w:ascii="Helvetica" w:eastAsia="Times New Roman" w:hAnsi="Helvetica"/>
          <w:b/>
          <w:bCs/>
          <w:color w:val="24292E"/>
          <w:sz w:val="36"/>
          <w:szCs w:val="36"/>
        </w:rPr>
      </w:pPr>
      <w:r w:rsidRPr="002B126B">
        <w:rPr>
          <w:rFonts w:ascii="Helvetica" w:eastAsia="Times New Roman" w:hAnsi="Helvetica"/>
          <w:b/>
          <w:bCs/>
          <w:color w:val="24292E"/>
          <w:sz w:val="36"/>
          <w:szCs w:val="36"/>
        </w:rPr>
        <w:t>Capstone Project</w:t>
      </w:r>
    </w:p>
    <w:p w14:paraId="395D4443" w14:textId="338A1BB2" w:rsidR="002B126B" w:rsidRPr="002B126B" w:rsidRDefault="002B126B" w:rsidP="00856470">
      <w:pPr>
        <w:spacing w:after="240"/>
        <w:rPr>
          <w:rFonts w:ascii="Helvetica" w:hAnsi="Helvetica"/>
          <w:color w:val="24292E"/>
        </w:rPr>
      </w:pPr>
      <w:r>
        <w:rPr>
          <w:rFonts w:ascii="Helvetica" w:hAnsi="Helvetica"/>
          <w:color w:val="24292E"/>
        </w:rPr>
        <w:t>Omar Alqasem</w:t>
      </w:r>
      <w:r w:rsidRPr="002B126B">
        <w:rPr>
          <w:rFonts w:ascii="Helvetica" w:hAnsi="Helvetica"/>
          <w:color w:val="24292E"/>
        </w:rPr>
        <w:br/>
      </w:r>
      <w:r w:rsidR="00856470">
        <w:rPr>
          <w:rFonts w:ascii="Helvetica" w:hAnsi="Helvetica"/>
          <w:color w:val="24292E"/>
        </w:rPr>
        <w:t>November 3rd</w:t>
      </w:r>
      <w:r>
        <w:rPr>
          <w:rFonts w:ascii="Helvetica" w:hAnsi="Helvetica"/>
          <w:color w:val="24292E"/>
        </w:rPr>
        <w:t>, 2018</w:t>
      </w:r>
    </w:p>
    <w:p w14:paraId="4A108A9E" w14:textId="77777777" w:rsidR="002B126B" w:rsidRPr="002B126B" w:rsidRDefault="002B126B" w:rsidP="002B126B">
      <w:pPr>
        <w:pBdr>
          <w:bottom w:val="single" w:sz="6" w:space="4" w:color="EAECEF"/>
        </w:pBdr>
        <w:spacing w:before="360" w:after="240"/>
        <w:outlineLvl w:val="1"/>
        <w:rPr>
          <w:rFonts w:ascii="Helvetica" w:eastAsia="Times New Roman" w:hAnsi="Helvetica"/>
          <w:b/>
          <w:bCs/>
          <w:color w:val="24292E"/>
          <w:sz w:val="36"/>
          <w:szCs w:val="36"/>
        </w:rPr>
      </w:pPr>
      <w:r w:rsidRPr="002B126B">
        <w:rPr>
          <w:rFonts w:ascii="Helvetica" w:eastAsia="Times New Roman" w:hAnsi="Helvetica"/>
          <w:b/>
          <w:bCs/>
          <w:color w:val="24292E"/>
          <w:sz w:val="36"/>
          <w:szCs w:val="36"/>
        </w:rPr>
        <w:t>I. Definition</w:t>
      </w:r>
    </w:p>
    <w:p w14:paraId="35BF20C8" w14:textId="77777777" w:rsid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Project O</w:t>
      </w:r>
      <w:bookmarkStart w:id="0" w:name="_GoBack"/>
      <w:bookmarkEnd w:id="0"/>
      <w:r w:rsidRPr="002B126B">
        <w:rPr>
          <w:rFonts w:ascii="Helvetica" w:eastAsia="Times New Roman" w:hAnsi="Helvetica"/>
          <w:b/>
          <w:bCs/>
          <w:color w:val="24292E"/>
          <w:sz w:val="30"/>
          <w:szCs w:val="30"/>
        </w:rPr>
        <w:t>verview</w:t>
      </w:r>
    </w:p>
    <w:p w14:paraId="00596FCD" w14:textId="77777777" w:rsidR="002B126B" w:rsidRDefault="002B126B" w:rsidP="00F234C7">
      <w:pPr>
        <w:pStyle w:val="NormalWeb"/>
        <w:spacing w:before="0" w:beforeAutospacing="0" w:after="240" w:afterAutospacing="0"/>
        <w:rPr>
          <w:rFonts w:ascii="Helvetica" w:hAnsi="Helvetica"/>
          <w:color w:val="24292E"/>
        </w:rPr>
      </w:pPr>
      <w:r w:rsidRPr="002B126B">
        <w:rPr>
          <w:rFonts w:ascii="Helvetica" w:hAnsi="Helvetica"/>
          <w:color w:val="24292E"/>
        </w:rPr>
        <w:t>Credit risk is the risk of not meeting the legal obligations from a borrower not making the payments required. Banks uses strict credit risk management to minimize lending borrowers who fail to repay the obligated payments upon agreed terms based on applicant credit history. Therefore, many applicants with insufficient or non-existing credit history struggle to get loans. As a result, these applicants are taken advanta</w:t>
      </w:r>
      <w:r>
        <w:rPr>
          <w:rFonts w:ascii="Helvetica" w:hAnsi="Helvetica"/>
          <w:color w:val="24292E"/>
        </w:rPr>
        <w:t xml:space="preserve">ge of by untrustworthy lenders. </w:t>
      </w:r>
    </w:p>
    <w:p w14:paraId="0222C878" w14:textId="77777777" w:rsidR="002B126B" w:rsidRDefault="002B126B" w:rsidP="00F234C7">
      <w:pPr>
        <w:pStyle w:val="NormalWeb"/>
        <w:spacing w:before="0" w:beforeAutospacing="0" w:after="240" w:afterAutospacing="0"/>
        <w:rPr>
          <w:rFonts w:ascii="Helvetica" w:hAnsi="Helvetica"/>
          <w:color w:val="24292E"/>
        </w:rPr>
      </w:pPr>
      <w:r>
        <w:rPr>
          <w:rFonts w:ascii="Helvetica" w:hAnsi="Helvetica"/>
          <w:color w:val="24292E"/>
        </w:rPr>
        <w:t xml:space="preserve">Home Credit Group (HCG) goal is to help applicants with non-existing or insufficient credit history with cash or revolving loans. The project solution shall help HCG to take the right decision whether to give a loan to an applicant based on their application information. The input data of applicants’ information has been given to the public in a competition hosted by </w:t>
      </w:r>
      <w:proofErr w:type="spellStart"/>
      <w:r>
        <w:rPr>
          <w:rFonts w:ascii="Helvetica" w:hAnsi="Helvetica"/>
          <w:color w:val="24292E"/>
        </w:rPr>
        <w:t>Kaggle</w:t>
      </w:r>
      <w:proofErr w:type="spellEnd"/>
      <w:r>
        <w:rPr>
          <w:rFonts w:ascii="Helvetica" w:hAnsi="Helvetica"/>
          <w:color w:val="24292E"/>
        </w:rPr>
        <w:t xml:space="preserve"> to select the best solution with the highest evaluation score. This project will use the same dataset given for the competition.</w:t>
      </w:r>
    </w:p>
    <w:p w14:paraId="0B715188" w14:textId="77777777" w:rsid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Problem Statement</w:t>
      </w:r>
    </w:p>
    <w:p w14:paraId="15517729" w14:textId="77777777" w:rsidR="002B126B" w:rsidRPr="002B126B" w:rsidRDefault="002B126B" w:rsidP="00F234C7">
      <w:pPr>
        <w:pStyle w:val="NormalWeb"/>
        <w:spacing w:before="0" w:beforeAutospacing="0" w:after="240" w:afterAutospacing="0"/>
        <w:rPr>
          <w:rFonts w:ascii="Helvetica" w:hAnsi="Helvetica"/>
          <w:color w:val="24292E"/>
        </w:rPr>
      </w:pPr>
      <w:r w:rsidRPr="002B126B">
        <w:rPr>
          <w:rFonts w:ascii="Helvetica" w:hAnsi="Helvetica"/>
          <w:color w:val="24292E"/>
        </w:rPr>
        <w:t xml:space="preserve">Home Credit Group’s (HCG) goal is to open their doors for applicants with insufficient or non-existing credit history to apply for loans and receive a positive loan experience. At the same time, HCG wants to eliminate applicants who fail to repay their obligated payments. Therefore, in order to help eliminating rejections for capable borrowers of repaying their loans, </w:t>
      </w:r>
      <w:r w:rsidR="00B508F4">
        <w:rPr>
          <w:rFonts w:ascii="Helvetica" w:hAnsi="Helvetica"/>
          <w:color w:val="24292E"/>
        </w:rPr>
        <w:t>Machine Learning</w:t>
      </w:r>
      <w:r w:rsidRPr="002B126B">
        <w:rPr>
          <w:rFonts w:ascii="Helvetica" w:hAnsi="Helvetica"/>
          <w:color w:val="24292E"/>
        </w:rPr>
        <w:t xml:space="preserve"> will be </w:t>
      </w:r>
      <w:r w:rsidR="00B508F4">
        <w:rPr>
          <w:rFonts w:ascii="Helvetica" w:hAnsi="Helvetica"/>
          <w:color w:val="24292E"/>
        </w:rPr>
        <w:t xml:space="preserve">applied to this problem to </w:t>
      </w:r>
      <w:r w:rsidRPr="002B126B">
        <w:rPr>
          <w:rFonts w:ascii="Helvetica" w:hAnsi="Helvetica"/>
          <w:color w:val="24292E"/>
        </w:rPr>
        <w:t xml:space="preserve">predict </w:t>
      </w:r>
      <w:r w:rsidR="00B508F4">
        <w:rPr>
          <w:rFonts w:ascii="Helvetica" w:hAnsi="Helvetica"/>
          <w:color w:val="24292E"/>
        </w:rPr>
        <w:t xml:space="preserve">new </w:t>
      </w:r>
      <w:r w:rsidRPr="002B126B">
        <w:rPr>
          <w:rFonts w:ascii="Helvetica" w:hAnsi="Helvetica"/>
          <w:color w:val="24292E"/>
        </w:rPr>
        <w:t>ap</w:t>
      </w:r>
      <w:r w:rsidR="00B508F4">
        <w:rPr>
          <w:rFonts w:ascii="Helvetica" w:hAnsi="Helvetica"/>
          <w:color w:val="24292E"/>
        </w:rPr>
        <w:t xml:space="preserve">plicants’ </w:t>
      </w:r>
      <w:r w:rsidR="00E77FE1">
        <w:rPr>
          <w:rFonts w:ascii="Helvetica" w:hAnsi="Helvetica"/>
          <w:color w:val="24292E"/>
        </w:rPr>
        <w:t>ability to repay their loans.</w:t>
      </w:r>
      <w:r w:rsidR="006E532E">
        <w:rPr>
          <w:rFonts w:ascii="Helvetica" w:hAnsi="Helvetica"/>
          <w:color w:val="24292E"/>
        </w:rPr>
        <w:t xml:space="preserve"> This can be achieved by </w:t>
      </w:r>
      <w:r w:rsidR="001B249A">
        <w:rPr>
          <w:rFonts w:ascii="Helvetica" w:hAnsi="Helvetica"/>
          <w:color w:val="24292E"/>
        </w:rPr>
        <w:t>training</w:t>
      </w:r>
      <w:r w:rsidR="006E532E">
        <w:rPr>
          <w:rFonts w:ascii="Helvetica" w:hAnsi="Helvetica"/>
          <w:color w:val="24292E"/>
        </w:rPr>
        <w:t xml:space="preserve"> a classification model on historical data of past applicants.</w:t>
      </w:r>
      <w:r w:rsidR="00CE4B57">
        <w:rPr>
          <w:rFonts w:ascii="Helvetica" w:hAnsi="Helvetica"/>
          <w:color w:val="24292E"/>
        </w:rPr>
        <w:t xml:space="preserve"> The dataset of past applicants is taken from </w:t>
      </w:r>
      <w:proofErr w:type="spellStart"/>
      <w:r w:rsidR="00CE4B57">
        <w:rPr>
          <w:rFonts w:ascii="Helvetica" w:hAnsi="Helvetica"/>
          <w:color w:val="24292E"/>
        </w:rPr>
        <w:t>Kaggle</w:t>
      </w:r>
      <w:proofErr w:type="spellEnd"/>
      <w:r w:rsidR="00CE4B57">
        <w:rPr>
          <w:rFonts w:ascii="Helvetica" w:hAnsi="Helvetica"/>
          <w:color w:val="24292E"/>
        </w:rPr>
        <w:t xml:space="preserve"> website that’s part of a previous competitions. The end trained model shall classify new applicants’ ability to repay for the request loan. </w:t>
      </w:r>
    </w:p>
    <w:p w14:paraId="71550C49" w14:textId="77777777" w:rsidR="0025191B" w:rsidRDefault="0025191B" w:rsidP="00CE4B57">
      <w:pPr>
        <w:spacing w:before="360" w:after="240"/>
        <w:outlineLvl w:val="2"/>
        <w:rPr>
          <w:rFonts w:ascii="Helvetica" w:eastAsia="Times New Roman" w:hAnsi="Helvetica"/>
          <w:b/>
          <w:bCs/>
          <w:color w:val="24292E"/>
          <w:sz w:val="30"/>
          <w:szCs w:val="30"/>
        </w:rPr>
      </w:pPr>
    </w:p>
    <w:p w14:paraId="66C55167" w14:textId="77777777" w:rsidR="0025191B" w:rsidRDefault="0025191B" w:rsidP="00CE4B57">
      <w:pPr>
        <w:spacing w:before="360" w:after="240"/>
        <w:outlineLvl w:val="2"/>
        <w:rPr>
          <w:rFonts w:ascii="Helvetica" w:eastAsia="Times New Roman" w:hAnsi="Helvetica"/>
          <w:b/>
          <w:bCs/>
          <w:color w:val="24292E"/>
          <w:sz w:val="30"/>
          <w:szCs w:val="30"/>
        </w:rPr>
      </w:pPr>
    </w:p>
    <w:p w14:paraId="3AD0CED6" w14:textId="77777777" w:rsidR="00CE4B57" w:rsidRPr="002B126B" w:rsidRDefault="002B126B" w:rsidP="00CE4B57">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lastRenderedPageBreak/>
        <w:t>Metrics</w:t>
      </w:r>
    </w:p>
    <w:p w14:paraId="779BA93A" w14:textId="77777777" w:rsidR="0025191B" w:rsidRPr="0025191B" w:rsidRDefault="00CE4B57" w:rsidP="00F234C7">
      <w:pPr>
        <w:rPr>
          <w:rFonts w:eastAsia="Times New Roman"/>
        </w:rPr>
      </w:pPr>
      <w:r>
        <w:rPr>
          <w:rFonts w:ascii="Helvetica" w:hAnsi="Helvetica"/>
          <w:color w:val="24292E"/>
        </w:rPr>
        <w:t>The dataset given by Home Credit Group (HCG) is an imbalanced dataset. This means that the dataset contains much more records applicants that were capable to repay the loan than applicants whom defaulted. Therefore, accuracy measure shall not be reliable to evaluate the classification models</w:t>
      </w:r>
      <w:r w:rsidR="0025191B">
        <w:rPr>
          <w:rFonts w:ascii="Helvetica" w:hAnsi="Helvetica"/>
          <w:color w:val="24292E"/>
        </w:rPr>
        <w:t xml:space="preserve"> since the majority of the dataset belongs to only one class</w:t>
      </w:r>
      <w:r>
        <w:rPr>
          <w:rFonts w:ascii="Helvetica" w:hAnsi="Helvetica"/>
          <w:color w:val="24292E"/>
        </w:rPr>
        <w:t xml:space="preserve">. In this project, we </w:t>
      </w:r>
      <w:r w:rsidR="0030619A">
        <w:rPr>
          <w:rFonts w:ascii="Helvetica" w:hAnsi="Helvetica"/>
          <w:color w:val="24292E"/>
        </w:rPr>
        <w:t>will mainly use</w:t>
      </w:r>
      <w:r>
        <w:rPr>
          <w:rFonts w:ascii="Helvetica" w:hAnsi="Helvetica"/>
          <w:color w:val="24292E"/>
        </w:rPr>
        <w:t xml:space="preserve"> </w:t>
      </w:r>
      <w:r w:rsidR="007F45B5" w:rsidRPr="007F45B5">
        <w:rPr>
          <w:rFonts w:ascii="Helvetica" w:eastAsia="Times New Roman" w:hAnsi="Helvetica"/>
          <w:color w:val="1D1F22"/>
          <w:shd w:val="clear" w:color="auto" w:fill="FFFFFF"/>
        </w:rPr>
        <w:t>Area Under the Receiver Operating Characteristic Curve </w:t>
      </w:r>
      <w:r>
        <w:rPr>
          <w:rFonts w:ascii="Helvetica" w:hAnsi="Helvetica"/>
          <w:color w:val="24292E"/>
        </w:rPr>
        <w:t>(</w:t>
      </w:r>
      <w:r w:rsidR="007F45B5">
        <w:rPr>
          <w:rFonts w:ascii="Helvetica" w:hAnsi="Helvetica"/>
          <w:color w:val="24292E"/>
        </w:rPr>
        <w:t xml:space="preserve">ROC </w:t>
      </w:r>
      <w:r>
        <w:rPr>
          <w:rFonts w:ascii="Helvetica" w:hAnsi="Helvetica"/>
          <w:color w:val="24292E"/>
        </w:rPr>
        <w:t xml:space="preserve">AUC) score for evaluating the model performance </w:t>
      </w:r>
      <w:r w:rsidR="0025191B">
        <w:rPr>
          <w:rFonts w:ascii="Helvetica" w:hAnsi="Helvetica"/>
          <w:color w:val="24292E"/>
        </w:rPr>
        <w:t xml:space="preserve">since it </w:t>
      </w:r>
      <w:r w:rsidR="0025191B" w:rsidRPr="0025191B">
        <w:rPr>
          <w:rFonts w:ascii="Helvetica" w:eastAsia="Times New Roman" w:hAnsi="Helvetica"/>
          <w:shd w:val="clear" w:color="auto" w:fill="FFFFFF"/>
        </w:rPr>
        <w:t>calculates the sensitivity and specificity across a continuum of cutoffs</w:t>
      </w:r>
      <w:r w:rsidR="0025191B">
        <w:rPr>
          <w:rFonts w:ascii="Helvetica" w:hAnsi="Helvetica"/>
          <w:color w:val="24292E"/>
        </w:rPr>
        <w:t xml:space="preserve">. </w:t>
      </w:r>
    </w:p>
    <w:p w14:paraId="29B80CD5" w14:textId="77777777" w:rsidR="00CE4B57" w:rsidRPr="007F45B5" w:rsidRDefault="00CE4B57" w:rsidP="0025191B">
      <w:pPr>
        <w:rPr>
          <w:rFonts w:asciiTheme="minorHAnsi" w:eastAsia="Times New Roman" w:hAnsiTheme="minorHAnsi" w:cstheme="minorBidi"/>
        </w:rPr>
      </w:pPr>
    </w:p>
    <w:p w14:paraId="14D11D79" w14:textId="77777777" w:rsidR="002B126B" w:rsidRPr="002B126B" w:rsidRDefault="002B126B" w:rsidP="002B126B">
      <w:pPr>
        <w:pBdr>
          <w:bottom w:val="single" w:sz="6" w:space="4" w:color="EAECEF"/>
        </w:pBdr>
        <w:spacing w:before="360" w:after="240"/>
        <w:outlineLvl w:val="1"/>
        <w:rPr>
          <w:rFonts w:ascii="Helvetica" w:eastAsia="Times New Roman" w:hAnsi="Helvetica"/>
          <w:b/>
          <w:bCs/>
          <w:color w:val="24292E"/>
          <w:sz w:val="36"/>
          <w:szCs w:val="36"/>
        </w:rPr>
      </w:pPr>
      <w:r w:rsidRPr="002B126B">
        <w:rPr>
          <w:rFonts w:ascii="Helvetica" w:eastAsia="Times New Roman" w:hAnsi="Helvetica"/>
          <w:b/>
          <w:bCs/>
          <w:color w:val="24292E"/>
          <w:sz w:val="36"/>
          <w:szCs w:val="36"/>
        </w:rPr>
        <w:t>II. Analysis</w:t>
      </w:r>
    </w:p>
    <w:p w14:paraId="6A954B4F" w14:textId="77777777" w:rsidR="002B126B" w:rsidRP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Data Exploration</w:t>
      </w:r>
    </w:p>
    <w:p w14:paraId="7C76F78D" w14:textId="77777777" w:rsidR="003C3E92" w:rsidRDefault="003C3E92" w:rsidP="00F234C7">
      <w:pPr>
        <w:spacing w:after="240"/>
        <w:rPr>
          <w:rFonts w:ascii="Helvetica" w:hAnsi="Helvetica"/>
          <w:color w:val="24292E"/>
        </w:rPr>
      </w:pPr>
      <w:r>
        <w:rPr>
          <w:rFonts w:ascii="Helvetica" w:hAnsi="Helvetica"/>
          <w:color w:val="24292E"/>
        </w:rPr>
        <w:t xml:space="preserve">The dataset </w:t>
      </w:r>
      <w:r w:rsidR="004B123A">
        <w:rPr>
          <w:rFonts w:ascii="Helvetica" w:hAnsi="Helvetica"/>
          <w:color w:val="24292E"/>
        </w:rPr>
        <w:t xml:space="preserve">used for this project </w:t>
      </w:r>
      <w:r>
        <w:rPr>
          <w:rFonts w:ascii="Helvetica" w:hAnsi="Helvetica"/>
          <w:color w:val="24292E"/>
        </w:rPr>
        <w:t xml:space="preserve">has been taken from one of </w:t>
      </w:r>
      <w:proofErr w:type="spellStart"/>
      <w:r>
        <w:rPr>
          <w:rFonts w:ascii="Helvetica" w:hAnsi="Helvetica"/>
          <w:color w:val="24292E"/>
        </w:rPr>
        <w:t>Kaggle’s</w:t>
      </w:r>
      <w:proofErr w:type="spellEnd"/>
      <w:r>
        <w:rPr>
          <w:rFonts w:ascii="Helvetica" w:hAnsi="Helvetica"/>
          <w:color w:val="24292E"/>
        </w:rPr>
        <w:t xml:space="preserve"> past competitions in CSV format. It constructs </w:t>
      </w:r>
      <w:r w:rsidR="00777A17">
        <w:rPr>
          <w:rFonts w:ascii="Helvetica" w:hAnsi="Helvetica"/>
          <w:color w:val="24292E"/>
        </w:rPr>
        <w:t xml:space="preserve">of 122 </w:t>
      </w:r>
      <w:r w:rsidR="00757CD5">
        <w:rPr>
          <w:rFonts w:ascii="Helvetica" w:hAnsi="Helvetica"/>
          <w:color w:val="24292E"/>
        </w:rPr>
        <w:t>features</w:t>
      </w:r>
      <w:r w:rsidR="00777A17">
        <w:rPr>
          <w:rFonts w:ascii="Helvetica" w:hAnsi="Helvetica"/>
          <w:color w:val="24292E"/>
        </w:rPr>
        <w:t xml:space="preserve"> and over 300K records. These records represent historical loan applications and their target labels of whether the applicant has repaid the full loan installments. </w:t>
      </w:r>
      <w:r w:rsidR="00E36447">
        <w:rPr>
          <w:rFonts w:ascii="Helvetica" w:hAnsi="Helvetica"/>
          <w:color w:val="24292E"/>
        </w:rPr>
        <w:t xml:space="preserve">Like any other real-world scenario, the number of positive class (default applicants) weighs only 8% of the dataset and the rest is marked as negative class (paid successfully). </w:t>
      </w:r>
      <w:r w:rsidR="00807EA6">
        <w:rPr>
          <w:rFonts w:ascii="Helvetica" w:hAnsi="Helvetica"/>
          <w:color w:val="24292E"/>
        </w:rPr>
        <w:t xml:space="preserve">To get a sense of how the dataset looks like, </w:t>
      </w:r>
      <w:r w:rsidR="00757CD5">
        <w:rPr>
          <w:rFonts w:ascii="Helvetica" w:hAnsi="Helvetica"/>
          <w:color w:val="24292E"/>
        </w:rPr>
        <w:t xml:space="preserve">Table II.I </w:t>
      </w:r>
      <w:r w:rsidR="00807EA6">
        <w:rPr>
          <w:rFonts w:ascii="Helvetica" w:hAnsi="Helvetica"/>
          <w:color w:val="24292E"/>
        </w:rPr>
        <w:t xml:space="preserve">below </w:t>
      </w:r>
      <w:r w:rsidR="00757CD5">
        <w:rPr>
          <w:rFonts w:ascii="Helvetica" w:hAnsi="Helvetica"/>
          <w:color w:val="24292E"/>
        </w:rPr>
        <w:t>shows the first 5 records of the dataset along.</w:t>
      </w:r>
    </w:p>
    <w:p w14:paraId="7B03E4F7" w14:textId="77777777" w:rsidR="00757CD5" w:rsidRDefault="003E51D3" w:rsidP="00757CD5">
      <w:pPr>
        <w:ind w:left="-57"/>
        <w:rPr>
          <w:rFonts w:ascii="Helvetica" w:hAnsi="Helvetica"/>
          <w:color w:val="24292E"/>
        </w:rPr>
      </w:pPr>
      <w:r>
        <w:rPr>
          <w:rFonts w:ascii="Helvetica" w:hAnsi="Helvetica"/>
          <w:noProof/>
          <w:color w:val="24292E"/>
        </w:rPr>
        <w:drawing>
          <wp:inline distT="0" distB="0" distL="0" distR="0" wp14:anchorId="69A0EACD" wp14:editId="5D5C9C41">
            <wp:extent cx="5719445" cy="932180"/>
            <wp:effectExtent l="0" t="0" r="0" b="7620"/>
            <wp:docPr id="2" name="Picture 2" descr="/Users/omar/Desktop/Screen Shot 2018-10-28 at 9.55.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omar/Desktop/Screen Shot 2018-10-28 at 9.55.27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9445" cy="932180"/>
                    </a:xfrm>
                    <a:prstGeom prst="rect">
                      <a:avLst/>
                    </a:prstGeom>
                    <a:noFill/>
                    <a:ln>
                      <a:noFill/>
                    </a:ln>
                  </pic:spPr>
                </pic:pic>
              </a:graphicData>
            </a:graphic>
          </wp:inline>
        </w:drawing>
      </w:r>
    </w:p>
    <w:p w14:paraId="5F73C49A" w14:textId="77777777" w:rsidR="00757CD5" w:rsidRDefault="00757CD5" w:rsidP="00757CD5">
      <w:pPr>
        <w:ind w:left="-57"/>
        <w:rPr>
          <w:rFonts w:ascii="Helvetica" w:hAnsi="Helvetica"/>
          <w:color w:val="24292E"/>
          <w:sz w:val="16"/>
          <w:szCs w:val="16"/>
        </w:rPr>
      </w:pPr>
      <w:r>
        <w:rPr>
          <w:rFonts w:ascii="Helvetica" w:hAnsi="Helvetica"/>
          <w:color w:val="24292E"/>
          <w:sz w:val="16"/>
          <w:szCs w:val="16"/>
        </w:rPr>
        <w:t xml:space="preserve">   </w:t>
      </w:r>
      <w:r w:rsidRPr="00757CD5">
        <w:rPr>
          <w:rFonts w:ascii="Helvetica" w:hAnsi="Helvetica"/>
          <w:color w:val="24292E"/>
          <w:sz w:val="16"/>
          <w:szCs w:val="16"/>
        </w:rPr>
        <w:t>Table II.I</w:t>
      </w:r>
      <w:r>
        <w:rPr>
          <w:rFonts w:ascii="Helvetica" w:hAnsi="Helvetica"/>
          <w:color w:val="24292E"/>
          <w:sz w:val="16"/>
          <w:szCs w:val="16"/>
        </w:rPr>
        <w:t xml:space="preserve">: First 5 records of Home Credit Default Risk taken from </w:t>
      </w:r>
      <w:proofErr w:type="spellStart"/>
      <w:r>
        <w:rPr>
          <w:rFonts w:ascii="Helvetica" w:hAnsi="Helvetica"/>
          <w:color w:val="24292E"/>
          <w:sz w:val="16"/>
          <w:szCs w:val="16"/>
        </w:rPr>
        <w:t>Kaggle</w:t>
      </w:r>
      <w:proofErr w:type="spellEnd"/>
      <w:r>
        <w:rPr>
          <w:rFonts w:ascii="Helvetica" w:hAnsi="Helvetica"/>
          <w:color w:val="24292E"/>
          <w:sz w:val="16"/>
          <w:szCs w:val="16"/>
        </w:rPr>
        <w:t xml:space="preserve"> competitions</w:t>
      </w:r>
    </w:p>
    <w:p w14:paraId="774A1EEF" w14:textId="77777777" w:rsidR="00757CD5" w:rsidRPr="00757CD5" w:rsidRDefault="00757CD5" w:rsidP="00757CD5">
      <w:pPr>
        <w:ind w:left="-57"/>
        <w:rPr>
          <w:rFonts w:ascii="Helvetica" w:hAnsi="Helvetica"/>
          <w:color w:val="24292E"/>
          <w:sz w:val="16"/>
          <w:szCs w:val="16"/>
        </w:rPr>
      </w:pPr>
    </w:p>
    <w:p w14:paraId="7191B29A" w14:textId="77777777" w:rsidR="0070260E" w:rsidRDefault="003E51D3" w:rsidP="00F234C7">
      <w:pPr>
        <w:spacing w:after="240"/>
        <w:rPr>
          <w:rFonts w:ascii="Helvetica" w:hAnsi="Helvetica"/>
          <w:color w:val="24292E"/>
        </w:rPr>
      </w:pPr>
      <w:r>
        <w:rPr>
          <w:rFonts w:ascii="Helvetica" w:hAnsi="Helvetica"/>
          <w:color w:val="24292E"/>
        </w:rPr>
        <w:t xml:space="preserve">The dataset contains many features related to the loan application and applicant’s personal information. Features related to the loan application include </w:t>
      </w:r>
      <w:r w:rsidR="004B123A">
        <w:rPr>
          <w:rFonts w:ascii="Helvetica" w:hAnsi="Helvetica"/>
          <w:color w:val="24292E"/>
        </w:rPr>
        <w:t xml:space="preserve">loan type whether cash or revolving loan, </w:t>
      </w:r>
      <w:r w:rsidR="00900ABF">
        <w:rPr>
          <w:rFonts w:ascii="Helvetica" w:hAnsi="Helvetica"/>
          <w:color w:val="24292E"/>
        </w:rPr>
        <w:t>credit total requested by client</w:t>
      </w:r>
      <w:r>
        <w:rPr>
          <w:rFonts w:ascii="Helvetica" w:hAnsi="Helvetica"/>
          <w:color w:val="24292E"/>
        </w:rPr>
        <w:t xml:space="preserve">, </w:t>
      </w:r>
      <w:r w:rsidR="00900ABF">
        <w:rPr>
          <w:rFonts w:ascii="Helvetica" w:hAnsi="Helvetica"/>
          <w:color w:val="24292E"/>
        </w:rPr>
        <w:t>final credit total given for client</w:t>
      </w:r>
      <w:r>
        <w:rPr>
          <w:rFonts w:ascii="Helvetica" w:hAnsi="Helvetica"/>
          <w:color w:val="24292E"/>
        </w:rPr>
        <w:t>,</w:t>
      </w:r>
      <w:r w:rsidR="00900ABF">
        <w:rPr>
          <w:rFonts w:ascii="Helvetica" w:hAnsi="Helvetica"/>
          <w:color w:val="24292E"/>
        </w:rPr>
        <w:t xml:space="preserve"> down payment …etc. Likewise, features related to applicant’s personal information include gender, number of children, </w:t>
      </w:r>
      <w:r w:rsidR="00803C29">
        <w:rPr>
          <w:rFonts w:ascii="Helvetica" w:hAnsi="Helvetica"/>
          <w:color w:val="24292E"/>
        </w:rPr>
        <w:t xml:space="preserve">education level, family status, duration of employment …etc. </w:t>
      </w:r>
    </w:p>
    <w:p w14:paraId="7D7DC0D7" w14:textId="0425889E" w:rsidR="0070260E" w:rsidRDefault="00E9571B" w:rsidP="00241C76">
      <w:pPr>
        <w:spacing w:after="240"/>
        <w:rPr>
          <w:rFonts w:ascii="Helvetica" w:hAnsi="Helvetica"/>
          <w:color w:val="24292E"/>
        </w:rPr>
      </w:pPr>
      <w:r>
        <w:rPr>
          <w:rFonts w:ascii="Helvetica" w:hAnsi="Helvetica"/>
          <w:color w:val="24292E"/>
        </w:rPr>
        <w:t>During the data exploration, it has been encountered some abnormalities within the dataset. As an example, one of the applicant’s employment duration exceeded 1000 years. Likewise, another applicant’s gender is marked as XNA. These abnormalities have been mutated accordingly.</w:t>
      </w:r>
      <w:r w:rsidR="00241C76">
        <w:rPr>
          <w:rFonts w:ascii="Helvetica" w:hAnsi="Helvetica"/>
          <w:color w:val="24292E"/>
        </w:rPr>
        <w:t xml:space="preserve"> Furthermore, t</w:t>
      </w:r>
      <w:r>
        <w:rPr>
          <w:rFonts w:ascii="Helvetica" w:hAnsi="Helvetica"/>
          <w:color w:val="24292E"/>
        </w:rPr>
        <w:t>he dataset suffers from lots of missing values for some features where they exceeded 60% of the dataset missing. Those missing features have been addressed to mutate with the average values. Finally, categorical variables do exist</w:t>
      </w:r>
      <w:r w:rsidR="001B1484">
        <w:rPr>
          <w:rFonts w:ascii="Helvetica" w:hAnsi="Helvetica"/>
          <w:color w:val="24292E"/>
        </w:rPr>
        <w:t xml:space="preserve"> in the dataset and they have been one-hot encoded for the classification models to understand. </w:t>
      </w:r>
    </w:p>
    <w:p w14:paraId="5C5C04E5" w14:textId="77777777" w:rsidR="002B126B" w:rsidRP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Exploratory Visualization</w:t>
      </w:r>
    </w:p>
    <w:p w14:paraId="2DD5B3F6" w14:textId="68363F41" w:rsidR="00C16FDC" w:rsidRDefault="00760B75" w:rsidP="00C569A5">
      <w:pPr>
        <w:spacing w:after="240"/>
        <w:rPr>
          <w:rFonts w:ascii="Helvetica" w:hAnsi="Helvetica"/>
          <w:color w:val="24292E"/>
        </w:rPr>
      </w:pPr>
      <w:r>
        <w:rPr>
          <w:rFonts w:ascii="Helvetica" w:hAnsi="Helvetica"/>
          <w:color w:val="24292E"/>
        </w:rPr>
        <w:t xml:space="preserve">It’s a common practice to visualize some of the characteristics in the dataset used for any machine learning problem in order to make sense out of it. </w:t>
      </w:r>
      <w:r w:rsidR="00E430EE">
        <w:rPr>
          <w:rFonts w:ascii="Helvetica" w:hAnsi="Helvetica"/>
          <w:color w:val="24292E"/>
        </w:rPr>
        <w:t>As for this project, we begin with the question, how many applications have paid their loan successfully. Figure 2.1 shows that more than 250K loan applications have been successfully paid while less than 30K applications have defaulted.</w:t>
      </w:r>
      <w:r w:rsidR="00C569A5">
        <w:rPr>
          <w:rFonts w:ascii="Helvetica" w:hAnsi="Helvetica"/>
          <w:color w:val="24292E"/>
        </w:rPr>
        <w:t xml:space="preserve"> This figure indicates that HCG data is an imbalanced dataset.</w:t>
      </w:r>
      <w:r w:rsidR="00A55BC5">
        <w:rPr>
          <w:rFonts w:ascii="Helvetica" w:hAnsi="Helvetica"/>
          <w:color w:val="24292E"/>
        </w:rPr>
        <w:t xml:space="preserve"> </w:t>
      </w:r>
    </w:p>
    <w:p w14:paraId="5EFB4F30" w14:textId="0719EDE1" w:rsidR="00E430EE" w:rsidRDefault="00254353" w:rsidP="00E430EE">
      <w:pPr>
        <w:spacing w:after="240"/>
        <w:jc w:val="center"/>
        <w:rPr>
          <w:rFonts w:ascii="Helvetica" w:hAnsi="Helvetica"/>
          <w:color w:val="24292E"/>
        </w:rPr>
      </w:pPr>
      <w:r>
        <w:rPr>
          <w:rFonts w:ascii="Helvetica" w:hAnsi="Helvetica"/>
          <w:noProof/>
          <w:color w:val="24292E"/>
        </w:rPr>
        <w:drawing>
          <wp:inline distT="0" distB="0" distL="0" distR="0" wp14:anchorId="697A3754" wp14:editId="5AD37EF4">
            <wp:extent cx="3840970" cy="2301987"/>
            <wp:effectExtent l="0" t="0" r="0" b="9525"/>
            <wp:docPr id="3" name="Picture 3" descr="../../Desktop/Screen%20Shot%202018-10-29%20at%207.27.1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0-29%20at%207.27.16%20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3958" cy="2315764"/>
                    </a:xfrm>
                    <a:prstGeom prst="rect">
                      <a:avLst/>
                    </a:prstGeom>
                    <a:noFill/>
                    <a:ln>
                      <a:noFill/>
                    </a:ln>
                  </pic:spPr>
                </pic:pic>
              </a:graphicData>
            </a:graphic>
          </wp:inline>
        </w:drawing>
      </w:r>
    </w:p>
    <w:p w14:paraId="08C78844" w14:textId="3126DA13" w:rsidR="00E430EE" w:rsidRPr="00E430EE" w:rsidRDefault="00E430EE" w:rsidP="00E430EE">
      <w:pPr>
        <w:spacing w:after="240"/>
        <w:rPr>
          <w:rFonts w:ascii="Helvetica" w:hAnsi="Helvetica"/>
          <w:color w:val="24292E"/>
          <w:sz w:val="18"/>
          <w:szCs w:val="18"/>
        </w:rPr>
      </w:pPr>
      <w:r w:rsidRPr="00E430EE">
        <w:rPr>
          <w:rFonts w:ascii="Helvetica" w:hAnsi="Helvetica"/>
          <w:color w:val="24292E"/>
          <w:sz w:val="18"/>
          <w:szCs w:val="18"/>
        </w:rPr>
        <w:t xml:space="preserve">Figure 2.1: Number of </w:t>
      </w:r>
      <w:r>
        <w:rPr>
          <w:rFonts w:ascii="Helvetica" w:hAnsi="Helvetica"/>
          <w:color w:val="24292E"/>
          <w:sz w:val="18"/>
          <w:szCs w:val="18"/>
        </w:rPr>
        <w:t>loan applications</w:t>
      </w:r>
      <w:r w:rsidRPr="00E430EE">
        <w:rPr>
          <w:rFonts w:ascii="Helvetica" w:hAnsi="Helvetica"/>
          <w:color w:val="24292E"/>
          <w:sz w:val="18"/>
          <w:szCs w:val="18"/>
        </w:rPr>
        <w:t xml:space="preserve"> that have been paid versus</w:t>
      </w:r>
      <w:r>
        <w:rPr>
          <w:rFonts w:ascii="Helvetica" w:hAnsi="Helvetica"/>
          <w:color w:val="24292E"/>
          <w:sz w:val="18"/>
          <w:szCs w:val="18"/>
        </w:rPr>
        <w:t xml:space="preserve"> loan</w:t>
      </w:r>
      <w:r w:rsidRPr="00E430EE">
        <w:rPr>
          <w:rFonts w:ascii="Helvetica" w:hAnsi="Helvetica"/>
          <w:color w:val="24292E"/>
          <w:sz w:val="18"/>
          <w:szCs w:val="18"/>
        </w:rPr>
        <w:t xml:space="preserve"> applications that have </w:t>
      </w:r>
      <w:r>
        <w:rPr>
          <w:rFonts w:ascii="Helvetica" w:hAnsi="Helvetica"/>
          <w:color w:val="24292E"/>
          <w:sz w:val="18"/>
          <w:szCs w:val="18"/>
        </w:rPr>
        <w:t xml:space="preserve">been </w:t>
      </w:r>
      <w:r w:rsidRPr="00E430EE">
        <w:rPr>
          <w:rFonts w:ascii="Helvetica" w:hAnsi="Helvetica"/>
          <w:color w:val="24292E"/>
          <w:sz w:val="18"/>
          <w:szCs w:val="18"/>
        </w:rPr>
        <w:t>defaulted</w:t>
      </w:r>
    </w:p>
    <w:p w14:paraId="26FD33B2" w14:textId="77777777" w:rsidR="00582137" w:rsidRDefault="003F2E95" w:rsidP="00F234C7">
      <w:pPr>
        <w:spacing w:after="240"/>
        <w:rPr>
          <w:rFonts w:ascii="Helvetica" w:hAnsi="Helvetica"/>
          <w:color w:val="24292E"/>
        </w:rPr>
      </w:pPr>
      <w:r>
        <w:rPr>
          <w:rFonts w:ascii="Helvetica" w:hAnsi="Helvetica"/>
          <w:color w:val="24292E"/>
        </w:rPr>
        <w:t xml:space="preserve">Next, categorical features are good starting point to find any relevance with the target variable. We begin with features related to applicants’ personal information such as gender, family status, children count etc. This will provide good insights whether these features have any relationship with the ability of repaying the loan installments. </w:t>
      </w:r>
      <w:r w:rsidR="00582137">
        <w:rPr>
          <w:rFonts w:ascii="Helvetica" w:hAnsi="Helvetica"/>
          <w:color w:val="24292E"/>
        </w:rPr>
        <w:t xml:space="preserve">As shown in Figure 2.2, we can identify that cash loans applications happen to have more default than revolving loans. </w:t>
      </w:r>
    </w:p>
    <w:p w14:paraId="3E187A97" w14:textId="77777777" w:rsidR="006517CF" w:rsidRDefault="006517CF" w:rsidP="002B126B">
      <w:pPr>
        <w:spacing w:after="240"/>
        <w:rPr>
          <w:rFonts w:ascii="Helvetica" w:hAnsi="Helvetica"/>
          <w:color w:val="24292E"/>
        </w:rPr>
      </w:pPr>
    </w:p>
    <w:p w14:paraId="026FDFBF" w14:textId="4C23BBD6" w:rsidR="00E430EE" w:rsidRDefault="006517CF" w:rsidP="006517CF">
      <w:pPr>
        <w:spacing w:after="240"/>
        <w:jc w:val="center"/>
        <w:rPr>
          <w:rFonts w:ascii="Helvetica" w:hAnsi="Helvetica"/>
          <w:color w:val="24292E"/>
        </w:rPr>
      </w:pPr>
      <w:r>
        <w:rPr>
          <w:rFonts w:ascii="Helvetica" w:hAnsi="Helvetica"/>
          <w:noProof/>
          <w:color w:val="24292E"/>
        </w:rPr>
        <w:drawing>
          <wp:inline distT="0" distB="0" distL="0" distR="0" wp14:anchorId="574C076F" wp14:editId="1E8DD65A">
            <wp:extent cx="3342005" cy="1727949"/>
            <wp:effectExtent l="0" t="0" r="10795" b="0"/>
            <wp:docPr id="4" name="Picture 4" descr="../../Desktop/Screen%20Shot%202018-10-29%20at%207.57.4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10-29%20at%207.57.42%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3059" cy="1744005"/>
                    </a:xfrm>
                    <a:prstGeom prst="rect">
                      <a:avLst/>
                    </a:prstGeom>
                    <a:noFill/>
                    <a:ln>
                      <a:noFill/>
                    </a:ln>
                  </pic:spPr>
                </pic:pic>
              </a:graphicData>
            </a:graphic>
          </wp:inline>
        </w:drawing>
      </w:r>
    </w:p>
    <w:p w14:paraId="6520C6DE" w14:textId="1CAC8E72" w:rsidR="006517CF" w:rsidRPr="00E430EE" w:rsidRDefault="006517CF" w:rsidP="00A01FEC">
      <w:pPr>
        <w:spacing w:after="240"/>
        <w:jc w:val="center"/>
        <w:rPr>
          <w:rFonts w:ascii="Helvetica" w:hAnsi="Helvetica"/>
          <w:color w:val="24292E"/>
          <w:sz w:val="18"/>
          <w:szCs w:val="18"/>
        </w:rPr>
      </w:pPr>
      <w:r>
        <w:rPr>
          <w:rFonts w:ascii="Helvetica" w:hAnsi="Helvetica"/>
          <w:color w:val="24292E"/>
          <w:sz w:val="18"/>
          <w:szCs w:val="18"/>
        </w:rPr>
        <w:t>Figure 2.2</w:t>
      </w:r>
      <w:r w:rsidRPr="00E430EE">
        <w:rPr>
          <w:rFonts w:ascii="Helvetica" w:hAnsi="Helvetica"/>
          <w:color w:val="24292E"/>
          <w:sz w:val="18"/>
          <w:szCs w:val="18"/>
        </w:rPr>
        <w:t xml:space="preserve">: </w:t>
      </w:r>
      <w:r w:rsidR="00A01FEC">
        <w:rPr>
          <w:rFonts w:ascii="Helvetica" w:hAnsi="Helvetica"/>
          <w:color w:val="24292E"/>
          <w:sz w:val="18"/>
          <w:szCs w:val="18"/>
        </w:rPr>
        <w:t>%</w:t>
      </w:r>
      <w:r>
        <w:rPr>
          <w:rFonts w:ascii="Helvetica" w:hAnsi="Helvetica"/>
          <w:color w:val="24292E"/>
          <w:sz w:val="18"/>
          <w:szCs w:val="18"/>
        </w:rPr>
        <w:t xml:space="preserve"> of paid application </w:t>
      </w:r>
      <w:r w:rsidR="00A01FEC">
        <w:rPr>
          <w:rFonts w:ascii="Helvetica" w:hAnsi="Helvetica"/>
          <w:color w:val="24292E"/>
          <w:sz w:val="18"/>
          <w:szCs w:val="18"/>
        </w:rPr>
        <w:t>versus % of default application by contract type.</w:t>
      </w:r>
    </w:p>
    <w:p w14:paraId="309A8B65" w14:textId="51E7138D" w:rsidR="00582137" w:rsidRDefault="00582137" w:rsidP="00F234C7">
      <w:pPr>
        <w:spacing w:after="240"/>
        <w:rPr>
          <w:rFonts w:ascii="Helvetica" w:hAnsi="Helvetica"/>
          <w:color w:val="24292E"/>
        </w:rPr>
      </w:pPr>
      <w:r>
        <w:rPr>
          <w:rFonts w:ascii="Helvetica" w:hAnsi="Helvetica"/>
          <w:color w:val="24292E"/>
        </w:rPr>
        <w:t>Furthermore, Figure 2.3 shows that 85% of male applicants have successfully paid the full loan installments and 90% of female applicant have successfully paid the full loan installments. This shows that male applicants are more likely to default than female applicants.</w:t>
      </w:r>
    </w:p>
    <w:p w14:paraId="13029527" w14:textId="33E27F6E" w:rsidR="006517CF" w:rsidRDefault="00A01FEC" w:rsidP="00582137">
      <w:pPr>
        <w:spacing w:after="240"/>
        <w:jc w:val="center"/>
        <w:rPr>
          <w:rFonts w:ascii="Helvetica" w:hAnsi="Helvetica"/>
          <w:color w:val="24292E"/>
        </w:rPr>
      </w:pPr>
      <w:r>
        <w:rPr>
          <w:rFonts w:ascii="Helvetica" w:hAnsi="Helvetica"/>
          <w:color w:val="24292E"/>
        </w:rPr>
        <w:t xml:space="preserve"> </w:t>
      </w:r>
      <w:r w:rsidR="00582137">
        <w:rPr>
          <w:rFonts w:ascii="Helvetica" w:hAnsi="Helvetica"/>
          <w:noProof/>
          <w:color w:val="24292E"/>
        </w:rPr>
        <w:drawing>
          <wp:inline distT="0" distB="0" distL="0" distR="0" wp14:anchorId="546749E1" wp14:editId="28110932">
            <wp:extent cx="3323059" cy="1813164"/>
            <wp:effectExtent l="0" t="0" r="4445" b="0"/>
            <wp:docPr id="6" name="Picture 6" descr="../../Desktop/Screen%20Shot%202018-10-29%20at%208.03.3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10-29%20at%208.03.34%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5286" cy="1868942"/>
                    </a:xfrm>
                    <a:prstGeom prst="rect">
                      <a:avLst/>
                    </a:prstGeom>
                    <a:noFill/>
                    <a:ln>
                      <a:noFill/>
                    </a:ln>
                  </pic:spPr>
                </pic:pic>
              </a:graphicData>
            </a:graphic>
          </wp:inline>
        </w:drawing>
      </w:r>
    </w:p>
    <w:p w14:paraId="50E7DCAB" w14:textId="1792FE04" w:rsidR="00582137" w:rsidRDefault="00582137" w:rsidP="00582137">
      <w:pPr>
        <w:spacing w:after="240"/>
        <w:jc w:val="center"/>
        <w:rPr>
          <w:rFonts w:ascii="Helvetica" w:hAnsi="Helvetica"/>
          <w:color w:val="24292E"/>
          <w:sz w:val="18"/>
          <w:szCs w:val="18"/>
        </w:rPr>
      </w:pPr>
      <w:r>
        <w:rPr>
          <w:rFonts w:ascii="Helvetica" w:hAnsi="Helvetica"/>
          <w:color w:val="24292E"/>
          <w:sz w:val="18"/>
          <w:szCs w:val="18"/>
        </w:rPr>
        <w:t>Figure 2.3</w:t>
      </w:r>
      <w:r w:rsidRPr="00E430EE">
        <w:rPr>
          <w:rFonts w:ascii="Helvetica" w:hAnsi="Helvetica"/>
          <w:color w:val="24292E"/>
          <w:sz w:val="18"/>
          <w:szCs w:val="18"/>
        </w:rPr>
        <w:t xml:space="preserve">: </w:t>
      </w:r>
      <w:r>
        <w:rPr>
          <w:rFonts w:ascii="Helvetica" w:hAnsi="Helvetica"/>
          <w:color w:val="24292E"/>
          <w:sz w:val="18"/>
          <w:szCs w:val="18"/>
        </w:rPr>
        <w:t>% of paid application versus % of default application by applicant gender.</w:t>
      </w:r>
    </w:p>
    <w:p w14:paraId="34A6940B" w14:textId="3F6B93A5" w:rsidR="00781182" w:rsidRPr="00E430EE" w:rsidRDefault="00781182" w:rsidP="00F234C7">
      <w:pPr>
        <w:spacing w:after="240"/>
        <w:rPr>
          <w:rFonts w:ascii="Helvetica" w:hAnsi="Helvetica"/>
          <w:color w:val="24292E"/>
          <w:sz w:val="18"/>
          <w:szCs w:val="18"/>
        </w:rPr>
      </w:pPr>
      <w:r>
        <w:rPr>
          <w:rFonts w:ascii="Helvetica" w:hAnsi="Helvetica"/>
          <w:color w:val="24292E"/>
        </w:rPr>
        <w:t xml:space="preserve">In addition, income type is an important factor in identifying whether </w:t>
      </w:r>
      <w:r w:rsidR="00374B57">
        <w:rPr>
          <w:rFonts w:ascii="Helvetica" w:hAnsi="Helvetica"/>
          <w:color w:val="24292E"/>
        </w:rPr>
        <w:t xml:space="preserve">an </w:t>
      </w:r>
      <w:r>
        <w:rPr>
          <w:rFonts w:ascii="Helvetica" w:hAnsi="Helvetica"/>
          <w:color w:val="24292E"/>
        </w:rPr>
        <w:t xml:space="preserve">applicant is willing to repay the loan. Figure 2.4 shows that students and businessmen are more likely to </w:t>
      </w:r>
      <w:r w:rsidR="007D40FD">
        <w:rPr>
          <w:rFonts w:ascii="Helvetica" w:hAnsi="Helvetica"/>
          <w:color w:val="24292E"/>
        </w:rPr>
        <w:t xml:space="preserve">successfully pay the loan installments. On the other hand, unemployed and maternity leave applicants have a higher risk to default than any other applicants. </w:t>
      </w:r>
    </w:p>
    <w:p w14:paraId="6BF5D48C" w14:textId="51521659" w:rsidR="00582137" w:rsidRDefault="00781182" w:rsidP="00781182">
      <w:pPr>
        <w:spacing w:after="240"/>
        <w:ind w:left="-709"/>
        <w:rPr>
          <w:rFonts w:ascii="Helvetica" w:hAnsi="Helvetica"/>
          <w:color w:val="24292E"/>
        </w:rPr>
      </w:pPr>
      <w:r>
        <w:rPr>
          <w:rFonts w:ascii="Helvetica" w:hAnsi="Helvetica"/>
          <w:noProof/>
          <w:color w:val="24292E"/>
        </w:rPr>
        <w:drawing>
          <wp:inline distT="0" distB="0" distL="0" distR="0" wp14:anchorId="57B64E7F" wp14:editId="5EBB9A85">
            <wp:extent cx="6598070" cy="1208293"/>
            <wp:effectExtent l="0" t="0" r="6350" b="11430"/>
            <wp:docPr id="7" name="Picture 7" descr="../../Desktop/Screen%20Shot%202018-10-29%20at%208.10.1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10-29%20at%208.10.13%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8705" cy="1241372"/>
                    </a:xfrm>
                    <a:prstGeom prst="rect">
                      <a:avLst/>
                    </a:prstGeom>
                    <a:noFill/>
                    <a:ln>
                      <a:noFill/>
                    </a:ln>
                  </pic:spPr>
                </pic:pic>
              </a:graphicData>
            </a:graphic>
          </wp:inline>
        </w:drawing>
      </w:r>
    </w:p>
    <w:p w14:paraId="706ECF2E" w14:textId="08941998" w:rsidR="00781182" w:rsidRPr="00E430EE" w:rsidRDefault="00781182" w:rsidP="00781182">
      <w:pPr>
        <w:spacing w:after="240"/>
        <w:jc w:val="center"/>
        <w:rPr>
          <w:rFonts w:ascii="Helvetica" w:hAnsi="Helvetica"/>
          <w:color w:val="24292E"/>
          <w:sz w:val="18"/>
          <w:szCs w:val="18"/>
        </w:rPr>
      </w:pPr>
      <w:r>
        <w:rPr>
          <w:rFonts w:ascii="Helvetica" w:hAnsi="Helvetica"/>
          <w:color w:val="24292E"/>
          <w:sz w:val="18"/>
          <w:szCs w:val="18"/>
        </w:rPr>
        <w:t>Figure 2.4</w:t>
      </w:r>
      <w:r w:rsidRPr="00E430EE">
        <w:rPr>
          <w:rFonts w:ascii="Helvetica" w:hAnsi="Helvetica"/>
          <w:color w:val="24292E"/>
          <w:sz w:val="18"/>
          <w:szCs w:val="18"/>
        </w:rPr>
        <w:t xml:space="preserve">: </w:t>
      </w:r>
      <w:r>
        <w:rPr>
          <w:rFonts w:ascii="Helvetica" w:hAnsi="Helvetica"/>
          <w:color w:val="24292E"/>
          <w:sz w:val="18"/>
          <w:szCs w:val="18"/>
        </w:rPr>
        <w:t>% of paid application versus % of default application by applicant income type.</w:t>
      </w:r>
    </w:p>
    <w:p w14:paraId="502D2EF2" w14:textId="042706A3" w:rsidR="00781182" w:rsidRDefault="00374B57" w:rsidP="00374B57">
      <w:pPr>
        <w:spacing w:after="240"/>
        <w:rPr>
          <w:rFonts w:ascii="Helvetica" w:hAnsi="Helvetica"/>
          <w:color w:val="24292E"/>
        </w:rPr>
      </w:pPr>
      <w:r>
        <w:rPr>
          <w:rFonts w:ascii="Helvetica" w:hAnsi="Helvetica"/>
          <w:color w:val="24292E"/>
        </w:rPr>
        <w:t>Besides categorical features, numerical features provide meaningful insights as well. One of the important numerical feature in identifying applicant’s ability to repay the full loan amount is the applicant age. Figure 2.5 shows that younger applicants are more likely to default than older applicants.</w:t>
      </w:r>
    </w:p>
    <w:p w14:paraId="48F4B774" w14:textId="7CC965BA" w:rsidR="00374B57" w:rsidRDefault="00E72FB7" w:rsidP="00374B57">
      <w:pPr>
        <w:spacing w:after="240"/>
        <w:jc w:val="center"/>
        <w:rPr>
          <w:rFonts w:ascii="Helvetica" w:hAnsi="Helvetica"/>
          <w:color w:val="24292E"/>
        </w:rPr>
      </w:pPr>
      <w:r>
        <w:rPr>
          <w:rFonts w:ascii="Helvetica" w:hAnsi="Helvetica"/>
          <w:noProof/>
          <w:color w:val="24292E"/>
        </w:rPr>
        <w:drawing>
          <wp:inline distT="0" distB="0" distL="0" distR="0" wp14:anchorId="2B34FA52" wp14:editId="06476A65">
            <wp:extent cx="3563359" cy="2330824"/>
            <wp:effectExtent l="0" t="0" r="0" b="6350"/>
            <wp:docPr id="9" name="Picture 9" descr="../../Desktop/Screen%20Shot%202018-10-29%20at%209.24.4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8-10-29%20at%209.24.44%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735" cy="2386669"/>
                    </a:xfrm>
                    <a:prstGeom prst="rect">
                      <a:avLst/>
                    </a:prstGeom>
                    <a:noFill/>
                    <a:ln>
                      <a:noFill/>
                    </a:ln>
                  </pic:spPr>
                </pic:pic>
              </a:graphicData>
            </a:graphic>
          </wp:inline>
        </w:drawing>
      </w:r>
    </w:p>
    <w:p w14:paraId="7E8B7676" w14:textId="101C1963" w:rsidR="002B126B" w:rsidRPr="002B126B" w:rsidRDefault="00374B57" w:rsidP="00A55BC5">
      <w:pPr>
        <w:spacing w:after="240"/>
        <w:jc w:val="center"/>
        <w:rPr>
          <w:rFonts w:ascii="Helvetica" w:hAnsi="Helvetica"/>
          <w:color w:val="24292E"/>
          <w:sz w:val="18"/>
          <w:szCs w:val="18"/>
        </w:rPr>
      </w:pPr>
      <w:r>
        <w:rPr>
          <w:rFonts w:ascii="Helvetica" w:hAnsi="Helvetica"/>
          <w:color w:val="24292E"/>
          <w:sz w:val="18"/>
          <w:szCs w:val="18"/>
        </w:rPr>
        <w:t>Figure 2.5</w:t>
      </w:r>
      <w:r w:rsidRPr="00E430EE">
        <w:rPr>
          <w:rFonts w:ascii="Helvetica" w:hAnsi="Helvetica"/>
          <w:color w:val="24292E"/>
          <w:sz w:val="18"/>
          <w:szCs w:val="18"/>
        </w:rPr>
        <w:t xml:space="preserve">: </w:t>
      </w:r>
      <w:r>
        <w:rPr>
          <w:rFonts w:ascii="Helvetica" w:hAnsi="Helvetica"/>
          <w:color w:val="24292E"/>
          <w:sz w:val="18"/>
          <w:szCs w:val="18"/>
        </w:rPr>
        <w:t>Density of paid applications versus Density of default application by applicant age.</w:t>
      </w:r>
    </w:p>
    <w:p w14:paraId="017719B6" w14:textId="5121F92A" w:rsidR="005808F0" w:rsidRPr="002B126B" w:rsidRDefault="002B126B" w:rsidP="005808F0">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Algorithms and Techniques</w:t>
      </w:r>
    </w:p>
    <w:p w14:paraId="65AB5666" w14:textId="4A4C92A1" w:rsidR="00750794" w:rsidRPr="00B0738A" w:rsidRDefault="00E9582A" w:rsidP="00F234C7">
      <w:pPr>
        <w:rPr>
          <w:rFonts w:ascii="Helvetica" w:hAnsi="Helvetica"/>
          <w:color w:val="24292E"/>
        </w:rPr>
      </w:pPr>
      <w:r w:rsidRPr="00B0738A">
        <w:rPr>
          <w:rFonts w:ascii="Helvetica" w:hAnsi="Helvetica"/>
          <w:color w:val="24292E"/>
        </w:rPr>
        <w:t>As a starting point</w:t>
      </w:r>
      <w:r w:rsidR="00A91864" w:rsidRPr="00B0738A">
        <w:rPr>
          <w:rFonts w:ascii="Helvetica" w:hAnsi="Helvetica"/>
          <w:color w:val="24292E"/>
        </w:rPr>
        <w:t xml:space="preserve">, it is unclear which classification model will best solve the problem of predicting home credit default risk. Therefore, we will use different classification models for training and testing then a final classification model with the best evaluation metric will be selected. In this project, we will use classification </w:t>
      </w:r>
      <w:r w:rsidR="00CC05A8" w:rsidRPr="00B0738A">
        <w:rPr>
          <w:rFonts w:ascii="Helvetica" w:hAnsi="Helvetica"/>
          <w:color w:val="24292E"/>
        </w:rPr>
        <w:t>algorithms</w:t>
      </w:r>
      <w:r w:rsidR="00A91864" w:rsidRPr="00B0738A">
        <w:rPr>
          <w:rFonts w:ascii="Helvetica" w:hAnsi="Helvetica"/>
          <w:color w:val="24292E"/>
        </w:rPr>
        <w:t xml:space="preserve"> such as Logistic Regression, </w:t>
      </w:r>
      <w:r w:rsidR="00CC05A8" w:rsidRPr="00B0738A">
        <w:rPr>
          <w:rFonts w:ascii="Helvetica" w:hAnsi="Helvetica"/>
          <w:color w:val="24292E"/>
        </w:rPr>
        <w:t>Adaptive Boosting</w:t>
      </w:r>
      <w:r w:rsidR="00A91864" w:rsidRPr="00B0738A">
        <w:rPr>
          <w:rFonts w:ascii="Helvetica" w:hAnsi="Helvetica"/>
          <w:color w:val="24292E"/>
        </w:rPr>
        <w:t xml:space="preserve">, </w:t>
      </w:r>
      <w:r w:rsidR="00FE0E20" w:rsidRPr="00B0738A">
        <w:rPr>
          <w:rFonts w:ascii="Helvetica" w:hAnsi="Helvetica"/>
          <w:color w:val="24292E"/>
        </w:rPr>
        <w:t xml:space="preserve">Naïve </w:t>
      </w:r>
      <w:r w:rsidR="00CC05A8" w:rsidRPr="00B0738A">
        <w:rPr>
          <w:rFonts w:ascii="Helvetica" w:hAnsi="Helvetica"/>
          <w:color w:val="24292E"/>
        </w:rPr>
        <w:t xml:space="preserve">Bayes, </w:t>
      </w:r>
      <w:proofErr w:type="spellStart"/>
      <w:r w:rsidR="00CC05A8" w:rsidRPr="00B0738A">
        <w:rPr>
          <w:rFonts w:ascii="Helvetica" w:hAnsi="Helvetica"/>
          <w:color w:val="24292E"/>
        </w:rPr>
        <w:t>XGBoost</w:t>
      </w:r>
      <w:proofErr w:type="spellEnd"/>
      <w:r w:rsidR="00CC05A8" w:rsidRPr="00B0738A">
        <w:rPr>
          <w:rFonts w:ascii="Helvetica" w:hAnsi="Helvetica"/>
          <w:color w:val="24292E"/>
        </w:rPr>
        <w:t xml:space="preserve"> </w:t>
      </w:r>
      <w:r w:rsidR="00FE0E20" w:rsidRPr="00B0738A">
        <w:rPr>
          <w:rFonts w:ascii="Helvetica" w:hAnsi="Helvetica"/>
          <w:color w:val="24292E"/>
        </w:rPr>
        <w:t>and Ligh</w:t>
      </w:r>
      <w:r w:rsidR="00B0738A">
        <w:rPr>
          <w:rFonts w:ascii="Helvetica" w:hAnsi="Helvetica"/>
          <w:color w:val="24292E"/>
        </w:rPr>
        <w:t xml:space="preserve">t </w:t>
      </w:r>
      <w:r w:rsidR="00FE0E20" w:rsidRPr="00B0738A">
        <w:rPr>
          <w:rFonts w:ascii="Helvetica" w:hAnsi="Helvetica"/>
          <w:color w:val="24292E"/>
        </w:rPr>
        <w:t>GBM classifier</w:t>
      </w:r>
      <w:r w:rsidR="00CC05A8" w:rsidRPr="00B0738A">
        <w:rPr>
          <w:rFonts w:ascii="Helvetica" w:hAnsi="Helvetica"/>
          <w:color w:val="24292E"/>
        </w:rPr>
        <w:t>s</w:t>
      </w:r>
      <w:r w:rsidR="00FE0E20" w:rsidRPr="00B0738A">
        <w:rPr>
          <w:rFonts w:ascii="Helvetica" w:hAnsi="Helvetica"/>
          <w:color w:val="24292E"/>
        </w:rPr>
        <w:t xml:space="preserve"> for predicting home credit default risk. </w:t>
      </w:r>
    </w:p>
    <w:p w14:paraId="5A641678" w14:textId="40690E39" w:rsidR="00E9582A" w:rsidRPr="00B0738A" w:rsidRDefault="00E9582A" w:rsidP="00A91864">
      <w:pPr>
        <w:tabs>
          <w:tab w:val="left" w:pos="4962"/>
        </w:tabs>
        <w:rPr>
          <w:rFonts w:ascii="Helvetica" w:hAnsi="Helvetica"/>
          <w:color w:val="24292E"/>
        </w:rPr>
      </w:pPr>
    </w:p>
    <w:p w14:paraId="7F2BA51C" w14:textId="77777777" w:rsidR="00B0738A" w:rsidRDefault="00AA2637" w:rsidP="00F234C7">
      <w:pPr>
        <w:rPr>
          <w:rFonts w:ascii="Helvetica" w:hAnsi="Helvetica"/>
          <w:color w:val="24292E"/>
        </w:rPr>
      </w:pPr>
      <w:r w:rsidRPr="00B0738A">
        <w:rPr>
          <w:rFonts w:ascii="Helvetica" w:hAnsi="Helvetica"/>
          <w:color w:val="24292E"/>
        </w:rPr>
        <w:t>Logistic Regression is a type of classification algorithm involving a linear discriminant</w:t>
      </w:r>
      <w:r w:rsidR="00C53D3B" w:rsidRPr="00B0738A">
        <w:rPr>
          <w:rFonts w:ascii="Helvetica" w:hAnsi="Helvetica"/>
          <w:color w:val="24292E"/>
        </w:rPr>
        <w:t>. logistic regression outputs a probability that the given input point belongs to a certain class</w:t>
      </w:r>
      <w:r w:rsidR="00B0738A">
        <w:rPr>
          <w:rFonts w:ascii="Helvetica" w:hAnsi="Helvetica"/>
          <w:color w:val="24292E"/>
        </w:rPr>
        <w:t xml:space="preserve">. </w:t>
      </w:r>
    </w:p>
    <w:p w14:paraId="28C543AE" w14:textId="77777777" w:rsidR="00B0738A" w:rsidRDefault="00B0738A" w:rsidP="00B0738A">
      <w:pPr>
        <w:rPr>
          <w:rFonts w:ascii="Helvetica" w:hAnsi="Helvetica"/>
          <w:color w:val="24292E"/>
        </w:rPr>
      </w:pPr>
    </w:p>
    <w:p w14:paraId="312D6FA7" w14:textId="5B1B0D82" w:rsidR="00B0738A" w:rsidRDefault="00B0738A" w:rsidP="00F234C7">
      <w:pPr>
        <w:rPr>
          <w:rFonts w:ascii="Helvetica" w:hAnsi="Helvetica"/>
          <w:color w:val="24292E"/>
        </w:rPr>
      </w:pPr>
      <w:r w:rsidRPr="00B0738A">
        <w:rPr>
          <w:rFonts w:ascii="Helvetica" w:hAnsi="Helvetica"/>
          <w:color w:val="24292E"/>
        </w:rPr>
        <w:t>Naive Bayes Classifiers are a family of simple "</w:t>
      </w:r>
      <w:hyperlink r:id="rId11" w:tooltip="Probabilistic classifier" w:history="1">
        <w:r w:rsidRPr="00B0738A">
          <w:rPr>
            <w:color w:val="24292E"/>
          </w:rPr>
          <w:t>probabilistic classifiers</w:t>
        </w:r>
      </w:hyperlink>
      <w:r w:rsidRPr="00B0738A">
        <w:rPr>
          <w:rFonts w:ascii="Helvetica" w:hAnsi="Helvetica"/>
          <w:color w:val="24292E"/>
        </w:rPr>
        <w:t>" based on applying </w:t>
      </w:r>
      <w:hyperlink r:id="rId12" w:tooltip="Bayes' theorem" w:history="1">
        <w:r w:rsidRPr="00B0738A">
          <w:rPr>
            <w:color w:val="24292E"/>
          </w:rPr>
          <w:t>Bayes' theorem</w:t>
        </w:r>
      </w:hyperlink>
      <w:r w:rsidRPr="00B0738A">
        <w:rPr>
          <w:rFonts w:ascii="Helvetica" w:hAnsi="Helvetica"/>
          <w:color w:val="24292E"/>
        </w:rPr>
        <w:t> with strong (naive) </w:t>
      </w:r>
      <w:hyperlink r:id="rId13" w:tooltip="Statistical independence" w:history="1">
        <w:r w:rsidRPr="00B0738A">
          <w:rPr>
            <w:color w:val="24292E"/>
          </w:rPr>
          <w:t>independence</w:t>
        </w:r>
      </w:hyperlink>
      <w:r w:rsidRPr="00B0738A">
        <w:rPr>
          <w:rFonts w:ascii="Helvetica" w:hAnsi="Helvetica"/>
          <w:color w:val="24292E"/>
        </w:rPr>
        <w:t> assumptions between the features.</w:t>
      </w:r>
      <w:r>
        <w:rPr>
          <w:rFonts w:ascii="Helvetica" w:hAnsi="Helvetica"/>
          <w:color w:val="24292E"/>
        </w:rPr>
        <w:t xml:space="preserve"> [1</w:t>
      </w:r>
      <w:r w:rsidRPr="00B0738A">
        <w:rPr>
          <w:rFonts w:ascii="Helvetica" w:hAnsi="Helvetica"/>
          <w:color w:val="24292E"/>
        </w:rPr>
        <w:t>]</w:t>
      </w:r>
    </w:p>
    <w:p w14:paraId="37E20AB2" w14:textId="77777777" w:rsidR="00B0738A" w:rsidRDefault="00B0738A" w:rsidP="00B0738A">
      <w:pPr>
        <w:ind w:firstLine="720"/>
        <w:rPr>
          <w:rFonts w:ascii="Helvetica" w:hAnsi="Helvetica"/>
          <w:color w:val="24292E"/>
        </w:rPr>
      </w:pPr>
    </w:p>
    <w:p w14:paraId="5E9EF808" w14:textId="0AA7AC45" w:rsidR="00B549D7" w:rsidRPr="00B0738A" w:rsidRDefault="00B549D7" w:rsidP="00F234C7">
      <w:pPr>
        <w:rPr>
          <w:rFonts w:ascii="Helvetica" w:hAnsi="Helvetica"/>
          <w:color w:val="24292E"/>
        </w:rPr>
      </w:pPr>
      <w:r w:rsidRPr="00B0738A">
        <w:rPr>
          <w:rFonts w:ascii="Helvetica" w:hAnsi="Helvetica"/>
          <w:color w:val="24292E"/>
        </w:rPr>
        <w:t xml:space="preserve">Boosting algorithms such as </w:t>
      </w:r>
      <w:proofErr w:type="spellStart"/>
      <w:r w:rsidRPr="00B0738A">
        <w:rPr>
          <w:rFonts w:ascii="Helvetica" w:hAnsi="Helvetica"/>
          <w:color w:val="24292E"/>
        </w:rPr>
        <w:t>Adaboost</w:t>
      </w:r>
      <w:proofErr w:type="spellEnd"/>
      <w:r w:rsidRPr="00B0738A">
        <w:rPr>
          <w:rFonts w:ascii="Helvetica" w:hAnsi="Helvetica"/>
          <w:color w:val="24292E"/>
        </w:rPr>
        <w:t xml:space="preserve"> and </w:t>
      </w:r>
      <w:proofErr w:type="spellStart"/>
      <w:r w:rsidRPr="00B0738A">
        <w:rPr>
          <w:rFonts w:ascii="Helvetica" w:hAnsi="Helvetica"/>
          <w:color w:val="24292E"/>
        </w:rPr>
        <w:t>XGBoost</w:t>
      </w:r>
      <w:proofErr w:type="spellEnd"/>
      <w:r w:rsidRPr="00B0738A">
        <w:rPr>
          <w:rFonts w:ascii="Helvetica" w:hAnsi="Helvetica"/>
          <w:color w:val="24292E"/>
        </w:rPr>
        <w:t xml:space="preserve"> fit a sequence of weak learners on different weighted training data. It starts by predicting original data set and gives equal weight to each observation. If prediction is incorrect using the first learner, then it gives higher weight to observation which have been predicted incorrectly. Being an iterative process, it continues to add learner(s) until a limit is reached in the number of models or accuracy. </w:t>
      </w:r>
      <w:r w:rsidR="00B0738A">
        <w:rPr>
          <w:rFonts w:ascii="Helvetica" w:hAnsi="Helvetica"/>
          <w:color w:val="24292E"/>
        </w:rPr>
        <w:t>[2</w:t>
      </w:r>
      <w:r w:rsidRPr="00B0738A">
        <w:rPr>
          <w:rFonts w:ascii="Helvetica" w:hAnsi="Helvetica"/>
          <w:color w:val="24292E"/>
        </w:rPr>
        <w:t>]</w:t>
      </w:r>
    </w:p>
    <w:p w14:paraId="5CD977B1" w14:textId="1DD19FCA" w:rsidR="00C53D3B" w:rsidRPr="00B0738A" w:rsidRDefault="00C53D3B" w:rsidP="00C53D3B">
      <w:pPr>
        <w:rPr>
          <w:rFonts w:ascii="Helvetica" w:hAnsi="Helvetica"/>
          <w:color w:val="24292E"/>
        </w:rPr>
      </w:pPr>
    </w:p>
    <w:p w14:paraId="45E3D1A8" w14:textId="0B3ED2BB" w:rsidR="00164C6B" w:rsidRPr="00B0738A" w:rsidRDefault="00F234C7" w:rsidP="00F234C7">
      <w:pPr>
        <w:rPr>
          <w:rFonts w:ascii="Helvetica" w:hAnsi="Helvetica"/>
          <w:color w:val="24292E"/>
        </w:rPr>
      </w:pPr>
      <w:proofErr w:type="spellStart"/>
      <w:r>
        <w:rPr>
          <w:rFonts w:ascii="Helvetica" w:hAnsi="Helvetica"/>
          <w:color w:val="24292E"/>
        </w:rPr>
        <w:t>Light</w:t>
      </w:r>
      <w:r w:rsidR="00164C6B" w:rsidRPr="00B0738A">
        <w:rPr>
          <w:rFonts w:ascii="Helvetica" w:hAnsi="Helvetica"/>
          <w:color w:val="24292E"/>
        </w:rPr>
        <w:t>GBM</w:t>
      </w:r>
      <w:proofErr w:type="spellEnd"/>
      <w:r w:rsidR="00164C6B" w:rsidRPr="00B0738A">
        <w:rPr>
          <w:rFonts w:ascii="Helvetica" w:hAnsi="Helvetica"/>
          <w:color w:val="24292E"/>
        </w:rPr>
        <w:t xml:space="preserve"> grows tree vertically while other algorithm grows trees horizontally meaning that Light GBM grows tree leaf-wise while </w:t>
      </w:r>
      <w:proofErr w:type="gramStart"/>
      <w:r w:rsidR="00164C6B" w:rsidRPr="00B0738A">
        <w:rPr>
          <w:rFonts w:ascii="Helvetica" w:hAnsi="Helvetica"/>
          <w:color w:val="24292E"/>
        </w:rPr>
        <w:t>other</w:t>
      </w:r>
      <w:proofErr w:type="gramEnd"/>
      <w:r w:rsidR="00164C6B" w:rsidRPr="00B0738A">
        <w:rPr>
          <w:rFonts w:ascii="Helvetica" w:hAnsi="Helvetica"/>
          <w:color w:val="24292E"/>
        </w:rPr>
        <w:t xml:space="preserve"> algorithm grows level-wise. It will choose the leaf with max delta loss to grow. When growing the same leaf, Leaf-wise algorithm can reduce more loss than a level-wise algorithm</w:t>
      </w:r>
      <w:r w:rsidR="00B0738A">
        <w:rPr>
          <w:rFonts w:ascii="Helvetica" w:hAnsi="Helvetica"/>
          <w:color w:val="24292E"/>
        </w:rPr>
        <w:t xml:space="preserve"> [3</w:t>
      </w:r>
      <w:r w:rsidR="00164C6B" w:rsidRPr="00B0738A">
        <w:rPr>
          <w:rFonts w:ascii="Helvetica" w:hAnsi="Helvetica"/>
          <w:color w:val="24292E"/>
        </w:rPr>
        <w:t>].</w:t>
      </w:r>
    </w:p>
    <w:p w14:paraId="3B8F2687" w14:textId="77777777" w:rsidR="00CC05A8" w:rsidRPr="00B0738A" w:rsidRDefault="00CC05A8" w:rsidP="00164C6B">
      <w:pPr>
        <w:rPr>
          <w:rFonts w:ascii="Helvetica" w:hAnsi="Helvetica"/>
          <w:color w:val="24292E"/>
        </w:rPr>
      </w:pPr>
    </w:p>
    <w:p w14:paraId="2D4736A2" w14:textId="0C028825" w:rsidR="00CC05A8" w:rsidRPr="00B0738A" w:rsidRDefault="00CC05A8" w:rsidP="00F234C7">
      <w:pPr>
        <w:rPr>
          <w:rFonts w:ascii="Helvetica" w:hAnsi="Helvetica"/>
          <w:color w:val="24292E"/>
        </w:rPr>
      </w:pPr>
      <w:r w:rsidRPr="00B0738A">
        <w:rPr>
          <w:rFonts w:ascii="Helvetica" w:hAnsi="Helvetica"/>
          <w:color w:val="24292E"/>
        </w:rPr>
        <w:t xml:space="preserve">Recall that the dataset used for this project is imbalanced where the number of applications that have been successfully paid weighs more than 90% of the dataset. Therefore, we will scale the positive class to </w:t>
      </w:r>
      <w:r w:rsidR="00B0738A">
        <w:rPr>
          <w:rFonts w:ascii="Helvetica" w:hAnsi="Helvetica"/>
          <w:color w:val="24292E"/>
        </w:rPr>
        <w:t>c</w:t>
      </w:r>
      <w:r w:rsidRPr="00B0738A">
        <w:rPr>
          <w:rFonts w:ascii="Helvetica" w:hAnsi="Helvetica"/>
          <w:color w:val="24292E"/>
        </w:rPr>
        <w:t xml:space="preserve">ontrol the balance of positive class and negative class in the initial run for applicable classification models such as Logistic Regression, </w:t>
      </w:r>
      <w:proofErr w:type="spellStart"/>
      <w:r w:rsidRPr="00B0738A">
        <w:rPr>
          <w:rFonts w:ascii="Helvetica" w:hAnsi="Helvetica"/>
          <w:color w:val="24292E"/>
        </w:rPr>
        <w:t>XGBoost</w:t>
      </w:r>
      <w:proofErr w:type="spellEnd"/>
      <w:r w:rsidRPr="00B0738A">
        <w:rPr>
          <w:rFonts w:ascii="Helvetica" w:hAnsi="Helvetica"/>
          <w:color w:val="24292E"/>
        </w:rPr>
        <w:t xml:space="preserve"> and </w:t>
      </w:r>
      <w:proofErr w:type="spellStart"/>
      <w:r w:rsidRPr="00B0738A">
        <w:rPr>
          <w:rFonts w:ascii="Helvetica" w:hAnsi="Helvetica"/>
          <w:color w:val="24292E"/>
        </w:rPr>
        <w:t>LightGBM</w:t>
      </w:r>
      <w:proofErr w:type="spellEnd"/>
      <w:r w:rsidRPr="00B0738A">
        <w:rPr>
          <w:rFonts w:ascii="Helvetica" w:hAnsi="Helvetica"/>
          <w:color w:val="24292E"/>
        </w:rPr>
        <w:t xml:space="preserve"> models.</w:t>
      </w:r>
    </w:p>
    <w:p w14:paraId="7DC5EDF8" w14:textId="77777777" w:rsidR="00CC05A8" w:rsidRDefault="00CC05A8" w:rsidP="00164C6B">
      <w:pPr>
        <w:rPr>
          <w:rFonts w:ascii="Georgia" w:eastAsia="Times New Roman" w:hAnsi="Georgia"/>
          <w:spacing w:val="-1"/>
          <w:sz w:val="32"/>
          <w:szCs w:val="32"/>
          <w:shd w:val="clear" w:color="auto" w:fill="FFFFFF"/>
        </w:rPr>
      </w:pPr>
    </w:p>
    <w:p w14:paraId="1D78DEE7" w14:textId="0B131540" w:rsidR="00164C6B" w:rsidRPr="00B0738A" w:rsidRDefault="00B0738A" w:rsidP="00B0738A">
      <w:pPr>
        <w:rPr>
          <w:rFonts w:ascii="Helvetica" w:eastAsia="Times New Roman" w:hAnsi="Helvetica"/>
          <w:sz w:val="16"/>
          <w:szCs w:val="16"/>
        </w:rPr>
      </w:pPr>
      <w:r w:rsidRPr="00B0738A">
        <w:rPr>
          <w:rFonts w:ascii="Helvetica" w:eastAsia="Times New Roman" w:hAnsi="Helvetica"/>
          <w:sz w:val="16"/>
          <w:szCs w:val="16"/>
        </w:rPr>
        <w:t>[1] https://en.wikipedia.org/wiki/Naive_Bayes_classifier</w:t>
      </w:r>
    </w:p>
    <w:p w14:paraId="56AEB36B" w14:textId="7622ED5F" w:rsidR="00B549D7" w:rsidRPr="00B0738A" w:rsidRDefault="00B0738A" w:rsidP="00B0738A">
      <w:pPr>
        <w:rPr>
          <w:rFonts w:ascii="Helvetica" w:eastAsia="Times New Roman" w:hAnsi="Helvetica"/>
          <w:spacing w:val="-1"/>
          <w:sz w:val="16"/>
          <w:szCs w:val="16"/>
          <w:shd w:val="clear" w:color="auto" w:fill="FFFFFF"/>
        </w:rPr>
      </w:pPr>
      <w:r w:rsidRPr="00B0738A">
        <w:rPr>
          <w:rFonts w:ascii="Helvetica" w:eastAsia="Times New Roman" w:hAnsi="Helvetica"/>
          <w:spacing w:val="-1"/>
          <w:sz w:val="16"/>
          <w:szCs w:val="16"/>
          <w:shd w:val="clear" w:color="auto" w:fill="FFFFFF"/>
        </w:rPr>
        <w:t>[2</w:t>
      </w:r>
      <w:r w:rsidR="00B549D7" w:rsidRPr="00B0738A">
        <w:rPr>
          <w:rFonts w:ascii="Helvetica" w:eastAsia="Times New Roman" w:hAnsi="Helvetica"/>
          <w:spacing w:val="-1"/>
          <w:sz w:val="16"/>
          <w:szCs w:val="16"/>
          <w:shd w:val="clear" w:color="auto" w:fill="FFFFFF"/>
        </w:rPr>
        <w:t>]</w:t>
      </w:r>
      <w:r w:rsidR="00B549D7" w:rsidRPr="00B0738A">
        <w:rPr>
          <w:rFonts w:ascii="Helvetica" w:hAnsi="Helvetica"/>
          <w:sz w:val="16"/>
          <w:szCs w:val="16"/>
        </w:rPr>
        <w:t xml:space="preserve"> </w:t>
      </w:r>
      <w:r w:rsidR="00B549D7" w:rsidRPr="00B0738A">
        <w:rPr>
          <w:rFonts w:ascii="Helvetica" w:eastAsia="Times New Roman" w:hAnsi="Helvetica"/>
          <w:spacing w:val="-1"/>
          <w:sz w:val="16"/>
          <w:szCs w:val="16"/>
          <w:shd w:val="clear" w:color="auto" w:fill="FFFFFF"/>
        </w:rPr>
        <w:t>https://www.analyticsvidhya.com/blog/2015/11/quick-introduction-boosting-algorithms-machine-learning/</w:t>
      </w:r>
    </w:p>
    <w:p w14:paraId="371342A2" w14:textId="34F94D66" w:rsidR="00AA2637" w:rsidRPr="00B0738A" w:rsidRDefault="00B0738A" w:rsidP="00B0738A">
      <w:pPr>
        <w:rPr>
          <w:rFonts w:ascii="Helvetica" w:eastAsia="Times New Roman" w:hAnsi="Helvetica"/>
          <w:sz w:val="16"/>
          <w:szCs w:val="16"/>
        </w:rPr>
      </w:pPr>
      <w:r w:rsidRPr="00B0738A">
        <w:rPr>
          <w:rFonts w:ascii="Helvetica" w:eastAsia="Times New Roman" w:hAnsi="Helvetica"/>
          <w:spacing w:val="-1"/>
          <w:sz w:val="16"/>
          <w:szCs w:val="16"/>
          <w:shd w:val="clear" w:color="auto" w:fill="FFFFFF"/>
        </w:rPr>
        <w:t>[3]</w:t>
      </w:r>
      <w:r w:rsidR="00164C6B" w:rsidRPr="00B0738A">
        <w:rPr>
          <w:rFonts w:ascii="Helvetica" w:eastAsia="Times New Roman" w:hAnsi="Helvetica"/>
          <w:spacing w:val="-1"/>
          <w:sz w:val="16"/>
          <w:szCs w:val="16"/>
          <w:shd w:val="clear" w:color="auto" w:fill="FFFFFF"/>
        </w:rPr>
        <w:t xml:space="preserve"> https://medium.com/@pushkarmandot/https-medium-com-pushkarmandot-what-is-lightgbm-how-to-implement-it-how-to-fine-tune-the-parameters-60347819b7fc</w:t>
      </w:r>
    </w:p>
    <w:p w14:paraId="1AA1302E" w14:textId="77777777" w:rsidR="002B126B" w:rsidRP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Benchmark</w:t>
      </w:r>
    </w:p>
    <w:p w14:paraId="7F6764E6" w14:textId="1A784A64" w:rsidR="008B0483" w:rsidRPr="007A6817" w:rsidRDefault="008B0483" w:rsidP="00F234C7">
      <w:pPr>
        <w:widowControl w:val="0"/>
        <w:autoSpaceDE w:val="0"/>
        <w:autoSpaceDN w:val="0"/>
        <w:adjustRightInd w:val="0"/>
        <w:spacing w:after="240" w:line="360" w:lineRule="atLeast"/>
        <w:rPr>
          <w:rFonts w:ascii="Helvetica" w:hAnsi="Helvetica"/>
          <w:color w:val="24292E"/>
        </w:rPr>
      </w:pPr>
      <w:r w:rsidRPr="007A6817">
        <w:rPr>
          <w:rFonts w:ascii="Helvetica" w:hAnsi="Helvetica"/>
          <w:color w:val="24292E"/>
        </w:rPr>
        <w:t>There are many existing research studies that predict whether a loan will default using different datasets</w:t>
      </w:r>
      <w:r w:rsidR="008F360C">
        <w:rPr>
          <w:rFonts w:ascii="Helvetica" w:hAnsi="Helvetica"/>
          <w:color w:val="24292E"/>
        </w:rPr>
        <w:t xml:space="preserve">. </w:t>
      </w:r>
      <w:r w:rsidR="00982CE8">
        <w:rPr>
          <w:rFonts w:ascii="Helvetica" w:hAnsi="Helvetica"/>
          <w:color w:val="24292E"/>
        </w:rPr>
        <w:t>In this project, we will use one of these studies’ final AUC score</w:t>
      </w:r>
      <w:r w:rsidR="008F360C">
        <w:rPr>
          <w:rFonts w:ascii="Helvetica" w:hAnsi="Helvetica"/>
          <w:color w:val="24292E"/>
        </w:rPr>
        <w:t xml:space="preserve"> as a benchmark for our classification model</w:t>
      </w:r>
      <w:r w:rsidR="00982CE8">
        <w:rPr>
          <w:rFonts w:ascii="Helvetica" w:hAnsi="Helvetica"/>
          <w:color w:val="24292E"/>
        </w:rPr>
        <w:t xml:space="preserve">. </w:t>
      </w:r>
      <w:r w:rsidR="00826736">
        <w:rPr>
          <w:rFonts w:ascii="Helvetica" w:hAnsi="Helvetica"/>
          <w:color w:val="24292E"/>
        </w:rPr>
        <w:t xml:space="preserve">One of these studies is </w:t>
      </w:r>
      <w:r w:rsidR="00982CE8">
        <w:rPr>
          <w:rFonts w:ascii="Helvetica" w:hAnsi="Helvetica"/>
          <w:color w:val="24292E"/>
        </w:rPr>
        <w:t xml:space="preserve">The </w:t>
      </w:r>
      <w:proofErr w:type="spellStart"/>
      <w:r w:rsidR="00982CE8">
        <w:rPr>
          <w:rFonts w:ascii="Helvetica" w:hAnsi="Helvetica"/>
          <w:color w:val="24292E"/>
        </w:rPr>
        <w:t>LendingClub’</w:t>
      </w:r>
      <w:r w:rsidR="00826736">
        <w:rPr>
          <w:rFonts w:ascii="Helvetica" w:hAnsi="Helvetica"/>
          <w:color w:val="24292E"/>
        </w:rPr>
        <w:t>s</w:t>
      </w:r>
      <w:proofErr w:type="spellEnd"/>
      <w:r w:rsidR="00826736">
        <w:rPr>
          <w:rFonts w:ascii="Helvetica" w:hAnsi="Helvetica"/>
          <w:color w:val="24292E"/>
        </w:rPr>
        <w:t xml:space="preserve"> Loan [1] and their best AUC score was 0.711. The aim for this project is to </w:t>
      </w:r>
      <w:r w:rsidR="00C7175D">
        <w:rPr>
          <w:rFonts w:ascii="Helvetica" w:hAnsi="Helvetica"/>
          <w:color w:val="24292E"/>
        </w:rPr>
        <w:t xml:space="preserve">produce a model that results </w:t>
      </w:r>
      <w:r w:rsidR="00826736">
        <w:rPr>
          <w:rFonts w:ascii="Helvetica" w:hAnsi="Helvetica"/>
          <w:color w:val="24292E"/>
        </w:rPr>
        <w:t>with a better AUC score than 0.711.</w:t>
      </w:r>
    </w:p>
    <w:p w14:paraId="134BC27B" w14:textId="6DE09193" w:rsidR="008F360C" w:rsidRPr="008F360C" w:rsidRDefault="008B0483" w:rsidP="00C7175D">
      <w:pPr>
        <w:widowControl w:val="0"/>
        <w:autoSpaceDE w:val="0"/>
        <w:autoSpaceDN w:val="0"/>
        <w:adjustRightInd w:val="0"/>
        <w:spacing w:after="240" w:line="260" w:lineRule="atLeast"/>
        <w:rPr>
          <w:rFonts w:ascii="Times" w:hAnsi="Times" w:cs="Times"/>
          <w:color w:val="0B4CB4"/>
          <w:sz w:val="18"/>
          <w:szCs w:val="18"/>
        </w:rPr>
      </w:pPr>
      <w:r w:rsidRPr="008F360C">
        <w:rPr>
          <w:rFonts w:ascii="Times" w:hAnsi="Times" w:cs="Times"/>
          <w:color w:val="000000"/>
          <w:sz w:val="18"/>
          <w:szCs w:val="18"/>
        </w:rPr>
        <w:t xml:space="preserve">[1] </w:t>
      </w:r>
      <w:hyperlink r:id="rId14" w:history="1">
        <w:r w:rsidR="008F360C" w:rsidRPr="008F360C">
          <w:rPr>
            <w:rStyle w:val="Hyperlink"/>
            <w:rFonts w:ascii="Times" w:hAnsi="Times" w:cs="Times"/>
            <w:sz w:val="18"/>
            <w:szCs w:val="18"/>
          </w:rPr>
          <w:t>http://rstudio-pubs-stat</w:t>
        </w:r>
        <w:r w:rsidR="008F360C" w:rsidRPr="008F360C">
          <w:rPr>
            <w:rStyle w:val="Hyperlink"/>
            <w:rFonts w:ascii="Times" w:hAnsi="Times" w:cs="Times"/>
            <w:sz w:val="18"/>
            <w:szCs w:val="18"/>
          </w:rPr>
          <w:t>i</w:t>
        </w:r>
        <w:r w:rsidR="008F360C" w:rsidRPr="008F360C">
          <w:rPr>
            <w:rStyle w:val="Hyperlink"/>
            <w:rFonts w:ascii="Times" w:hAnsi="Times" w:cs="Times"/>
            <w:sz w:val="18"/>
            <w:szCs w:val="18"/>
          </w:rPr>
          <w:t>c.s3.amazonaws.com/203258_d20c1a34bc094151a0a1e4f4180c5f6f.html</w:t>
        </w:r>
      </w:hyperlink>
    </w:p>
    <w:p w14:paraId="4660B99B" w14:textId="5076E39F" w:rsidR="002B126B" w:rsidRPr="002B126B" w:rsidRDefault="008B0483" w:rsidP="008F360C">
      <w:pPr>
        <w:widowControl w:val="0"/>
        <w:autoSpaceDE w:val="0"/>
        <w:autoSpaceDN w:val="0"/>
        <w:adjustRightInd w:val="0"/>
        <w:spacing w:after="240" w:line="260" w:lineRule="atLeast"/>
        <w:rPr>
          <w:rFonts w:ascii="Times" w:hAnsi="Times" w:cs="Times"/>
          <w:color w:val="000000"/>
        </w:rPr>
      </w:pPr>
      <w:r>
        <w:rPr>
          <w:rFonts w:ascii="Times" w:hAnsi="Times" w:cs="Times"/>
          <w:color w:val="0B4CB4"/>
          <w:sz w:val="21"/>
          <w:szCs w:val="21"/>
        </w:rPr>
        <w:t xml:space="preserve"> </w:t>
      </w:r>
      <w:r w:rsidR="002B126B" w:rsidRPr="002B126B">
        <w:rPr>
          <w:rFonts w:ascii="Helvetica" w:eastAsia="Times New Roman" w:hAnsi="Helvetica"/>
          <w:b/>
          <w:bCs/>
          <w:color w:val="24292E"/>
          <w:sz w:val="36"/>
          <w:szCs w:val="36"/>
        </w:rPr>
        <w:t>III. Methodology</w:t>
      </w:r>
    </w:p>
    <w:p w14:paraId="059D521B" w14:textId="77777777" w:rsidR="002B126B" w:rsidRP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Data Preprocessing</w:t>
      </w:r>
    </w:p>
    <w:p w14:paraId="7F9C60D9" w14:textId="4F281CF8" w:rsidR="004D6032" w:rsidRDefault="004D6032" w:rsidP="00F234C7">
      <w:pPr>
        <w:spacing w:after="240"/>
        <w:rPr>
          <w:rFonts w:ascii="Helvetica" w:hAnsi="Helvetica"/>
          <w:color w:val="24292E"/>
        </w:rPr>
      </w:pPr>
      <w:r>
        <w:rPr>
          <w:rFonts w:ascii="Helvetica" w:hAnsi="Helvetica"/>
          <w:color w:val="24292E"/>
        </w:rPr>
        <w:t xml:space="preserve">Prior to training a classification model, it is important to </w:t>
      </w:r>
      <w:r w:rsidR="00F74A65">
        <w:rPr>
          <w:rFonts w:ascii="Helvetica" w:hAnsi="Helvetica"/>
          <w:color w:val="24292E"/>
        </w:rPr>
        <w:t xml:space="preserve">do some preprocessing required to avoid problems during </w:t>
      </w:r>
      <w:r w:rsidR="006668CB">
        <w:rPr>
          <w:rFonts w:ascii="Helvetica" w:hAnsi="Helvetica"/>
          <w:color w:val="24292E"/>
        </w:rPr>
        <w:t xml:space="preserve">model training. </w:t>
      </w:r>
      <w:r w:rsidR="000B5B20">
        <w:rPr>
          <w:rFonts w:ascii="Helvetica" w:hAnsi="Helvetica"/>
          <w:color w:val="24292E"/>
        </w:rPr>
        <w:t>The preprocessing steps for this project include handling missing values in specific featu</w:t>
      </w:r>
      <w:r w:rsidR="006E19A3">
        <w:rPr>
          <w:rFonts w:ascii="Helvetica" w:hAnsi="Helvetica"/>
          <w:color w:val="24292E"/>
        </w:rPr>
        <w:t>res, dealing with abnormalities</w:t>
      </w:r>
      <w:r w:rsidR="00B45099">
        <w:rPr>
          <w:rFonts w:ascii="Helvetica" w:hAnsi="Helvetica"/>
          <w:color w:val="24292E"/>
        </w:rPr>
        <w:t xml:space="preserve"> in the dataset</w:t>
      </w:r>
      <w:r w:rsidR="006E19A3">
        <w:rPr>
          <w:rFonts w:ascii="Helvetica" w:hAnsi="Helvetica"/>
          <w:color w:val="24292E"/>
        </w:rPr>
        <w:t xml:space="preserve">, </w:t>
      </w:r>
      <w:r w:rsidR="0013438D">
        <w:rPr>
          <w:rFonts w:ascii="Helvetica" w:hAnsi="Helvetica"/>
          <w:color w:val="24292E"/>
        </w:rPr>
        <w:t xml:space="preserve">converting categorical features to binary format, and normalizing the numerical features. </w:t>
      </w:r>
    </w:p>
    <w:p w14:paraId="6D29F6CD" w14:textId="7F99748D" w:rsidR="006B13DB" w:rsidRDefault="007E4781" w:rsidP="007E4781">
      <w:pPr>
        <w:spacing w:after="240"/>
        <w:rPr>
          <w:rFonts w:ascii="Helvetica" w:hAnsi="Helvetica"/>
          <w:color w:val="24292E"/>
        </w:rPr>
      </w:pPr>
      <w:r>
        <w:rPr>
          <w:rFonts w:ascii="Helvetica" w:hAnsi="Helvetica"/>
          <w:color w:val="24292E"/>
        </w:rPr>
        <w:t xml:space="preserve">Missing values in the dataset’s </w:t>
      </w:r>
      <w:r w:rsidR="006B13DB">
        <w:rPr>
          <w:rFonts w:ascii="Helvetica" w:hAnsi="Helvetica"/>
          <w:color w:val="24292E"/>
        </w:rPr>
        <w:t xml:space="preserve">features </w:t>
      </w:r>
      <w:r w:rsidR="00644837">
        <w:rPr>
          <w:rFonts w:ascii="Helvetica" w:hAnsi="Helvetica"/>
          <w:color w:val="24292E"/>
        </w:rPr>
        <w:t xml:space="preserve">cause runtime errors during model training. The dataset contains 128 features and 67 out of these features have missing values. The number of missing values ranges between less than 1% of the dataset and up to 70% for some of the features. </w:t>
      </w:r>
      <w:r w:rsidR="00A07FB7">
        <w:rPr>
          <w:rFonts w:ascii="Helvetica" w:hAnsi="Helvetica"/>
          <w:color w:val="24292E"/>
        </w:rPr>
        <w:t xml:space="preserve">For categorical features, missing values have been mutated with the most repetitive feature. For example, </w:t>
      </w:r>
      <w:r w:rsidR="00A07FB7" w:rsidRPr="00A07FB7">
        <w:rPr>
          <w:rFonts w:ascii="Helvetica" w:hAnsi="Helvetica"/>
          <w:color w:val="24292E"/>
        </w:rPr>
        <w:t>NAME_TYPE_SUITE</w:t>
      </w:r>
      <w:r w:rsidR="00A07FB7">
        <w:rPr>
          <w:rFonts w:ascii="Helvetica" w:hAnsi="Helvetica"/>
          <w:color w:val="24292E"/>
        </w:rPr>
        <w:t xml:space="preserve"> is a categorical feature that’s missing 42% of the dataset. Figure 3.1 shows that “Unaccompanied” is the most repetitive feature value. Missing values were mutated with Unaccompanied value. </w:t>
      </w:r>
    </w:p>
    <w:p w14:paraId="6B36CE3B" w14:textId="11633674" w:rsidR="00A07FB7" w:rsidRDefault="00A07FB7" w:rsidP="00A07FB7">
      <w:pPr>
        <w:spacing w:after="240"/>
        <w:jc w:val="center"/>
        <w:rPr>
          <w:rFonts w:ascii="Helvetica" w:hAnsi="Helvetica"/>
          <w:color w:val="24292E"/>
        </w:rPr>
      </w:pPr>
      <w:r>
        <w:rPr>
          <w:rFonts w:ascii="Helvetica" w:hAnsi="Helvetica"/>
          <w:noProof/>
          <w:color w:val="24292E"/>
        </w:rPr>
        <w:drawing>
          <wp:inline distT="0" distB="0" distL="0" distR="0" wp14:anchorId="04BA87CC" wp14:editId="634DF5EA">
            <wp:extent cx="2698489" cy="1216819"/>
            <wp:effectExtent l="0" t="0" r="0" b="2540"/>
            <wp:docPr id="10" name="Picture 10" descr="../../Desktop/Screen%20Shot%202018-10-30%20at%208.47.0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8-10-30%20at%208.47.01%20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9834" cy="1248990"/>
                    </a:xfrm>
                    <a:prstGeom prst="rect">
                      <a:avLst/>
                    </a:prstGeom>
                    <a:noFill/>
                    <a:ln>
                      <a:noFill/>
                    </a:ln>
                  </pic:spPr>
                </pic:pic>
              </a:graphicData>
            </a:graphic>
          </wp:inline>
        </w:drawing>
      </w:r>
    </w:p>
    <w:p w14:paraId="76787835" w14:textId="202D578B" w:rsidR="00A07FB7" w:rsidRPr="002B126B" w:rsidRDefault="00A07FB7" w:rsidP="00A07FB7">
      <w:pPr>
        <w:spacing w:after="240"/>
        <w:jc w:val="center"/>
        <w:rPr>
          <w:rFonts w:ascii="Helvetica" w:hAnsi="Helvetica"/>
          <w:color w:val="24292E"/>
          <w:sz w:val="18"/>
          <w:szCs w:val="18"/>
        </w:rPr>
      </w:pPr>
      <w:r>
        <w:rPr>
          <w:rFonts w:ascii="Helvetica" w:hAnsi="Helvetica"/>
          <w:color w:val="24292E"/>
          <w:sz w:val="18"/>
          <w:szCs w:val="18"/>
        </w:rPr>
        <w:t>Figure 3.1</w:t>
      </w:r>
      <w:r w:rsidRPr="00E430EE">
        <w:rPr>
          <w:rFonts w:ascii="Helvetica" w:hAnsi="Helvetica"/>
          <w:color w:val="24292E"/>
          <w:sz w:val="18"/>
          <w:szCs w:val="18"/>
        </w:rPr>
        <w:t>:</w:t>
      </w:r>
      <w:r>
        <w:rPr>
          <w:rFonts w:ascii="Helvetica" w:hAnsi="Helvetica"/>
          <w:color w:val="24292E"/>
          <w:sz w:val="18"/>
          <w:szCs w:val="18"/>
        </w:rPr>
        <w:t xml:space="preserve"> NAME_TYPE_SUITE feature values count.</w:t>
      </w:r>
    </w:p>
    <w:p w14:paraId="40E00BEB" w14:textId="539E4B75" w:rsidR="00A07FB7" w:rsidRDefault="00387CD3" w:rsidP="003451B7">
      <w:pPr>
        <w:spacing w:after="240"/>
        <w:rPr>
          <w:rFonts w:ascii="Helvetica" w:hAnsi="Helvetica"/>
          <w:color w:val="24292E"/>
        </w:rPr>
      </w:pPr>
      <w:r>
        <w:rPr>
          <w:rFonts w:ascii="Helvetica" w:hAnsi="Helvetica"/>
          <w:color w:val="24292E"/>
        </w:rPr>
        <w:t xml:space="preserve">For numerical features, a different approach has been taken to handle missing values. </w:t>
      </w:r>
      <w:r w:rsidR="00F258EF">
        <w:rPr>
          <w:rFonts w:ascii="Helvetica" w:hAnsi="Helvetica"/>
          <w:color w:val="24292E"/>
        </w:rPr>
        <w:t xml:space="preserve">Feature like </w:t>
      </w:r>
      <w:r w:rsidR="003451B7" w:rsidRPr="003451B7">
        <w:rPr>
          <w:rFonts w:ascii="Helvetica" w:hAnsi="Helvetica"/>
          <w:color w:val="24292E"/>
        </w:rPr>
        <w:t>OWN_CAR_AGE</w:t>
      </w:r>
      <w:r w:rsidR="003451B7">
        <w:rPr>
          <w:rFonts w:ascii="Helvetica" w:hAnsi="Helvetica"/>
          <w:color w:val="24292E"/>
        </w:rPr>
        <w:t xml:space="preserve"> has more than 65% missing values. This feature is interrelated with FLAG_OWN_CAR in a way such that if the applicant does not own a car, OWN_CAR_AGE will not show a value. Therefore, we replaced missing data with a zero if FLAG_OWN_CAR is true. For other numerical missing values, we replaced them with -999 to represent a missing value instead of </w:t>
      </w:r>
      <w:proofErr w:type="spellStart"/>
      <w:r w:rsidR="003451B7">
        <w:rPr>
          <w:rFonts w:ascii="Helvetica" w:hAnsi="Helvetica"/>
          <w:color w:val="24292E"/>
        </w:rPr>
        <w:t>NaN</w:t>
      </w:r>
      <w:proofErr w:type="spellEnd"/>
      <w:r w:rsidR="003451B7">
        <w:rPr>
          <w:rFonts w:ascii="Helvetica" w:hAnsi="Helvetica"/>
          <w:color w:val="24292E"/>
        </w:rPr>
        <w:t xml:space="preserve">. </w:t>
      </w:r>
    </w:p>
    <w:p w14:paraId="7AC1B9B1" w14:textId="7624902C" w:rsidR="003451B7" w:rsidRDefault="003451B7" w:rsidP="00F234C7">
      <w:pPr>
        <w:spacing w:after="240"/>
        <w:rPr>
          <w:rFonts w:ascii="Helvetica" w:hAnsi="Helvetica"/>
          <w:color w:val="24292E"/>
        </w:rPr>
      </w:pPr>
      <w:r>
        <w:rPr>
          <w:rFonts w:ascii="Helvetica" w:hAnsi="Helvetica"/>
          <w:color w:val="24292E"/>
        </w:rPr>
        <w:t xml:space="preserve">Abnormalities do exist in the dataset as discussed in previous sections. </w:t>
      </w:r>
      <w:r w:rsidR="0010630F">
        <w:rPr>
          <w:rFonts w:ascii="Helvetica" w:hAnsi="Helvetica"/>
          <w:color w:val="24292E"/>
        </w:rPr>
        <w:t xml:space="preserve">CODE_GENDER that represents the applicant’s gender contain values either man or female. The dataset happens to have a third value of XNA which has been replaced with Female as it’s the most common value for that feature. Another abnormality occurs in the dataset is DAYS_EMPLOYED which represents the duration of employment in days. One record has </w:t>
      </w:r>
      <w:r w:rsidR="0010630F" w:rsidRPr="0010630F">
        <w:rPr>
          <w:rFonts w:ascii="Helvetica" w:hAnsi="Helvetica"/>
          <w:color w:val="24292E"/>
        </w:rPr>
        <w:t>365243</w:t>
      </w:r>
      <w:r w:rsidR="0010630F">
        <w:rPr>
          <w:rFonts w:ascii="Helvetica" w:hAnsi="Helvetica"/>
          <w:color w:val="24292E"/>
        </w:rPr>
        <w:t xml:space="preserve"> as a value for DAYS_EMPLOYED which is about 1000 years. This is not a realistic value and therefore it has been replaced with a zero.  </w:t>
      </w:r>
    </w:p>
    <w:p w14:paraId="694AC608" w14:textId="1076B596" w:rsidR="002D7F67" w:rsidRDefault="005A1632" w:rsidP="00F234C7">
      <w:pPr>
        <w:spacing w:after="240"/>
        <w:rPr>
          <w:rFonts w:ascii="Helvetica" w:hAnsi="Helvetica"/>
          <w:color w:val="24292E"/>
        </w:rPr>
      </w:pPr>
      <w:r>
        <w:rPr>
          <w:rFonts w:ascii="Helvetica" w:hAnsi="Helvetica"/>
          <w:color w:val="24292E"/>
        </w:rPr>
        <w:t>Many machine learning algorithms</w:t>
      </w:r>
      <w:r w:rsidR="00674540">
        <w:rPr>
          <w:rFonts w:ascii="Helvetica" w:hAnsi="Helvetica"/>
          <w:color w:val="24292E"/>
        </w:rPr>
        <w:t xml:space="preserve"> cannot understand categorical </w:t>
      </w:r>
      <w:r>
        <w:rPr>
          <w:rFonts w:ascii="Helvetica" w:hAnsi="Helvetica"/>
          <w:color w:val="24292E"/>
        </w:rPr>
        <w:t xml:space="preserve">directly. They require input data to be in numerical format. To </w:t>
      </w:r>
      <w:r w:rsidR="00641FD6">
        <w:rPr>
          <w:rFonts w:ascii="Helvetica" w:hAnsi="Helvetica"/>
          <w:color w:val="24292E"/>
        </w:rPr>
        <w:t xml:space="preserve">handle this matter, </w:t>
      </w:r>
      <w:r w:rsidR="00755DF5">
        <w:rPr>
          <w:rFonts w:ascii="Helvetica" w:hAnsi="Helvetica"/>
          <w:color w:val="24292E"/>
        </w:rPr>
        <w:t>one-hot encoding is performed on all 1</w:t>
      </w:r>
      <w:r w:rsidR="00FC0D6F">
        <w:rPr>
          <w:rFonts w:ascii="Helvetica" w:hAnsi="Helvetica"/>
          <w:color w:val="24292E"/>
        </w:rPr>
        <w:t xml:space="preserve">6 categorical features to convert </w:t>
      </w:r>
      <w:r w:rsidR="008546D4">
        <w:rPr>
          <w:rFonts w:ascii="Helvetica" w:hAnsi="Helvetica"/>
          <w:color w:val="24292E"/>
        </w:rPr>
        <w:t xml:space="preserve">to binary format. </w:t>
      </w:r>
      <w:r w:rsidR="00FC59B1">
        <w:rPr>
          <w:rFonts w:ascii="Helvetica" w:hAnsi="Helvetica"/>
          <w:color w:val="24292E"/>
        </w:rPr>
        <w:t xml:space="preserve">Furthermore, </w:t>
      </w:r>
      <w:r w:rsidR="00A264B7">
        <w:rPr>
          <w:rFonts w:ascii="Helvetica" w:hAnsi="Helvetica"/>
          <w:color w:val="24292E"/>
        </w:rPr>
        <w:t xml:space="preserve">it is a common practice to </w:t>
      </w:r>
      <w:r w:rsidR="00FC1524">
        <w:rPr>
          <w:rFonts w:ascii="Helvetica" w:hAnsi="Helvetica"/>
          <w:color w:val="24292E"/>
        </w:rPr>
        <w:t xml:space="preserve">perform logarithmic transformation on highly skewed numerical features so that large and small data do not negatively affect the performance of the learning algorithm. We applied the logarithmic transformation to </w:t>
      </w:r>
      <w:r w:rsidR="005A0189">
        <w:rPr>
          <w:rFonts w:ascii="Helvetica" w:hAnsi="Helvetica"/>
          <w:color w:val="24292E"/>
        </w:rPr>
        <w:t xml:space="preserve">numerical features in the </w:t>
      </w:r>
      <w:r w:rsidR="00FC1524">
        <w:rPr>
          <w:rFonts w:ascii="Helvetica" w:hAnsi="Helvetica"/>
          <w:color w:val="24292E"/>
        </w:rPr>
        <w:t xml:space="preserve">dataset with care </w:t>
      </w:r>
      <w:r w:rsidR="005A0189">
        <w:rPr>
          <w:rFonts w:ascii="Helvetica" w:hAnsi="Helvetica"/>
          <w:color w:val="24292E"/>
        </w:rPr>
        <w:t xml:space="preserve">to logarithm of 0 to avoid undefined values. </w:t>
      </w:r>
      <w:r w:rsidR="002D7F67">
        <w:rPr>
          <w:rFonts w:ascii="Helvetica" w:hAnsi="Helvetica"/>
          <w:color w:val="24292E"/>
        </w:rPr>
        <w:t xml:space="preserve">Finally, in addition to performing logarithmic transformation, we normalized the numerical features in the dataset to limit the values between 0 and 1. This is to ensure that all features are treated equally </w:t>
      </w:r>
      <w:r w:rsidR="00426A59">
        <w:rPr>
          <w:rFonts w:ascii="Helvetica" w:hAnsi="Helvetica"/>
          <w:color w:val="24292E"/>
        </w:rPr>
        <w:t>when applying a supervised learner.</w:t>
      </w:r>
    </w:p>
    <w:p w14:paraId="1CC85192" w14:textId="77777777" w:rsidR="002B126B" w:rsidRP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Implementation</w:t>
      </w:r>
    </w:p>
    <w:p w14:paraId="65C7A458" w14:textId="4E01E906" w:rsidR="00E44B24" w:rsidRDefault="00630C03" w:rsidP="00E44B24">
      <w:pPr>
        <w:spacing w:after="240"/>
        <w:rPr>
          <w:rFonts w:ascii="Helvetica" w:hAnsi="Helvetica"/>
          <w:color w:val="24292E"/>
        </w:rPr>
      </w:pPr>
      <w:proofErr w:type="spellStart"/>
      <w:r w:rsidRPr="00630C03">
        <w:rPr>
          <w:rFonts w:ascii="Helvetica" w:hAnsi="Helvetica"/>
          <w:color w:val="24292E"/>
        </w:rPr>
        <w:t>AdaBoostClassifier</w:t>
      </w:r>
      <w:proofErr w:type="spellEnd"/>
      <w:r>
        <w:rPr>
          <w:rFonts w:ascii="Helvetica" w:hAnsi="Helvetica"/>
          <w:color w:val="24292E"/>
        </w:rPr>
        <w:t xml:space="preserve">, </w:t>
      </w:r>
      <w:proofErr w:type="spellStart"/>
      <w:r w:rsidRPr="00630C03">
        <w:rPr>
          <w:rFonts w:ascii="Helvetica" w:hAnsi="Helvetica"/>
          <w:color w:val="24292E"/>
        </w:rPr>
        <w:t>GaussianNB</w:t>
      </w:r>
      <w:proofErr w:type="spellEnd"/>
      <w:r>
        <w:rPr>
          <w:rFonts w:ascii="Helvetica" w:hAnsi="Helvetica"/>
          <w:color w:val="24292E"/>
        </w:rPr>
        <w:t xml:space="preserve">, and </w:t>
      </w:r>
      <w:proofErr w:type="spellStart"/>
      <w:r w:rsidRPr="00630C03">
        <w:rPr>
          <w:rFonts w:ascii="Helvetica" w:hAnsi="Helvetica"/>
          <w:color w:val="24292E"/>
        </w:rPr>
        <w:t>LogisticRegression</w:t>
      </w:r>
      <w:proofErr w:type="spellEnd"/>
      <w:r>
        <w:rPr>
          <w:rFonts w:ascii="Helvetica" w:hAnsi="Helvetica"/>
          <w:color w:val="24292E"/>
        </w:rPr>
        <w:t xml:space="preserve"> </w:t>
      </w:r>
      <w:r w:rsidR="00E44B24">
        <w:rPr>
          <w:rFonts w:ascii="Helvetica" w:hAnsi="Helvetica"/>
          <w:color w:val="24292E"/>
        </w:rPr>
        <w:t xml:space="preserve">classification models </w:t>
      </w:r>
      <w:r w:rsidR="008942D2">
        <w:rPr>
          <w:rFonts w:ascii="Helvetica" w:hAnsi="Helvetica"/>
          <w:color w:val="24292E"/>
        </w:rPr>
        <w:t xml:space="preserve">are implemented using </w:t>
      </w:r>
      <w:proofErr w:type="spellStart"/>
      <w:r w:rsidR="008942D2">
        <w:rPr>
          <w:rFonts w:ascii="Helvetica" w:hAnsi="Helvetica"/>
          <w:color w:val="24292E"/>
        </w:rPr>
        <w:t>scikit</w:t>
      </w:r>
      <w:proofErr w:type="spellEnd"/>
      <w:r w:rsidR="008942D2">
        <w:rPr>
          <w:rFonts w:ascii="Helvetica" w:hAnsi="Helvetica"/>
          <w:color w:val="24292E"/>
        </w:rPr>
        <w:t xml:space="preserve">-learn Python module, while </w:t>
      </w:r>
      <w:proofErr w:type="spellStart"/>
      <w:r w:rsidR="008942D2">
        <w:rPr>
          <w:rFonts w:ascii="Helvetica" w:hAnsi="Helvetica"/>
          <w:color w:val="24292E"/>
        </w:rPr>
        <w:t>XGBoost</w:t>
      </w:r>
      <w:proofErr w:type="spellEnd"/>
      <w:r w:rsidR="008942D2">
        <w:rPr>
          <w:rFonts w:ascii="Helvetica" w:hAnsi="Helvetica"/>
          <w:color w:val="24292E"/>
        </w:rPr>
        <w:t xml:space="preserve"> and </w:t>
      </w:r>
      <w:proofErr w:type="spellStart"/>
      <w:r w:rsidR="008942D2">
        <w:rPr>
          <w:rFonts w:ascii="Helvetica" w:hAnsi="Helvetica"/>
          <w:color w:val="24292E"/>
        </w:rPr>
        <w:t>LightGBM</w:t>
      </w:r>
      <w:proofErr w:type="spellEnd"/>
      <w:r w:rsidR="008942D2">
        <w:rPr>
          <w:rFonts w:ascii="Helvetica" w:hAnsi="Helvetica"/>
          <w:color w:val="24292E"/>
        </w:rPr>
        <w:t xml:space="preserve"> are implemented using </w:t>
      </w:r>
      <w:proofErr w:type="spellStart"/>
      <w:r w:rsidR="008942D2">
        <w:rPr>
          <w:rFonts w:ascii="Helvetica" w:hAnsi="Helvetica"/>
          <w:color w:val="24292E"/>
        </w:rPr>
        <w:t>XGBoost</w:t>
      </w:r>
      <w:proofErr w:type="spellEnd"/>
      <w:r w:rsidR="008942D2">
        <w:rPr>
          <w:rFonts w:ascii="Helvetica" w:hAnsi="Helvetica"/>
          <w:color w:val="24292E"/>
        </w:rPr>
        <w:t xml:space="preserve"> and </w:t>
      </w:r>
      <w:proofErr w:type="spellStart"/>
      <w:r w:rsidR="008942D2">
        <w:rPr>
          <w:rFonts w:ascii="Helvetica" w:hAnsi="Helvetica"/>
          <w:color w:val="24292E"/>
        </w:rPr>
        <w:t>LightGBM</w:t>
      </w:r>
      <w:proofErr w:type="spellEnd"/>
      <w:r w:rsidR="008942D2">
        <w:rPr>
          <w:rFonts w:ascii="Helvetica" w:hAnsi="Helvetica"/>
          <w:color w:val="24292E"/>
        </w:rPr>
        <w:t xml:space="preserve"> module respectively. </w:t>
      </w:r>
      <w:r w:rsidR="00BE020E">
        <w:rPr>
          <w:rFonts w:ascii="Helvetica" w:hAnsi="Helvetica"/>
          <w:color w:val="24292E"/>
        </w:rPr>
        <w:t xml:space="preserve">The dataset has been split into training and testing dataset with </w:t>
      </w:r>
      <w:r w:rsidR="00E44B24">
        <w:rPr>
          <w:rFonts w:ascii="Helvetica" w:hAnsi="Helvetica"/>
          <w:color w:val="24292E"/>
        </w:rPr>
        <w:t xml:space="preserve">a </w:t>
      </w:r>
      <w:r w:rsidR="00BE020E">
        <w:rPr>
          <w:rFonts w:ascii="Helvetica" w:hAnsi="Helvetica"/>
          <w:color w:val="24292E"/>
        </w:rPr>
        <w:t xml:space="preserve">test size of 30% of the dataset. The classification algorithms are initialized with the default parameters </w:t>
      </w:r>
      <w:r w:rsidR="00E44B24">
        <w:rPr>
          <w:rFonts w:ascii="Helvetica" w:hAnsi="Helvetica"/>
          <w:color w:val="24292E"/>
        </w:rPr>
        <w:t xml:space="preserve">with </w:t>
      </w:r>
      <w:r w:rsidR="00BE020E">
        <w:rPr>
          <w:rFonts w:ascii="Helvetica" w:hAnsi="Helvetica"/>
          <w:color w:val="24292E"/>
        </w:rPr>
        <w:t xml:space="preserve">a random state of ‘48’. Each model is trained on the training dataset by </w:t>
      </w:r>
      <w:proofErr w:type="gramStart"/>
      <w:r w:rsidR="00BE020E">
        <w:rPr>
          <w:rFonts w:ascii="Helvetica" w:hAnsi="Helvetica"/>
          <w:color w:val="24292E"/>
        </w:rPr>
        <w:t>using .fit</w:t>
      </w:r>
      <w:proofErr w:type="gramEnd"/>
      <w:r w:rsidR="00BE020E">
        <w:rPr>
          <w:rFonts w:ascii="Helvetica" w:hAnsi="Helvetica"/>
          <w:color w:val="24292E"/>
        </w:rPr>
        <w:t xml:space="preserve"> function. All classification models accept a Panda</w:t>
      </w:r>
      <w:r w:rsidR="00E44B24">
        <w:rPr>
          <w:rFonts w:ascii="Helvetica" w:hAnsi="Helvetica"/>
          <w:color w:val="24292E"/>
        </w:rPr>
        <w:t>s</w:t>
      </w:r>
      <w:r w:rsidR="00BE020E">
        <w:rPr>
          <w:rFonts w:ascii="Helvetica" w:hAnsi="Helvetica"/>
          <w:color w:val="24292E"/>
        </w:rPr>
        <w:t xml:space="preserve"> </w:t>
      </w:r>
      <w:r w:rsidR="00E44B24">
        <w:rPr>
          <w:rFonts w:ascii="Helvetica" w:hAnsi="Helvetica"/>
          <w:color w:val="24292E"/>
        </w:rPr>
        <w:t>object</w:t>
      </w:r>
      <w:r w:rsidR="00BE020E">
        <w:rPr>
          <w:rFonts w:ascii="Helvetica" w:hAnsi="Helvetica"/>
          <w:color w:val="24292E"/>
        </w:rPr>
        <w:t xml:space="preserve"> for the dataset except </w:t>
      </w:r>
      <w:proofErr w:type="spellStart"/>
      <w:r w:rsidR="00BE020E">
        <w:rPr>
          <w:rFonts w:ascii="Helvetica" w:hAnsi="Helvetica"/>
          <w:color w:val="24292E"/>
        </w:rPr>
        <w:t>LightGBM</w:t>
      </w:r>
      <w:proofErr w:type="spellEnd"/>
      <w:r w:rsidR="00BE020E">
        <w:rPr>
          <w:rFonts w:ascii="Helvetica" w:hAnsi="Helvetica"/>
          <w:color w:val="24292E"/>
        </w:rPr>
        <w:t xml:space="preserve"> which requires an LGBM dataset</w:t>
      </w:r>
      <w:r w:rsidR="00E44B24">
        <w:rPr>
          <w:rFonts w:ascii="Helvetica" w:hAnsi="Helvetica"/>
          <w:color w:val="24292E"/>
        </w:rPr>
        <w:t xml:space="preserve"> by using the below line of code</w:t>
      </w:r>
      <w:r w:rsidR="00BE020E">
        <w:rPr>
          <w:rFonts w:ascii="Helvetica" w:hAnsi="Helvetica"/>
          <w:color w:val="24292E"/>
        </w:rPr>
        <w:t xml:space="preserve">. </w:t>
      </w:r>
    </w:p>
    <w:p w14:paraId="7BC214BF" w14:textId="4C36A74C" w:rsidR="00E44B24" w:rsidRPr="00E44B24" w:rsidRDefault="00E44B24" w:rsidP="00E44B24">
      <w:pPr>
        <w:spacing w:after="240"/>
        <w:ind w:firstLine="720"/>
        <w:rPr>
          <w:rFonts w:ascii="Helvetica" w:hAnsi="Helvetica"/>
          <w:i/>
          <w:iCs/>
          <w:color w:val="24292E"/>
        </w:rPr>
      </w:pPr>
      <w:proofErr w:type="spellStart"/>
      <w:proofErr w:type="gramStart"/>
      <w:r w:rsidRPr="00E44B24">
        <w:rPr>
          <w:rFonts w:ascii="Helvetica" w:hAnsi="Helvetica"/>
          <w:i/>
          <w:iCs/>
          <w:color w:val="24292E"/>
        </w:rPr>
        <w:t>lgb.Dataset</w:t>
      </w:r>
      <w:proofErr w:type="spellEnd"/>
      <w:proofErr w:type="gramEnd"/>
      <w:r w:rsidRPr="00E44B24">
        <w:rPr>
          <w:rFonts w:ascii="Helvetica" w:hAnsi="Helvetica"/>
          <w:i/>
          <w:iCs/>
          <w:color w:val="24292E"/>
        </w:rPr>
        <w:t>(data=</w:t>
      </w:r>
      <w:proofErr w:type="spellStart"/>
      <w:r w:rsidRPr="00E44B24">
        <w:rPr>
          <w:rFonts w:ascii="Helvetica" w:hAnsi="Helvetica"/>
          <w:i/>
          <w:iCs/>
          <w:color w:val="24292E"/>
        </w:rPr>
        <w:t>X_train,label</w:t>
      </w:r>
      <w:proofErr w:type="spellEnd"/>
      <w:r w:rsidRPr="00E44B24">
        <w:rPr>
          <w:rFonts w:ascii="Helvetica" w:hAnsi="Helvetica"/>
          <w:i/>
          <w:iCs/>
          <w:color w:val="24292E"/>
        </w:rPr>
        <w:t>=</w:t>
      </w:r>
      <w:proofErr w:type="spellStart"/>
      <w:r w:rsidRPr="00E44B24">
        <w:rPr>
          <w:rFonts w:ascii="Helvetica" w:hAnsi="Helvetica"/>
          <w:i/>
          <w:iCs/>
          <w:color w:val="24292E"/>
        </w:rPr>
        <w:t>y_train</w:t>
      </w:r>
      <w:proofErr w:type="spellEnd"/>
      <w:r w:rsidRPr="00E44B24">
        <w:rPr>
          <w:rFonts w:ascii="Helvetica" w:hAnsi="Helvetica"/>
          <w:i/>
          <w:iCs/>
          <w:color w:val="24292E"/>
        </w:rPr>
        <w:t>)</w:t>
      </w:r>
    </w:p>
    <w:p w14:paraId="0FF31EDF" w14:textId="78568CF0" w:rsidR="00630C03" w:rsidRDefault="00BE020E" w:rsidP="00B20577">
      <w:pPr>
        <w:spacing w:after="240"/>
        <w:rPr>
          <w:rFonts w:ascii="Helvetica" w:hAnsi="Helvetica"/>
          <w:color w:val="24292E"/>
        </w:rPr>
      </w:pPr>
      <w:r>
        <w:rPr>
          <w:rFonts w:ascii="Helvetica" w:hAnsi="Helvetica"/>
          <w:color w:val="24292E"/>
        </w:rPr>
        <w:t xml:space="preserve">Since the home credit default risk dataset is an imbalanced dataset, all classification algorithms predict a negative class for each input data. Therefore, we </w:t>
      </w:r>
      <w:r w:rsidR="00B20577">
        <w:rPr>
          <w:rFonts w:ascii="Helvetica" w:hAnsi="Helvetica"/>
          <w:color w:val="24292E"/>
        </w:rPr>
        <w:t>addressed this issue by scaling</w:t>
      </w:r>
      <w:r>
        <w:rPr>
          <w:rFonts w:ascii="Helvetica" w:hAnsi="Helvetica"/>
          <w:color w:val="24292E"/>
        </w:rPr>
        <w:t xml:space="preserve"> the positive class to equal the total </w:t>
      </w:r>
      <w:r w:rsidR="00E44B24">
        <w:rPr>
          <w:rFonts w:ascii="Helvetica" w:hAnsi="Helvetica"/>
          <w:color w:val="24292E"/>
        </w:rPr>
        <w:t xml:space="preserve">number </w:t>
      </w:r>
      <w:r>
        <w:rPr>
          <w:rFonts w:ascii="Helvetica" w:hAnsi="Helvetica"/>
          <w:color w:val="24292E"/>
        </w:rPr>
        <w:t>of the train</w:t>
      </w:r>
      <w:r w:rsidR="00E44B24">
        <w:rPr>
          <w:rFonts w:ascii="Helvetica" w:hAnsi="Helvetica"/>
          <w:color w:val="24292E"/>
        </w:rPr>
        <w:t xml:space="preserve">ing dataset divided by the total number of positive class </w:t>
      </w:r>
      <w:r w:rsidR="00B20577">
        <w:rPr>
          <w:rFonts w:ascii="Helvetica" w:hAnsi="Helvetica"/>
          <w:color w:val="24292E"/>
        </w:rPr>
        <w:t xml:space="preserve">of the training dataset </w:t>
      </w:r>
      <w:r w:rsidR="00E44B24">
        <w:rPr>
          <w:rFonts w:ascii="Helvetica" w:hAnsi="Helvetica"/>
          <w:color w:val="24292E"/>
        </w:rPr>
        <w:t xml:space="preserve">as illustrated below. </w:t>
      </w:r>
    </w:p>
    <w:p w14:paraId="26B18314" w14:textId="4A08FE06" w:rsidR="00E44B24" w:rsidRDefault="00E44B24" w:rsidP="00E44B24">
      <w:pPr>
        <w:spacing w:after="240"/>
        <w:ind w:firstLine="720"/>
        <w:rPr>
          <w:rFonts w:ascii="Helvetica" w:hAnsi="Helvetica"/>
          <w:i/>
          <w:iCs/>
          <w:color w:val="24292E"/>
        </w:rPr>
      </w:pPr>
      <w:proofErr w:type="spellStart"/>
      <w:r w:rsidRPr="00E44B24">
        <w:rPr>
          <w:rFonts w:ascii="Helvetica" w:hAnsi="Helvetica"/>
          <w:i/>
          <w:iCs/>
          <w:color w:val="24292E"/>
        </w:rPr>
        <w:t>pos_class</w:t>
      </w:r>
      <w:proofErr w:type="spellEnd"/>
      <w:r w:rsidRPr="00E44B24">
        <w:rPr>
          <w:rFonts w:ascii="Helvetica" w:hAnsi="Helvetica"/>
          <w:i/>
          <w:iCs/>
          <w:color w:val="24292E"/>
        </w:rPr>
        <w:t xml:space="preserve"> = </w:t>
      </w:r>
      <w:proofErr w:type="spellStart"/>
      <w:proofErr w:type="gramStart"/>
      <w:r w:rsidRPr="00E44B24">
        <w:rPr>
          <w:rFonts w:ascii="Helvetica" w:hAnsi="Helvetica"/>
          <w:i/>
          <w:iCs/>
          <w:color w:val="24292E"/>
        </w:rPr>
        <w:t>target.count</w:t>
      </w:r>
      <w:proofErr w:type="spellEnd"/>
      <w:proofErr w:type="gramEnd"/>
      <w:r w:rsidRPr="00E44B24">
        <w:rPr>
          <w:rFonts w:ascii="Helvetica" w:hAnsi="Helvetica"/>
          <w:i/>
          <w:iCs/>
          <w:color w:val="24292E"/>
        </w:rPr>
        <w:t>()</w:t>
      </w:r>
      <w:r>
        <w:rPr>
          <w:rFonts w:ascii="Helvetica" w:hAnsi="Helvetica"/>
          <w:i/>
          <w:iCs/>
          <w:color w:val="24292E"/>
        </w:rPr>
        <w:t xml:space="preserve"> </w:t>
      </w:r>
      <w:r w:rsidRPr="00E44B24">
        <w:rPr>
          <w:rFonts w:ascii="Helvetica" w:hAnsi="Helvetica"/>
          <w:i/>
          <w:iCs/>
          <w:color w:val="24292E"/>
        </w:rPr>
        <w:t>//</w:t>
      </w:r>
      <w:r>
        <w:rPr>
          <w:rFonts w:ascii="Helvetica" w:hAnsi="Helvetica"/>
          <w:i/>
          <w:iCs/>
          <w:color w:val="24292E"/>
        </w:rPr>
        <w:t xml:space="preserve"> </w:t>
      </w:r>
      <w:proofErr w:type="spellStart"/>
      <w:r w:rsidRPr="00E44B24">
        <w:rPr>
          <w:rFonts w:ascii="Helvetica" w:hAnsi="Helvetica"/>
          <w:i/>
          <w:iCs/>
          <w:color w:val="24292E"/>
        </w:rPr>
        <w:t>np.sum</w:t>
      </w:r>
      <w:proofErr w:type="spellEnd"/>
      <w:r w:rsidRPr="00E44B24">
        <w:rPr>
          <w:rFonts w:ascii="Helvetica" w:hAnsi="Helvetica"/>
          <w:i/>
          <w:iCs/>
          <w:color w:val="24292E"/>
        </w:rPr>
        <w:t>(target)</w:t>
      </w:r>
      <w:r>
        <w:rPr>
          <w:rFonts w:ascii="Helvetica" w:hAnsi="Helvetica"/>
          <w:i/>
          <w:iCs/>
          <w:color w:val="24292E"/>
        </w:rPr>
        <w:t xml:space="preserve"> # positive class scaler</w:t>
      </w:r>
    </w:p>
    <w:p w14:paraId="1396EBB0" w14:textId="2CB130CF" w:rsidR="00BB20C3" w:rsidRDefault="00F42639" w:rsidP="00832BCE">
      <w:pPr>
        <w:rPr>
          <w:rFonts w:ascii="Helvetica" w:hAnsi="Helvetica"/>
          <w:color w:val="24292E"/>
        </w:rPr>
      </w:pPr>
      <w:r>
        <w:rPr>
          <w:rFonts w:ascii="Helvetica" w:hAnsi="Helvetica"/>
          <w:color w:val="24292E"/>
        </w:rPr>
        <w:t>After scaling the positive class, the classification models</w:t>
      </w:r>
      <w:r w:rsidR="00BF5368">
        <w:rPr>
          <w:rFonts w:ascii="Helvetica" w:hAnsi="Helvetica"/>
          <w:color w:val="24292E"/>
        </w:rPr>
        <w:t xml:space="preserve"> started to </w:t>
      </w:r>
      <w:r w:rsidR="00BB20C3" w:rsidRPr="00BB20C3">
        <w:rPr>
          <w:rFonts w:ascii="Helvetica" w:hAnsi="Helvetica"/>
          <w:color w:val="24292E"/>
        </w:rPr>
        <w:t>automatically</w:t>
      </w:r>
      <w:r w:rsidR="00BB20C3">
        <w:rPr>
          <w:rFonts w:ascii="Helvetica Neue" w:eastAsia="Times New Roman" w:hAnsi="Helvetica Neue"/>
          <w:color w:val="404040"/>
          <w:sz w:val="22"/>
          <w:szCs w:val="22"/>
          <w:shd w:val="clear" w:color="auto" w:fill="FCFCFC"/>
        </w:rPr>
        <w:t xml:space="preserve"> </w:t>
      </w:r>
      <w:r w:rsidR="00BB20C3" w:rsidRPr="00BB20C3">
        <w:rPr>
          <w:rFonts w:ascii="Helvetica" w:hAnsi="Helvetica"/>
          <w:color w:val="24292E"/>
        </w:rPr>
        <w:t>adjust weights inversely proportional to class frequencies in the input data</w:t>
      </w:r>
      <w:r w:rsidR="00BB20C3">
        <w:rPr>
          <w:rFonts w:ascii="Helvetica" w:hAnsi="Helvetica"/>
          <w:color w:val="24292E"/>
        </w:rPr>
        <w:t>.</w:t>
      </w:r>
      <w:r w:rsidR="000F3E1E">
        <w:rPr>
          <w:rFonts w:ascii="Helvetica" w:hAnsi="Helvetica"/>
          <w:color w:val="24292E"/>
        </w:rPr>
        <w:t xml:space="preserve"> After performing training and testing, the resulted confusion </w:t>
      </w:r>
      <w:r w:rsidR="0009054E">
        <w:rPr>
          <w:rFonts w:ascii="Helvetica" w:hAnsi="Helvetica"/>
          <w:color w:val="24292E"/>
        </w:rPr>
        <w:t>matrix</w:t>
      </w:r>
      <w:r w:rsidR="000F3E1E">
        <w:rPr>
          <w:rFonts w:ascii="Helvetica" w:hAnsi="Helvetica"/>
          <w:color w:val="24292E"/>
        </w:rPr>
        <w:t xml:space="preserve"> and evaluation metric is captured below for each classification model. </w:t>
      </w:r>
      <w:r w:rsidR="00832BCE">
        <w:rPr>
          <w:rFonts w:ascii="Helvetica" w:hAnsi="Helvetica"/>
          <w:color w:val="24292E"/>
        </w:rPr>
        <w:t xml:space="preserve">Note that all classification models return a binary prediction for each test data input except </w:t>
      </w:r>
      <w:proofErr w:type="spellStart"/>
      <w:r w:rsidR="00832BCE">
        <w:rPr>
          <w:rFonts w:ascii="Helvetica" w:hAnsi="Helvetica"/>
          <w:color w:val="24292E"/>
        </w:rPr>
        <w:t>LightGBM</w:t>
      </w:r>
      <w:proofErr w:type="spellEnd"/>
      <w:r w:rsidR="00832BCE">
        <w:rPr>
          <w:rFonts w:ascii="Helvetica" w:hAnsi="Helvetica"/>
          <w:color w:val="24292E"/>
        </w:rPr>
        <w:t xml:space="preserve"> which returns a probability. </w:t>
      </w:r>
      <w:proofErr w:type="spellStart"/>
      <w:r w:rsidR="00832BCE">
        <w:rPr>
          <w:rFonts w:ascii="Helvetica" w:hAnsi="Helvetica"/>
          <w:color w:val="24292E"/>
        </w:rPr>
        <w:t>LightGBM</w:t>
      </w:r>
      <w:proofErr w:type="spellEnd"/>
      <w:r w:rsidR="00832BCE">
        <w:rPr>
          <w:rFonts w:ascii="Helvetica" w:hAnsi="Helvetica"/>
          <w:color w:val="24292E"/>
        </w:rPr>
        <w:t xml:space="preserve"> probability will be converted to 1 if the </w:t>
      </w:r>
      <w:proofErr w:type="spellStart"/>
      <w:r w:rsidR="00832BCE">
        <w:rPr>
          <w:rFonts w:ascii="Helvetica" w:hAnsi="Helvetica"/>
          <w:color w:val="24292E"/>
        </w:rPr>
        <w:t>probility</w:t>
      </w:r>
      <w:proofErr w:type="spellEnd"/>
      <w:r w:rsidR="00832BCE">
        <w:rPr>
          <w:rFonts w:ascii="Helvetica" w:hAnsi="Helvetica"/>
          <w:color w:val="24292E"/>
        </w:rPr>
        <w:t xml:space="preserve"> is greater than or equal to 0.5, and 0 if the probability is less than 0.5. This is required since confusion matrix, accuracy, recall, and F1 evaluation metric functions expect binary inputs.</w:t>
      </w:r>
    </w:p>
    <w:p w14:paraId="18CC5459" w14:textId="77777777" w:rsidR="000F3E1E" w:rsidRDefault="000F3E1E" w:rsidP="00BB20C3">
      <w:pPr>
        <w:rPr>
          <w:rFonts w:ascii="Helvetica" w:hAnsi="Helvetica"/>
          <w:color w:val="24292E"/>
        </w:rPr>
      </w:pPr>
    </w:p>
    <w:tbl>
      <w:tblPr>
        <w:tblStyle w:val="TableGrid"/>
        <w:tblW w:w="0" w:type="auto"/>
        <w:tblLook w:val="04A0" w:firstRow="1" w:lastRow="0" w:firstColumn="1" w:lastColumn="0" w:noHBand="0" w:noVBand="1"/>
      </w:tblPr>
      <w:tblGrid>
        <w:gridCol w:w="2204"/>
        <w:gridCol w:w="1701"/>
        <w:gridCol w:w="1700"/>
        <w:gridCol w:w="1703"/>
        <w:gridCol w:w="1702"/>
      </w:tblGrid>
      <w:tr w:rsidR="000F3E1E" w14:paraId="7D61A8CF" w14:textId="77777777" w:rsidTr="000F3E1E">
        <w:trPr>
          <w:trHeight w:val="297"/>
        </w:trPr>
        <w:tc>
          <w:tcPr>
            <w:tcW w:w="1802" w:type="dxa"/>
          </w:tcPr>
          <w:p w14:paraId="784EB5B1" w14:textId="440B5099" w:rsidR="000F3E1E" w:rsidRPr="00340351" w:rsidRDefault="000F3E1E" w:rsidP="00BB20C3">
            <w:pPr>
              <w:rPr>
                <w:rFonts w:eastAsia="Times New Roman"/>
                <w:b/>
                <w:bCs/>
              </w:rPr>
            </w:pPr>
            <w:r w:rsidRPr="00340351">
              <w:rPr>
                <w:rFonts w:eastAsia="Times New Roman"/>
                <w:b/>
                <w:bCs/>
              </w:rPr>
              <w:t>Model</w:t>
            </w:r>
          </w:p>
        </w:tc>
        <w:tc>
          <w:tcPr>
            <w:tcW w:w="1802" w:type="dxa"/>
          </w:tcPr>
          <w:p w14:paraId="7E9D476D" w14:textId="011FD374" w:rsidR="000F3E1E" w:rsidRPr="00340351" w:rsidRDefault="000F3E1E" w:rsidP="00BB20C3">
            <w:pPr>
              <w:rPr>
                <w:rFonts w:eastAsia="Times New Roman"/>
                <w:b/>
                <w:bCs/>
              </w:rPr>
            </w:pPr>
            <w:r w:rsidRPr="00340351">
              <w:rPr>
                <w:rFonts w:eastAsia="Times New Roman"/>
                <w:b/>
                <w:bCs/>
              </w:rPr>
              <w:t>TP</w:t>
            </w:r>
          </w:p>
        </w:tc>
        <w:tc>
          <w:tcPr>
            <w:tcW w:w="1802" w:type="dxa"/>
          </w:tcPr>
          <w:p w14:paraId="72CA11D0" w14:textId="3CFFC2C3" w:rsidR="000F3E1E" w:rsidRPr="00340351" w:rsidRDefault="000F3E1E" w:rsidP="00BB20C3">
            <w:pPr>
              <w:rPr>
                <w:rFonts w:eastAsia="Times New Roman"/>
                <w:b/>
                <w:bCs/>
              </w:rPr>
            </w:pPr>
            <w:r w:rsidRPr="00340351">
              <w:rPr>
                <w:rFonts w:eastAsia="Times New Roman"/>
                <w:b/>
                <w:bCs/>
              </w:rPr>
              <w:t>FP</w:t>
            </w:r>
          </w:p>
        </w:tc>
        <w:tc>
          <w:tcPr>
            <w:tcW w:w="1802" w:type="dxa"/>
          </w:tcPr>
          <w:p w14:paraId="4D1A4416" w14:textId="3ADF8078" w:rsidR="000F3E1E" w:rsidRPr="00340351" w:rsidRDefault="000F3E1E" w:rsidP="00BB20C3">
            <w:pPr>
              <w:rPr>
                <w:rFonts w:eastAsia="Times New Roman"/>
                <w:b/>
                <w:bCs/>
              </w:rPr>
            </w:pPr>
            <w:r w:rsidRPr="00340351">
              <w:rPr>
                <w:rFonts w:eastAsia="Times New Roman"/>
                <w:b/>
                <w:bCs/>
              </w:rPr>
              <w:t xml:space="preserve">TN </w:t>
            </w:r>
          </w:p>
        </w:tc>
        <w:tc>
          <w:tcPr>
            <w:tcW w:w="1802" w:type="dxa"/>
          </w:tcPr>
          <w:p w14:paraId="03B2CCA6" w14:textId="2B50416E" w:rsidR="000F3E1E" w:rsidRPr="00340351" w:rsidRDefault="000F3E1E" w:rsidP="00BB20C3">
            <w:pPr>
              <w:rPr>
                <w:rFonts w:eastAsia="Times New Roman"/>
                <w:b/>
                <w:bCs/>
              </w:rPr>
            </w:pPr>
            <w:r w:rsidRPr="00340351">
              <w:rPr>
                <w:rFonts w:eastAsia="Times New Roman"/>
                <w:b/>
                <w:bCs/>
              </w:rPr>
              <w:t>FN</w:t>
            </w:r>
          </w:p>
        </w:tc>
      </w:tr>
      <w:tr w:rsidR="000F3E1E" w14:paraId="4C2EBBEE" w14:textId="77777777" w:rsidTr="000F3E1E">
        <w:tc>
          <w:tcPr>
            <w:tcW w:w="1802" w:type="dxa"/>
          </w:tcPr>
          <w:p w14:paraId="2696095B" w14:textId="40EAD787" w:rsidR="000F3E1E" w:rsidRDefault="000F3E1E" w:rsidP="00BB20C3">
            <w:pPr>
              <w:rPr>
                <w:rFonts w:eastAsia="Times New Roman"/>
              </w:rPr>
            </w:pPr>
            <w:proofErr w:type="spellStart"/>
            <w:r>
              <w:rPr>
                <w:rFonts w:eastAsia="Times New Roman"/>
              </w:rPr>
              <w:t>AdaBoostClassifier</w:t>
            </w:r>
            <w:proofErr w:type="spellEnd"/>
          </w:p>
        </w:tc>
        <w:tc>
          <w:tcPr>
            <w:tcW w:w="1802" w:type="dxa"/>
          </w:tcPr>
          <w:p w14:paraId="64F1C125" w14:textId="0FD4DE66"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Courier" w:hAnsi="Courier" w:cs="Courier New"/>
                <w:color w:val="000000"/>
                <w:sz w:val="21"/>
                <w:szCs w:val="21"/>
              </w:rPr>
              <w:t>4</w:t>
            </w:r>
          </w:p>
        </w:tc>
        <w:tc>
          <w:tcPr>
            <w:tcW w:w="1802" w:type="dxa"/>
          </w:tcPr>
          <w:p w14:paraId="298BA785" w14:textId="16D8B0F1" w:rsidR="000F3E1E" w:rsidRDefault="000F3E1E" w:rsidP="00BB20C3">
            <w:pPr>
              <w:rPr>
                <w:rFonts w:eastAsia="Times New Roman"/>
              </w:rPr>
            </w:pPr>
            <w:r>
              <w:rPr>
                <w:rFonts w:eastAsia="Times New Roman"/>
              </w:rPr>
              <w:t>9</w:t>
            </w:r>
          </w:p>
        </w:tc>
        <w:tc>
          <w:tcPr>
            <w:tcW w:w="1802" w:type="dxa"/>
          </w:tcPr>
          <w:p w14:paraId="6DA6758D" w14:textId="5DE6CEB6"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84596</w:t>
            </w:r>
          </w:p>
        </w:tc>
        <w:tc>
          <w:tcPr>
            <w:tcW w:w="1802" w:type="dxa"/>
          </w:tcPr>
          <w:p w14:paraId="25F89311" w14:textId="10EC8CEB"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7557</w:t>
            </w:r>
          </w:p>
        </w:tc>
      </w:tr>
      <w:tr w:rsidR="000F3E1E" w14:paraId="37912A6C" w14:textId="77777777" w:rsidTr="000F3E1E">
        <w:tc>
          <w:tcPr>
            <w:tcW w:w="1802" w:type="dxa"/>
          </w:tcPr>
          <w:p w14:paraId="37EC819D" w14:textId="7A9516EC" w:rsidR="000F3E1E" w:rsidRDefault="000F3E1E" w:rsidP="00BB20C3">
            <w:pPr>
              <w:rPr>
                <w:rFonts w:eastAsia="Times New Roman"/>
              </w:rPr>
            </w:pPr>
            <w:proofErr w:type="spellStart"/>
            <w:r>
              <w:rPr>
                <w:rFonts w:eastAsia="Times New Roman"/>
              </w:rPr>
              <w:t>GaussianNB</w:t>
            </w:r>
            <w:proofErr w:type="spellEnd"/>
          </w:p>
        </w:tc>
        <w:tc>
          <w:tcPr>
            <w:tcW w:w="1802" w:type="dxa"/>
          </w:tcPr>
          <w:p w14:paraId="073529F2" w14:textId="3851B5BF"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7266</w:t>
            </w:r>
          </w:p>
        </w:tc>
        <w:tc>
          <w:tcPr>
            <w:tcW w:w="1802" w:type="dxa"/>
          </w:tcPr>
          <w:p w14:paraId="1D96EE73" w14:textId="2F16D76F"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78774</w:t>
            </w:r>
          </w:p>
        </w:tc>
        <w:tc>
          <w:tcPr>
            <w:tcW w:w="1802" w:type="dxa"/>
          </w:tcPr>
          <w:p w14:paraId="42467AD5" w14:textId="19931B60"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5831</w:t>
            </w:r>
          </w:p>
        </w:tc>
        <w:tc>
          <w:tcPr>
            <w:tcW w:w="1802" w:type="dxa"/>
          </w:tcPr>
          <w:p w14:paraId="24E31B0B" w14:textId="162DD3DF"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295</w:t>
            </w:r>
          </w:p>
        </w:tc>
      </w:tr>
      <w:tr w:rsidR="000F3E1E" w14:paraId="7CDAD013" w14:textId="77777777" w:rsidTr="000F3E1E">
        <w:tc>
          <w:tcPr>
            <w:tcW w:w="1802" w:type="dxa"/>
          </w:tcPr>
          <w:p w14:paraId="57153844" w14:textId="7FB6808E" w:rsidR="000F3E1E" w:rsidRDefault="000F3E1E" w:rsidP="00BB20C3">
            <w:pPr>
              <w:rPr>
                <w:rFonts w:eastAsia="Times New Roman"/>
              </w:rPr>
            </w:pPr>
            <w:proofErr w:type="spellStart"/>
            <w:r>
              <w:rPr>
                <w:rFonts w:eastAsia="Times New Roman"/>
              </w:rPr>
              <w:t>LogisticRegression</w:t>
            </w:r>
            <w:proofErr w:type="spellEnd"/>
          </w:p>
        </w:tc>
        <w:tc>
          <w:tcPr>
            <w:tcW w:w="1802" w:type="dxa"/>
          </w:tcPr>
          <w:p w14:paraId="641C6A08" w14:textId="239B9140"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4680</w:t>
            </w:r>
          </w:p>
        </w:tc>
        <w:tc>
          <w:tcPr>
            <w:tcW w:w="1802" w:type="dxa"/>
          </w:tcPr>
          <w:p w14:paraId="311CB33D" w14:textId="4C714D9C"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30370</w:t>
            </w:r>
          </w:p>
        </w:tc>
        <w:tc>
          <w:tcPr>
            <w:tcW w:w="1802" w:type="dxa"/>
          </w:tcPr>
          <w:p w14:paraId="3514E814" w14:textId="22E45BAF"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54235</w:t>
            </w:r>
          </w:p>
        </w:tc>
        <w:tc>
          <w:tcPr>
            <w:tcW w:w="1802" w:type="dxa"/>
          </w:tcPr>
          <w:p w14:paraId="7E181497" w14:textId="4064F510"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2881</w:t>
            </w:r>
          </w:p>
        </w:tc>
      </w:tr>
      <w:tr w:rsidR="000F3E1E" w14:paraId="5FBBD5F0" w14:textId="77777777" w:rsidTr="000F3E1E">
        <w:tc>
          <w:tcPr>
            <w:tcW w:w="1802" w:type="dxa"/>
          </w:tcPr>
          <w:p w14:paraId="716D6668" w14:textId="22201B52" w:rsidR="000F3E1E" w:rsidRDefault="000F3E1E" w:rsidP="00BB20C3">
            <w:pPr>
              <w:rPr>
                <w:rFonts w:eastAsia="Times New Roman"/>
              </w:rPr>
            </w:pPr>
            <w:proofErr w:type="spellStart"/>
            <w:r>
              <w:rPr>
                <w:rFonts w:eastAsia="Times New Roman"/>
              </w:rPr>
              <w:t>XGBClassifier</w:t>
            </w:r>
            <w:proofErr w:type="spellEnd"/>
          </w:p>
        </w:tc>
        <w:tc>
          <w:tcPr>
            <w:tcW w:w="1802" w:type="dxa"/>
          </w:tcPr>
          <w:p w14:paraId="0CFE8737" w14:textId="0772827F"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5261</w:t>
            </w:r>
          </w:p>
        </w:tc>
        <w:tc>
          <w:tcPr>
            <w:tcW w:w="1802" w:type="dxa"/>
          </w:tcPr>
          <w:p w14:paraId="1B95FDF5" w14:textId="40E8F69A"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28051</w:t>
            </w:r>
          </w:p>
        </w:tc>
        <w:tc>
          <w:tcPr>
            <w:tcW w:w="1802" w:type="dxa"/>
          </w:tcPr>
          <w:p w14:paraId="643C6396" w14:textId="7D1F2C14"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56554</w:t>
            </w:r>
          </w:p>
        </w:tc>
        <w:tc>
          <w:tcPr>
            <w:tcW w:w="1802" w:type="dxa"/>
          </w:tcPr>
          <w:p w14:paraId="7BC56B8C" w14:textId="78DA9A92" w:rsidR="000F3E1E" w:rsidRPr="000F3E1E" w:rsidRDefault="000F3E1E" w:rsidP="000F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3E1E">
              <w:rPr>
                <w:rFonts w:ascii="Courier" w:hAnsi="Courier" w:cs="Courier New"/>
                <w:color w:val="000000"/>
                <w:sz w:val="21"/>
                <w:szCs w:val="21"/>
              </w:rPr>
              <w:t>2300</w:t>
            </w:r>
          </w:p>
        </w:tc>
      </w:tr>
      <w:tr w:rsidR="000F3E1E" w14:paraId="3E56A4B2" w14:textId="77777777" w:rsidTr="0009054E">
        <w:trPr>
          <w:trHeight w:val="255"/>
        </w:trPr>
        <w:tc>
          <w:tcPr>
            <w:tcW w:w="1802" w:type="dxa"/>
          </w:tcPr>
          <w:p w14:paraId="59BB8301" w14:textId="31F97846" w:rsidR="000F3E1E" w:rsidRDefault="0009054E" w:rsidP="00BB20C3">
            <w:pPr>
              <w:rPr>
                <w:rFonts w:eastAsia="Times New Roman"/>
              </w:rPr>
            </w:pPr>
            <w:proofErr w:type="spellStart"/>
            <w:r>
              <w:rPr>
                <w:rFonts w:eastAsia="Times New Roman"/>
              </w:rPr>
              <w:t>LightGBMClassifier</w:t>
            </w:r>
            <w:proofErr w:type="spellEnd"/>
          </w:p>
        </w:tc>
        <w:tc>
          <w:tcPr>
            <w:tcW w:w="1802" w:type="dxa"/>
          </w:tcPr>
          <w:p w14:paraId="099DB135" w14:textId="579FA377" w:rsidR="000F3E1E" w:rsidRPr="000F3E1E" w:rsidRDefault="0009054E" w:rsidP="00090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9054E">
              <w:rPr>
                <w:rFonts w:ascii="Courier" w:hAnsi="Courier" w:cs="Courier New"/>
                <w:color w:val="000000"/>
                <w:sz w:val="21"/>
                <w:szCs w:val="21"/>
              </w:rPr>
              <w:t>2361</w:t>
            </w:r>
          </w:p>
        </w:tc>
        <w:tc>
          <w:tcPr>
            <w:tcW w:w="1802" w:type="dxa"/>
          </w:tcPr>
          <w:p w14:paraId="01A3EAB1" w14:textId="6A26875B" w:rsidR="000F3E1E" w:rsidRPr="000F3E1E" w:rsidRDefault="0009054E" w:rsidP="00090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9054E">
              <w:rPr>
                <w:rFonts w:ascii="Courier" w:hAnsi="Courier" w:cs="Courier New"/>
                <w:color w:val="000000"/>
                <w:sz w:val="21"/>
                <w:szCs w:val="21"/>
              </w:rPr>
              <w:t>7588</w:t>
            </w:r>
          </w:p>
        </w:tc>
        <w:tc>
          <w:tcPr>
            <w:tcW w:w="1802" w:type="dxa"/>
          </w:tcPr>
          <w:p w14:paraId="086F30C4" w14:textId="7C6928FC" w:rsidR="000F3E1E" w:rsidRPr="000F3E1E" w:rsidRDefault="0009054E" w:rsidP="00090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9054E">
              <w:rPr>
                <w:rFonts w:ascii="Courier" w:hAnsi="Courier" w:cs="Courier New"/>
                <w:color w:val="000000"/>
                <w:sz w:val="21"/>
                <w:szCs w:val="21"/>
              </w:rPr>
              <w:t>77017</w:t>
            </w:r>
          </w:p>
        </w:tc>
        <w:tc>
          <w:tcPr>
            <w:tcW w:w="1802" w:type="dxa"/>
          </w:tcPr>
          <w:p w14:paraId="2CAE85FA" w14:textId="5F40254A" w:rsidR="000F3E1E" w:rsidRPr="000F3E1E" w:rsidRDefault="0009054E" w:rsidP="00090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9054E">
              <w:rPr>
                <w:rFonts w:ascii="Courier" w:hAnsi="Courier" w:cs="Courier New"/>
                <w:color w:val="000000"/>
                <w:sz w:val="21"/>
                <w:szCs w:val="21"/>
              </w:rPr>
              <w:t>5200</w:t>
            </w:r>
          </w:p>
        </w:tc>
      </w:tr>
    </w:tbl>
    <w:p w14:paraId="71CC88B6" w14:textId="0A82BFD3" w:rsidR="000F3E1E" w:rsidRDefault="0009054E" w:rsidP="0009054E">
      <w:pPr>
        <w:jc w:val="center"/>
        <w:rPr>
          <w:rFonts w:eastAsia="Times New Roman"/>
          <w:sz w:val="18"/>
          <w:szCs w:val="18"/>
        </w:rPr>
      </w:pPr>
      <w:r w:rsidRPr="0009054E">
        <w:rPr>
          <w:rFonts w:eastAsia="Times New Roman"/>
          <w:sz w:val="18"/>
          <w:szCs w:val="18"/>
        </w:rPr>
        <w:t>Figure 3.2: Confusion matrix for each classification model</w:t>
      </w:r>
    </w:p>
    <w:p w14:paraId="5505C10A" w14:textId="77777777" w:rsidR="0009054E" w:rsidRPr="0009054E" w:rsidRDefault="0009054E" w:rsidP="0009054E">
      <w:pPr>
        <w:rPr>
          <w:rFonts w:eastAsia="Times New Roman"/>
          <w:sz w:val="18"/>
          <w:szCs w:val="18"/>
        </w:rPr>
      </w:pPr>
    </w:p>
    <w:p w14:paraId="08F00A17" w14:textId="77606F81" w:rsidR="00F42639" w:rsidRDefault="00634062" w:rsidP="002870C6">
      <w:pPr>
        <w:spacing w:after="240"/>
        <w:ind w:right="-903"/>
        <w:rPr>
          <w:rFonts w:ascii="Helvetica" w:hAnsi="Helvetica"/>
          <w:color w:val="24292E"/>
        </w:rPr>
      </w:pPr>
      <w:r>
        <w:rPr>
          <w:rFonts w:ascii="Helvetica" w:hAnsi="Helvetica"/>
          <w:noProof/>
          <w:color w:val="24292E"/>
        </w:rPr>
        <w:drawing>
          <wp:inline distT="0" distB="0" distL="0" distR="0" wp14:anchorId="7494E106" wp14:editId="0BC586D0">
            <wp:extent cx="2679118" cy="2059940"/>
            <wp:effectExtent l="0" t="0" r="0" b="0"/>
            <wp:docPr id="11" name="Picture 11" descr="../../Desktop/Screen%20Shot%202018-10-31%20at%2010.00.3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8-10-31%20at%2010.00.32%20P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2584" cy="2070294"/>
                    </a:xfrm>
                    <a:prstGeom prst="rect">
                      <a:avLst/>
                    </a:prstGeom>
                    <a:noFill/>
                    <a:ln>
                      <a:noFill/>
                    </a:ln>
                  </pic:spPr>
                </pic:pic>
              </a:graphicData>
            </a:graphic>
          </wp:inline>
        </w:drawing>
      </w:r>
      <w:r w:rsidR="002870C6">
        <w:rPr>
          <w:rFonts w:ascii="Helvetica" w:hAnsi="Helvetica"/>
          <w:color w:val="24292E"/>
        </w:rPr>
        <w:tab/>
      </w:r>
      <w:r w:rsidR="002870C6">
        <w:rPr>
          <w:rFonts w:ascii="Helvetica" w:hAnsi="Helvetica"/>
          <w:color w:val="24292E"/>
        </w:rPr>
        <w:tab/>
      </w:r>
      <w:r w:rsidR="002870C6">
        <w:rPr>
          <w:rFonts w:ascii="Helvetica" w:hAnsi="Helvetica"/>
          <w:noProof/>
          <w:color w:val="24292E"/>
        </w:rPr>
        <w:drawing>
          <wp:inline distT="0" distB="0" distL="0" distR="0" wp14:anchorId="23D6C79F" wp14:editId="3B15DAB7">
            <wp:extent cx="2663580" cy="2055458"/>
            <wp:effectExtent l="0" t="0" r="3810" b="2540"/>
            <wp:docPr id="12" name="Picture 12" descr="../../Desktop/Screen%20Shot%202018-10-31%20at%2010.00.5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8-10-31%20at%2010.00.55%20P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1357" cy="2092327"/>
                    </a:xfrm>
                    <a:prstGeom prst="rect">
                      <a:avLst/>
                    </a:prstGeom>
                    <a:noFill/>
                    <a:ln>
                      <a:noFill/>
                    </a:ln>
                  </pic:spPr>
                </pic:pic>
              </a:graphicData>
            </a:graphic>
          </wp:inline>
        </w:drawing>
      </w:r>
    </w:p>
    <w:p w14:paraId="49A291D0" w14:textId="2E6A7A40" w:rsidR="005B758A" w:rsidRPr="005B758A" w:rsidRDefault="005B758A" w:rsidP="002870C6">
      <w:pPr>
        <w:spacing w:after="240"/>
        <w:ind w:right="-903"/>
        <w:rPr>
          <w:rFonts w:ascii="Helvetica" w:hAnsi="Helvetica"/>
          <w:color w:val="24292E"/>
          <w:sz w:val="18"/>
          <w:szCs w:val="18"/>
        </w:rPr>
      </w:pPr>
      <w:r w:rsidRPr="005B758A">
        <w:rPr>
          <w:rFonts w:ascii="Helvetica" w:hAnsi="Helvetica"/>
          <w:color w:val="24292E"/>
          <w:sz w:val="18"/>
          <w:szCs w:val="18"/>
        </w:rPr>
        <w:t>Figure 3.3: Accuracy score by classification model</w:t>
      </w:r>
      <w:r>
        <w:rPr>
          <w:rFonts w:ascii="Helvetica" w:hAnsi="Helvetica"/>
          <w:color w:val="24292E"/>
          <w:sz w:val="18"/>
          <w:szCs w:val="18"/>
        </w:rPr>
        <w:tab/>
      </w:r>
      <w:r>
        <w:rPr>
          <w:rFonts w:ascii="Helvetica" w:hAnsi="Helvetica"/>
          <w:color w:val="24292E"/>
          <w:sz w:val="18"/>
          <w:szCs w:val="18"/>
        </w:rPr>
        <w:tab/>
        <w:t>Figure 3.4 Recall score by classification model</w:t>
      </w:r>
    </w:p>
    <w:p w14:paraId="4DA3B700" w14:textId="6BC9152F" w:rsidR="002870C6" w:rsidRDefault="002870C6" w:rsidP="002870C6">
      <w:pPr>
        <w:spacing w:after="240"/>
        <w:ind w:right="-903"/>
        <w:rPr>
          <w:rFonts w:ascii="Helvetica" w:hAnsi="Helvetica"/>
          <w:color w:val="24292E"/>
        </w:rPr>
      </w:pPr>
      <w:r>
        <w:rPr>
          <w:rFonts w:ascii="Helvetica" w:hAnsi="Helvetica"/>
          <w:noProof/>
          <w:color w:val="24292E"/>
        </w:rPr>
        <w:drawing>
          <wp:inline distT="0" distB="0" distL="0" distR="0" wp14:anchorId="50DBE5CC" wp14:editId="1EBD11AA">
            <wp:extent cx="2692228" cy="2131658"/>
            <wp:effectExtent l="0" t="0" r="635" b="2540"/>
            <wp:docPr id="13" name="Picture 13" descr="../../Desktop/Screen%20Shot%202018-10-31%20at%2010.02.2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8-10-31%20at%2010.02.20%20P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2621" cy="2147805"/>
                    </a:xfrm>
                    <a:prstGeom prst="rect">
                      <a:avLst/>
                    </a:prstGeom>
                    <a:noFill/>
                    <a:ln>
                      <a:noFill/>
                    </a:ln>
                  </pic:spPr>
                </pic:pic>
              </a:graphicData>
            </a:graphic>
          </wp:inline>
        </w:drawing>
      </w:r>
      <w:r>
        <w:rPr>
          <w:rFonts w:ascii="Helvetica" w:hAnsi="Helvetica"/>
          <w:color w:val="24292E"/>
        </w:rPr>
        <w:tab/>
      </w:r>
      <w:r>
        <w:rPr>
          <w:rFonts w:ascii="Helvetica" w:hAnsi="Helvetica"/>
          <w:color w:val="24292E"/>
        </w:rPr>
        <w:tab/>
      </w:r>
      <w:r>
        <w:rPr>
          <w:rFonts w:ascii="Helvetica" w:hAnsi="Helvetica"/>
          <w:noProof/>
          <w:color w:val="24292E"/>
        </w:rPr>
        <w:drawing>
          <wp:inline distT="0" distB="0" distL="0" distR="0" wp14:anchorId="0C450315" wp14:editId="0B3FD623">
            <wp:extent cx="2681463" cy="2131658"/>
            <wp:effectExtent l="0" t="0" r="11430" b="2540"/>
            <wp:docPr id="14" name="Picture 14" descr="../../Desktop/Screen%20Shot%202018-10-31%20at%2010.02.5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8-10-31%20at%2010.02.50%20P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6780" cy="2183583"/>
                    </a:xfrm>
                    <a:prstGeom prst="rect">
                      <a:avLst/>
                    </a:prstGeom>
                    <a:noFill/>
                    <a:ln>
                      <a:noFill/>
                    </a:ln>
                  </pic:spPr>
                </pic:pic>
              </a:graphicData>
            </a:graphic>
          </wp:inline>
        </w:drawing>
      </w:r>
    </w:p>
    <w:p w14:paraId="0980C7DD" w14:textId="25A2629E" w:rsidR="005B758A" w:rsidRDefault="005B758A" w:rsidP="005B758A">
      <w:pPr>
        <w:spacing w:after="240"/>
        <w:ind w:right="-903"/>
        <w:rPr>
          <w:rFonts w:ascii="Helvetica" w:hAnsi="Helvetica"/>
          <w:color w:val="24292E"/>
        </w:rPr>
      </w:pPr>
      <w:r>
        <w:rPr>
          <w:rFonts w:ascii="Helvetica" w:hAnsi="Helvetica"/>
          <w:color w:val="24292E"/>
          <w:sz w:val="18"/>
          <w:szCs w:val="18"/>
        </w:rPr>
        <w:t>Figure 3.5</w:t>
      </w:r>
      <w:r w:rsidRPr="005B758A">
        <w:rPr>
          <w:rFonts w:ascii="Helvetica" w:hAnsi="Helvetica"/>
          <w:color w:val="24292E"/>
          <w:sz w:val="18"/>
          <w:szCs w:val="18"/>
        </w:rPr>
        <w:t xml:space="preserve">: </w:t>
      </w:r>
      <w:r>
        <w:rPr>
          <w:rFonts w:ascii="Helvetica" w:hAnsi="Helvetica"/>
          <w:color w:val="24292E"/>
          <w:sz w:val="18"/>
          <w:szCs w:val="18"/>
        </w:rPr>
        <w:t>Precision</w:t>
      </w:r>
      <w:r w:rsidRPr="005B758A">
        <w:rPr>
          <w:rFonts w:ascii="Helvetica" w:hAnsi="Helvetica"/>
          <w:color w:val="24292E"/>
          <w:sz w:val="18"/>
          <w:szCs w:val="18"/>
        </w:rPr>
        <w:t xml:space="preserve"> score by classification model</w:t>
      </w:r>
      <w:r>
        <w:rPr>
          <w:rFonts w:ascii="Helvetica" w:hAnsi="Helvetica"/>
          <w:color w:val="24292E"/>
          <w:sz w:val="18"/>
          <w:szCs w:val="18"/>
        </w:rPr>
        <w:tab/>
      </w:r>
      <w:r>
        <w:rPr>
          <w:rFonts w:ascii="Helvetica" w:hAnsi="Helvetica"/>
          <w:color w:val="24292E"/>
          <w:sz w:val="18"/>
          <w:szCs w:val="18"/>
        </w:rPr>
        <w:tab/>
        <w:t>Figure 3.6</w:t>
      </w:r>
      <w:r w:rsidRPr="005B758A">
        <w:rPr>
          <w:rFonts w:ascii="Helvetica" w:hAnsi="Helvetica"/>
          <w:color w:val="24292E"/>
          <w:sz w:val="18"/>
          <w:szCs w:val="18"/>
        </w:rPr>
        <w:t xml:space="preserve">: </w:t>
      </w:r>
      <w:r>
        <w:rPr>
          <w:rFonts w:ascii="Helvetica" w:hAnsi="Helvetica"/>
          <w:color w:val="24292E"/>
          <w:sz w:val="18"/>
          <w:szCs w:val="18"/>
        </w:rPr>
        <w:t>F1</w:t>
      </w:r>
      <w:r w:rsidRPr="005B758A">
        <w:rPr>
          <w:rFonts w:ascii="Helvetica" w:hAnsi="Helvetica"/>
          <w:color w:val="24292E"/>
          <w:sz w:val="18"/>
          <w:szCs w:val="18"/>
        </w:rPr>
        <w:t xml:space="preserve"> score by classification model</w:t>
      </w:r>
    </w:p>
    <w:p w14:paraId="1CB06327" w14:textId="79FDFC3B" w:rsidR="002870C6" w:rsidRDefault="002870C6" w:rsidP="002870C6">
      <w:pPr>
        <w:spacing w:after="240"/>
        <w:ind w:right="-903"/>
        <w:jc w:val="center"/>
        <w:rPr>
          <w:rFonts w:ascii="Helvetica" w:hAnsi="Helvetica"/>
          <w:color w:val="24292E"/>
        </w:rPr>
      </w:pPr>
      <w:r>
        <w:rPr>
          <w:rFonts w:ascii="Helvetica" w:hAnsi="Helvetica"/>
          <w:noProof/>
          <w:color w:val="24292E"/>
        </w:rPr>
        <w:drawing>
          <wp:inline distT="0" distB="0" distL="0" distR="0" wp14:anchorId="1FC25A6C" wp14:editId="5A781156">
            <wp:extent cx="2566035" cy="2019743"/>
            <wp:effectExtent l="0" t="0" r="0" b="12700"/>
            <wp:docPr id="15" name="Picture 15" descr="../../Desktop/Screen%20Shot%202018-10-31%20at%2010.04.0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8-10-31%20at%2010.04.03%20P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2225" cy="2119068"/>
                    </a:xfrm>
                    <a:prstGeom prst="rect">
                      <a:avLst/>
                    </a:prstGeom>
                    <a:noFill/>
                    <a:ln>
                      <a:noFill/>
                    </a:ln>
                  </pic:spPr>
                </pic:pic>
              </a:graphicData>
            </a:graphic>
          </wp:inline>
        </w:drawing>
      </w:r>
    </w:p>
    <w:p w14:paraId="61AE00DE" w14:textId="50182E71" w:rsidR="005B758A" w:rsidRPr="00F42639" w:rsidRDefault="005B758A" w:rsidP="005B758A">
      <w:pPr>
        <w:spacing w:after="240"/>
        <w:ind w:right="-903"/>
        <w:jc w:val="center"/>
        <w:rPr>
          <w:rFonts w:ascii="Helvetica" w:hAnsi="Helvetica"/>
          <w:color w:val="24292E"/>
        </w:rPr>
      </w:pPr>
      <w:r>
        <w:rPr>
          <w:rFonts w:ascii="Helvetica" w:hAnsi="Helvetica"/>
          <w:color w:val="24292E"/>
          <w:sz w:val="18"/>
          <w:szCs w:val="18"/>
        </w:rPr>
        <w:t>Figure 3.7</w:t>
      </w:r>
      <w:r w:rsidRPr="005B758A">
        <w:rPr>
          <w:rFonts w:ascii="Helvetica" w:hAnsi="Helvetica"/>
          <w:color w:val="24292E"/>
          <w:sz w:val="18"/>
          <w:szCs w:val="18"/>
        </w:rPr>
        <w:t xml:space="preserve">: </w:t>
      </w:r>
      <w:r>
        <w:rPr>
          <w:rFonts w:ascii="Helvetica" w:hAnsi="Helvetica"/>
          <w:color w:val="24292E"/>
          <w:sz w:val="18"/>
          <w:szCs w:val="18"/>
        </w:rPr>
        <w:t>AUC</w:t>
      </w:r>
      <w:r w:rsidRPr="005B758A">
        <w:rPr>
          <w:rFonts w:ascii="Helvetica" w:hAnsi="Helvetica"/>
          <w:color w:val="24292E"/>
          <w:sz w:val="18"/>
          <w:szCs w:val="18"/>
        </w:rPr>
        <w:t xml:space="preserve"> score by classification model</w:t>
      </w:r>
    </w:p>
    <w:p w14:paraId="2F93A04F" w14:textId="2A44E313" w:rsidR="00E43428" w:rsidRDefault="00832BCE" w:rsidP="00832BCE">
      <w:pPr>
        <w:spacing w:after="240"/>
        <w:rPr>
          <w:rFonts w:ascii="Helvetica" w:hAnsi="Helvetica"/>
          <w:color w:val="24292E"/>
        </w:rPr>
      </w:pPr>
      <w:r>
        <w:rPr>
          <w:rFonts w:ascii="Helvetica" w:hAnsi="Helvetica"/>
          <w:color w:val="24292E"/>
        </w:rPr>
        <w:t xml:space="preserve">After visualizing the evaluation metrics, we can clearly see that </w:t>
      </w:r>
      <w:proofErr w:type="spellStart"/>
      <w:r>
        <w:rPr>
          <w:rFonts w:ascii="Helvetica" w:hAnsi="Helvetica"/>
          <w:color w:val="24292E"/>
        </w:rPr>
        <w:t>LightGBM</w:t>
      </w:r>
      <w:proofErr w:type="spellEnd"/>
      <w:r>
        <w:rPr>
          <w:rFonts w:ascii="Helvetica" w:hAnsi="Helvetica"/>
          <w:color w:val="24292E"/>
        </w:rPr>
        <w:t xml:space="preserve"> has the highest F1 and AUC evaluation metrics. Therefore, we choose </w:t>
      </w:r>
      <w:proofErr w:type="spellStart"/>
      <w:r>
        <w:rPr>
          <w:rFonts w:ascii="Helvetica" w:hAnsi="Helvetica"/>
          <w:color w:val="24292E"/>
        </w:rPr>
        <w:t>LightGBM</w:t>
      </w:r>
      <w:proofErr w:type="spellEnd"/>
      <w:r>
        <w:rPr>
          <w:rFonts w:ascii="Helvetica" w:hAnsi="Helvetica"/>
          <w:color w:val="24292E"/>
        </w:rPr>
        <w:t xml:space="preserve"> for further improvements which will be detailed in the next section. </w:t>
      </w:r>
    </w:p>
    <w:p w14:paraId="62E8B8A7" w14:textId="77777777" w:rsidR="002B126B" w:rsidRP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Refinement</w:t>
      </w:r>
    </w:p>
    <w:p w14:paraId="5B2DB9F7" w14:textId="77777777" w:rsidR="00AC00CE" w:rsidRDefault="00743DD6" w:rsidP="00FE5BC2">
      <w:pPr>
        <w:spacing w:after="240"/>
        <w:rPr>
          <w:rFonts w:ascii="Helvetica" w:hAnsi="Helvetica"/>
          <w:color w:val="24292E"/>
        </w:rPr>
      </w:pPr>
      <w:r>
        <w:rPr>
          <w:rFonts w:ascii="Helvetica" w:hAnsi="Helvetica"/>
          <w:color w:val="24292E"/>
        </w:rPr>
        <w:t xml:space="preserve">In order to maximize </w:t>
      </w:r>
      <w:r w:rsidR="00FE5BC2">
        <w:rPr>
          <w:rFonts w:ascii="Helvetica" w:hAnsi="Helvetica"/>
          <w:color w:val="24292E"/>
        </w:rPr>
        <w:t xml:space="preserve">optimization of classification models, hyper-parameter tuning is performed to achieve this goal. Since </w:t>
      </w:r>
      <w:proofErr w:type="spellStart"/>
      <w:r w:rsidR="00FE5BC2">
        <w:rPr>
          <w:rFonts w:ascii="Helvetica" w:hAnsi="Helvetica"/>
          <w:color w:val="24292E"/>
        </w:rPr>
        <w:t>LightGBM</w:t>
      </w:r>
      <w:proofErr w:type="spellEnd"/>
      <w:r w:rsidR="00FE5BC2">
        <w:rPr>
          <w:rFonts w:ascii="Helvetica" w:hAnsi="Helvetica"/>
          <w:color w:val="24292E"/>
        </w:rPr>
        <w:t xml:space="preserve"> performed the best compared to the other selected models, we will try to find its best hyper-parameters that can optimally predict home credit default risk on the given dataset.</w:t>
      </w:r>
      <w:r w:rsidR="00AC00CE">
        <w:rPr>
          <w:rFonts w:ascii="Helvetica" w:hAnsi="Helvetica"/>
          <w:color w:val="24292E"/>
        </w:rPr>
        <w:t xml:space="preserve"> </w:t>
      </w:r>
      <w:proofErr w:type="spellStart"/>
      <w:r w:rsidR="00AC00CE">
        <w:rPr>
          <w:rFonts w:ascii="Helvetica" w:hAnsi="Helvetica"/>
          <w:color w:val="24292E"/>
        </w:rPr>
        <w:t>LightGBM</w:t>
      </w:r>
      <w:proofErr w:type="spellEnd"/>
      <w:r w:rsidR="00AC00CE">
        <w:rPr>
          <w:rFonts w:ascii="Helvetica" w:hAnsi="Helvetica"/>
          <w:color w:val="24292E"/>
        </w:rPr>
        <w:t xml:space="preserve"> has many fine parameters to be tuned which are shown below. </w:t>
      </w:r>
    </w:p>
    <w:p w14:paraId="4663305A" w14:textId="07D3665C" w:rsidR="00AC00CE" w:rsidRDefault="00200044" w:rsidP="00FE5BC2">
      <w:pPr>
        <w:spacing w:after="240"/>
        <w:rPr>
          <w:rFonts w:ascii="Helvetica" w:hAnsi="Helvetica"/>
          <w:color w:val="24292E"/>
        </w:rPr>
      </w:pPr>
      <w:r>
        <w:rPr>
          <w:rFonts w:ascii="Helvetica" w:hAnsi="Helvetica"/>
          <w:noProof/>
          <w:color w:val="24292E"/>
        </w:rPr>
        <w:drawing>
          <wp:inline distT="0" distB="0" distL="0" distR="0" wp14:anchorId="72417201" wp14:editId="626640DE">
            <wp:extent cx="5728335" cy="4141470"/>
            <wp:effectExtent l="0" t="0" r="12065" b="0"/>
            <wp:docPr id="16" name="Picture 16" descr="../../Desktop/Screen%20Shot%202018-11-02%20at%204.29.1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8-11-02%20at%204.29.16%20P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8335" cy="4141470"/>
                    </a:xfrm>
                    <a:prstGeom prst="rect">
                      <a:avLst/>
                    </a:prstGeom>
                    <a:noFill/>
                    <a:ln>
                      <a:noFill/>
                    </a:ln>
                  </pic:spPr>
                </pic:pic>
              </a:graphicData>
            </a:graphic>
          </wp:inline>
        </w:drawing>
      </w:r>
    </w:p>
    <w:p w14:paraId="540A8580" w14:textId="45754EFB" w:rsidR="00200044" w:rsidRPr="00AC0A1F" w:rsidRDefault="00200044" w:rsidP="00AC0A1F">
      <w:pPr>
        <w:rPr>
          <w:rFonts w:eastAsia="Times New Roman"/>
        </w:rPr>
      </w:pPr>
      <w:r>
        <w:rPr>
          <w:rFonts w:ascii="Helvetica" w:hAnsi="Helvetica"/>
          <w:color w:val="24292E"/>
        </w:rPr>
        <w:t xml:space="preserve">We have set the </w:t>
      </w:r>
      <w:r w:rsidR="00AC0A1F">
        <w:rPr>
          <w:rFonts w:ascii="Helvetica" w:hAnsi="Helvetica"/>
          <w:color w:val="24292E"/>
        </w:rPr>
        <w:t xml:space="preserve">number of </w:t>
      </w:r>
      <w:r>
        <w:rPr>
          <w:rFonts w:ascii="Helvetica" w:hAnsi="Helvetica"/>
          <w:color w:val="24292E"/>
        </w:rPr>
        <w:t xml:space="preserve">boosting iterations to 5000 and </w:t>
      </w:r>
      <w:r w:rsidR="00AC0A1F">
        <w:rPr>
          <w:rFonts w:ascii="Helvetica" w:hAnsi="Helvetica"/>
          <w:color w:val="24292E"/>
        </w:rPr>
        <w:t xml:space="preserve">an </w:t>
      </w:r>
      <w:r>
        <w:rPr>
          <w:rFonts w:ascii="Helvetica" w:hAnsi="Helvetica"/>
          <w:color w:val="24292E"/>
        </w:rPr>
        <w:t>early stopping rounds 250 so that t</w:t>
      </w:r>
      <w:r w:rsidRPr="00200044">
        <w:rPr>
          <w:rFonts w:ascii="Helvetica" w:hAnsi="Helvetica"/>
          <w:color w:val="24292E"/>
        </w:rPr>
        <w:t>he model will train until the validation score stops improving</w:t>
      </w:r>
      <w:r>
        <w:rPr>
          <w:rFonts w:ascii="Helvetica" w:hAnsi="Helvetica"/>
          <w:color w:val="24292E"/>
        </w:rPr>
        <w:t xml:space="preserve">. </w:t>
      </w:r>
    </w:p>
    <w:p w14:paraId="6B1395AB" w14:textId="77777777" w:rsidR="00A121B2" w:rsidRDefault="00FE5BC2" w:rsidP="00FE5BC2">
      <w:pPr>
        <w:spacing w:after="240"/>
        <w:rPr>
          <w:rFonts w:ascii="Helvetica" w:hAnsi="Helvetica"/>
          <w:color w:val="24292E"/>
        </w:rPr>
      </w:pPr>
      <w:r>
        <w:rPr>
          <w:rFonts w:ascii="Helvetica" w:hAnsi="Helvetica"/>
          <w:color w:val="24292E"/>
        </w:rPr>
        <w:t xml:space="preserve"> </w:t>
      </w:r>
      <w:r w:rsidR="00A121B2">
        <w:rPr>
          <w:rFonts w:ascii="Helvetica" w:hAnsi="Helvetica"/>
          <w:noProof/>
          <w:color w:val="24292E"/>
        </w:rPr>
        <w:drawing>
          <wp:inline distT="0" distB="0" distL="0" distR="0" wp14:anchorId="355E73F4" wp14:editId="11F494EA">
            <wp:extent cx="5719445" cy="609600"/>
            <wp:effectExtent l="0" t="0" r="0" b="0"/>
            <wp:docPr id="8" name="Picture 8" descr="/Users/omar/Desktop/Screen Shot 2018-11-03 at 12.16.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omar/Desktop/Screen Shot 2018-11-03 at 12.16.03 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9445" cy="609600"/>
                    </a:xfrm>
                    <a:prstGeom prst="rect">
                      <a:avLst/>
                    </a:prstGeom>
                    <a:noFill/>
                    <a:ln>
                      <a:noFill/>
                    </a:ln>
                  </pic:spPr>
                </pic:pic>
              </a:graphicData>
            </a:graphic>
          </wp:inline>
        </w:drawing>
      </w:r>
    </w:p>
    <w:p w14:paraId="73ABEBD1" w14:textId="6961B0FD" w:rsidR="00743DD6" w:rsidRDefault="00A121B2" w:rsidP="00FE5BC2">
      <w:pPr>
        <w:spacing w:after="240"/>
        <w:rPr>
          <w:rFonts w:ascii="Helvetica" w:hAnsi="Helvetica"/>
          <w:color w:val="24292E"/>
        </w:rPr>
      </w:pPr>
      <w:r>
        <w:rPr>
          <w:rFonts w:ascii="Helvetica" w:hAnsi="Helvetica"/>
          <w:noProof/>
          <w:color w:val="24292E"/>
        </w:rPr>
        <w:drawing>
          <wp:inline distT="0" distB="0" distL="0" distR="0" wp14:anchorId="77BE849B" wp14:editId="06BBDADE">
            <wp:extent cx="5719445" cy="1443355"/>
            <wp:effectExtent l="0" t="0" r="0" b="4445"/>
            <wp:docPr id="18" name="Picture 18" descr="/Users/omar/Desktop/Screen Shot 2018-11-03 at 12.16.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omar/Desktop/Screen Shot 2018-11-03 at 12.16.44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9445" cy="1443355"/>
                    </a:xfrm>
                    <a:prstGeom prst="rect">
                      <a:avLst/>
                    </a:prstGeom>
                    <a:noFill/>
                    <a:ln>
                      <a:noFill/>
                    </a:ln>
                  </pic:spPr>
                </pic:pic>
              </a:graphicData>
            </a:graphic>
          </wp:inline>
        </w:drawing>
      </w:r>
    </w:p>
    <w:p w14:paraId="5BB22167" w14:textId="4D13C066" w:rsidR="00A121B2" w:rsidRDefault="00A121B2" w:rsidP="006757AF">
      <w:pPr>
        <w:spacing w:after="240"/>
        <w:rPr>
          <w:rFonts w:ascii="Helvetica" w:hAnsi="Helvetica"/>
          <w:color w:val="24292E"/>
        </w:rPr>
      </w:pPr>
      <w:r>
        <w:rPr>
          <w:rFonts w:ascii="Helvetica" w:hAnsi="Helvetica"/>
          <w:color w:val="24292E"/>
        </w:rPr>
        <w:t>During training, the model has improved AUC score to 0.</w:t>
      </w:r>
      <w:r w:rsidR="006757AF">
        <w:rPr>
          <w:rFonts w:ascii="Helvetica" w:hAnsi="Helvetica"/>
          <w:color w:val="24292E"/>
        </w:rPr>
        <w:t>76</w:t>
      </w:r>
      <w:r>
        <w:rPr>
          <w:rFonts w:ascii="Helvetica" w:hAnsi="Helvetica"/>
          <w:color w:val="24292E"/>
        </w:rPr>
        <w:t xml:space="preserve"> on the cross-validation dataset as shown below. </w:t>
      </w:r>
    </w:p>
    <w:p w14:paraId="334951C0" w14:textId="09C8D9E8" w:rsidR="00A121B2" w:rsidRDefault="006757AF" w:rsidP="006757AF">
      <w:pPr>
        <w:spacing w:after="240"/>
        <w:rPr>
          <w:rFonts w:ascii="Helvetica" w:hAnsi="Helvetica"/>
          <w:color w:val="24292E"/>
        </w:rPr>
      </w:pPr>
      <w:r>
        <w:rPr>
          <w:rFonts w:ascii="Helvetica" w:hAnsi="Helvetica"/>
          <w:noProof/>
          <w:color w:val="24292E"/>
        </w:rPr>
        <w:drawing>
          <wp:inline distT="0" distB="0" distL="0" distR="0" wp14:anchorId="57E281E7" wp14:editId="38585212">
            <wp:extent cx="5719445" cy="1909445"/>
            <wp:effectExtent l="0" t="0" r="0" b="0"/>
            <wp:docPr id="21" name="Picture 21" descr="/Users/omar/Desktop/Screen Shot 2018-11-03 at 12.26.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omar/Desktop/Screen Shot 2018-11-03 at 12.26.45 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9445" cy="190944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03"/>
        <w:gridCol w:w="1700"/>
        <w:gridCol w:w="1700"/>
        <w:gridCol w:w="1704"/>
        <w:gridCol w:w="1703"/>
      </w:tblGrid>
      <w:tr w:rsidR="00E5221C" w14:paraId="77F8269A" w14:textId="77777777" w:rsidTr="00C10E86">
        <w:trPr>
          <w:trHeight w:val="297"/>
        </w:trPr>
        <w:tc>
          <w:tcPr>
            <w:tcW w:w="2203" w:type="dxa"/>
          </w:tcPr>
          <w:p w14:paraId="449A678F" w14:textId="77777777" w:rsidR="00E5221C" w:rsidRPr="00340351" w:rsidRDefault="00E5221C" w:rsidP="00E5221C">
            <w:pPr>
              <w:rPr>
                <w:rFonts w:eastAsia="Times New Roman"/>
                <w:b/>
                <w:bCs/>
              </w:rPr>
            </w:pPr>
            <w:r w:rsidRPr="00340351">
              <w:rPr>
                <w:rFonts w:eastAsia="Times New Roman"/>
                <w:b/>
                <w:bCs/>
              </w:rPr>
              <w:t>Model</w:t>
            </w:r>
          </w:p>
        </w:tc>
        <w:tc>
          <w:tcPr>
            <w:tcW w:w="1700" w:type="dxa"/>
          </w:tcPr>
          <w:p w14:paraId="7283B94E" w14:textId="77777777" w:rsidR="00E5221C" w:rsidRPr="00340351" w:rsidRDefault="00E5221C" w:rsidP="00E5221C">
            <w:pPr>
              <w:rPr>
                <w:rFonts w:eastAsia="Times New Roman"/>
                <w:b/>
                <w:bCs/>
              </w:rPr>
            </w:pPr>
            <w:r w:rsidRPr="00340351">
              <w:rPr>
                <w:rFonts w:eastAsia="Times New Roman"/>
                <w:b/>
                <w:bCs/>
              </w:rPr>
              <w:t>TP</w:t>
            </w:r>
          </w:p>
        </w:tc>
        <w:tc>
          <w:tcPr>
            <w:tcW w:w="1700" w:type="dxa"/>
          </w:tcPr>
          <w:p w14:paraId="4268D5CE" w14:textId="77777777" w:rsidR="00E5221C" w:rsidRPr="00340351" w:rsidRDefault="00E5221C" w:rsidP="00E5221C">
            <w:pPr>
              <w:rPr>
                <w:rFonts w:eastAsia="Times New Roman"/>
                <w:b/>
                <w:bCs/>
              </w:rPr>
            </w:pPr>
            <w:r w:rsidRPr="00340351">
              <w:rPr>
                <w:rFonts w:eastAsia="Times New Roman"/>
                <w:b/>
                <w:bCs/>
              </w:rPr>
              <w:t>FP</w:t>
            </w:r>
          </w:p>
        </w:tc>
        <w:tc>
          <w:tcPr>
            <w:tcW w:w="1704" w:type="dxa"/>
          </w:tcPr>
          <w:p w14:paraId="4ADF0C0A" w14:textId="77777777" w:rsidR="00E5221C" w:rsidRPr="00340351" w:rsidRDefault="00E5221C" w:rsidP="00E5221C">
            <w:pPr>
              <w:rPr>
                <w:rFonts w:eastAsia="Times New Roman"/>
                <w:b/>
                <w:bCs/>
              </w:rPr>
            </w:pPr>
            <w:r w:rsidRPr="00340351">
              <w:rPr>
                <w:rFonts w:eastAsia="Times New Roman"/>
                <w:b/>
                <w:bCs/>
              </w:rPr>
              <w:t xml:space="preserve">TN </w:t>
            </w:r>
          </w:p>
        </w:tc>
        <w:tc>
          <w:tcPr>
            <w:tcW w:w="1703" w:type="dxa"/>
          </w:tcPr>
          <w:p w14:paraId="69DDAB0E" w14:textId="77777777" w:rsidR="00E5221C" w:rsidRPr="00340351" w:rsidRDefault="00E5221C" w:rsidP="00E5221C">
            <w:pPr>
              <w:rPr>
                <w:rFonts w:eastAsia="Times New Roman"/>
                <w:b/>
                <w:bCs/>
              </w:rPr>
            </w:pPr>
            <w:r w:rsidRPr="00340351">
              <w:rPr>
                <w:rFonts w:eastAsia="Times New Roman"/>
                <w:b/>
                <w:bCs/>
              </w:rPr>
              <w:t>FN</w:t>
            </w:r>
          </w:p>
        </w:tc>
      </w:tr>
      <w:tr w:rsidR="00E5221C" w14:paraId="57136977" w14:textId="77777777" w:rsidTr="00C10E86">
        <w:trPr>
          <w:trHeight w:val="255"/>
        </w:trPr>
        <w:tc>
          <w:tcPr>
            <w:tcW w:w="2203" w:type="dxa"/>
          </w:tcPr>
          <w:p w14:paraId="45A6FB23" w14:textId="77777777" w:rsidR="00E5221C" w:rsidRDefault="00E5221C" w:rsidP="00E5221C">
            <w:pPr>
              <w:rPr>
                <w:rFonts w:eastAsia="Times New Roman"/>
              </w:rPr>
            </w:pPr>
            <w:proofErr w:type="spellStart"/>
            <w:r>
              <w:rPr>
                <w:rFonts w:eastAsia="Times New Roman"/>
              </w:rPr>
              <w:t>LightGBMClassifier</w:t>
            </w:r>
            <w:proofErr w:type="spellEnd"/>
          </w:p>
        </w:tc>
        <w:tc>
          <w:tcPr>
            <w:tcW w:w="1700" w:type="dxa"/>
          </w:tcPr>
          <w:p w14:paraId="31FD4036" w14:textId="655DADF2" w:rsidR="00E5221C" w:rsidRPr="00340351" w:rsidRDefault="006757AF" w:rsidP="00340351">
            <w:pPr>
              <w:jc w:val="center"/>
              <w:rPr>
                <w:rFonts w:ascii="àSVbN" w:eastAsia="Times New Roman" w:hAnsi="àSVbN"/>
                <w:color w:val="000000"/>
              </w:rPr>
            </w:pPr>
            <w:r>
              <w:rPr>
                <w:rFonts w:ascii="àSVbN" w:eastAsia="Times New Roman" w:hAnsi="àSVbN"/>
                <w:color w:val="000000"/>
              </w:rPr>
              <w:t>2394</w:t>
            </w:r>
          </w:p>
        </w:tc>
        <w:tc>
          <w:tcPr>
            <w:tcW w:w="1700" w:type="dxa"/>
          </w:tcPr>
          <w:p w14:paraId="5B9530EE" w14:textId="07567E48" w:rsidR="00E5221C" w:rsidRPr="00340351" w:rsidRDefault="00E5221C" w:rsidP="006757AF">
            <w:pPr>
              <w:jc w:val="center"/>
              <w:rPr>
                <w:rFonts w:ascii="àSVbN" w:eastAsia="Times New Roman" w:hAnsi="àSVbN"/>
                <w:color w:val="000000"/>
              </w:rPr>
            </w:pPr>
            <w:r w:rsidRPr="00340351">
              <w:rPr>
                <w:rFonts w:ascii="àSVbN" w:eastAsia="Times New Roman" w:hAnsi="àSVbN"/>
                <w:color w:val="000000"/>
              </w:rPr>
              <w:t>7</w:t>
            </w:r>
            <w:r w:rsidR="006757AF">
              <w:rPr>
                <w:rFonts w:ascii="àSVbN" w:eastAsia="Times New Roman" w:hAnsi="àSVbN"/>
                <w:color w:val="000000"/>
              </w:rPr>
              <w:t>364</w:t>
            </w:r>
          </w:p>
        </w:tc>
        <w:tc>
          <w:tcPr>
            <w:tcW w:w="1704" w:type="dxa"/>
          </w:tcPr>
          <w:p w14:paraId="05830816" w14:textId="1C5D9A40" w:rsidR="00E5221C" w:rsidRPr="00340351" w:rsidRDefault="006757AF" w:rsidP="00340351">
            <w:pPr>
              <w:jc w:val="center"/>
              <w:rPr>
                <w:rFonts w:ascii="àSVbN" w:eastAsia="Times New Roman" w:hAnsi="àSVbN"/>
                <w:color w:val="000000"/>
              </w:rPr>
            </w:pPr>
            <w:r>
              <w:rPr>
                <w:rFonts w:ascii="àSVbN" w:eastAsia="Times New Roman" w:hAnsi="àSVbN"/>
                <w:color w:val="000000"/>
              </w:rPr>
              <w:t>77074</w:t>
            </w:r>
          </w:p>
        </w:tc>
        <w:tc>
          <w:tcPr>
            <w:tcW w:w="1703" w:type="dxa"/>
          </w:tcPr>
          <w:p w14:paraId="0ED9DD81" w14:textId="0E4A399D" w:rsidR="00E5221C" w:rsidRPr="00340351" w:rsidRDefault="006757AF" w:rsidP="00340351">
            <w:pPr>
              <w:jc w:val="center"/>
              <w:rPr>
                <w:rFonts w:ascii="àSVbN" w:eastAsia="Times New Roman" w:hAnsi="àSVbN"/>
                <w:color w:val="000000"/>
              </w:rPr>
            </w:pPr>
            <w:r>
              <w:rPr>
                <w:rFonts w:ascii="àSVbN" w:eastAsia="Times New Roman" w:hAnsi="àSVbN"/>
                <w:color w:val="000000"/>
              </w:rPr>
              <w:t>5062</w:t>
            </w:r>
          </w:p>
        </w:tc>
      </w:tr>
    </w:tbl>
    <w:p w14:paraId="51829C8B" w14:textId="2EC53F22" w:rsidR="00C10E86" w:rsidRPr="00C10E86" w:rsidRDefault="00C10E86" w:rsidP="00C10E86">
      <w:pPr>
        <w:spacing w:after="240"/>
        <w:jc w:val="center"/>
        <w:rPr>
          <w:rFonts w:ascii="Helvetica" w:hAnsi="Helvetica"/>
          <w:color w:val="24292E"/>
          <w:sz w:val="18"/>
          <w:szCs w:val="18"/>
        </w:rPr>
      </w:pPr>
      <w:r w:rsidRPr="00C10E86">
        <w:rPr>
          <w:rFonts w:ascii="Helvetica" w:hAnsi="Helvetica"/>
          <w:color w:val="24292E"/>
          <w:sz w:val="18"/>
          <w:szCs w:val="18"/>
        </w:rPr>
        <w:t xml:space="preserve">Table 3.8: Confusion Matrix before </w:t>
      </w:r>
      <w:r>
        <w:rPr>
          <w:rFonts w:ascii="Helvetica" w:hAnsi="Helvetica"/>
          <w:color w:val="24292E"/>
          <w:sz w:val="18"/>
          <w:szCs w:val="18"/>
        </w:rPr>
        <w:t>hyper-parameter tuning</w:t>
      </w:r>
    </w:p>
    <w:tbl>
      <w:tblPr>
        <w:tblStyle w:val="TableGrid"/>
        <w:tblW w:w="0" w:type="auto"/>
        <w:tblLook w:val="04A0" w:firstRow="1" w:lastRow="0" w:firstColumn="1" w:lastColumn="0" w:noHBand="0" w:noVBand="1"/>
      </w:tblPr>
      <w:tblGrid>
        <w:gridCol w:w="2203"/>
        <w:gridCol w:w="1700"/>
        <w:gridCol w:w="1700"/>
        <w:gridCol w:w="1704"/>
        <w:gridCol w:w="1703"/>
      </w:tblGrid>
      <w:tr w:rsidR="00C10E86" w14:paraId="6F1A73C7" w14:textId="77777777" w:rsidTr="00C10E86">
        <w:trPr>
          <w:trHeight w:val="297"/>
        </w:trPr>
        <w:tc>
          <w:tcPr>
            <w:tcW w:w="2203" w:type="dxa"/>
          </w:tcPr>
          <w:p w14:paraId="78D733C7" w14:textId="77777777" w:rsidR="00C10E86" w:rsidRPr="00340351" w:rsidRDefault="00C10E86" w:rsidP="003416D2">
            <w:pPr>
              <w:rPr>
                <w:rFonts w:eastAsia="Times New Roman"/>
                <w:b/>
                <w:bCs/>
              </w:rPr>
            </w:pPr>
            <w:r w:rsidRPr="00340351">
              <w:rPr>
                <w:rFonts w:eastAsia="Times New Roman"/>
                <w:b/>
                <w:bCs/>
              </w:rPr>
              <w:t>Model</w:t>
            </w:r>
          </w:p>
        </w:tc>
        <w:tc>
          <w:tcPr>
            <w:tcW w:w="1700" w:type="dxa"/>
          </w:tcPr>
          <w:p w14:paraId="72EA5F0A" w14:textId="77777777" w:rsidR="00C10E86" w:rsidRPr="00340351" w:rsidRDefault="00C10E86" w:rsidP="003416D2">
            <w:pPr>
              <w:rPr>
                <w:rFonts w:eastAsia="Times New Roman"/>
                <w:b/>
                <w:bCs/>
              </w:rPr>
            </w:pPr>
            <w:r w:rsidRPr="00340351">
              <w:rPr>
                <w:rFonts w:eastAsia="Times New Roman"/>
                <w:b/>
                <w:bCs/>
              </w:rPr>
              <w:t>TP</w:t>
            </w:r>
          </w:p>
        </w:tc>
        <w:tc>
          <w:tcPr>
            <w:tcW w:w="1700" w:type="dxa"/>
          </w:tcPr>
          <w:p w14:paraId="244CE551" w14:textId="77777777" w:rsidR="00C10E86" w:rsidRPr="00340351" w:rsidRDefault="00C10E86" w:rsidP="003416D2">
            <w:pPr>
              <w:rPr>
                <w:rFonts w:eastAsia="Times New Roman"/>
                <w:b/>
                <w:bCs/>
              </w:rPr>
            </w:pPr>
            <w:r w:rsidRPr="00340351">
              <w:rPr>
                <w:rFonts w:eastAsia="Times New Roman"/>
                <w:b/>
                <w:bCs/>
              </w:rPr>
              <w:t>FP</w:t>
            </w:r>
          </w:p>
        </w:tc>
        <w:tc>
          <w:tcPr>
            <w:tcW w:w="1704" w:type="dxa"/>
          </w:tcPr>
          <w:p w14:paraId="35061072" w14:textId="77777777" w:rsidR="00C10E86" w:rsidRPr="00340351" w:rsidRDefault="00C10E86" w:rsidP="003416D2">
            <w:pPr>
              <w:rPr>
                <w:rFonts w:eastAsia="Times New Roman"/>
                <w:b/>
                <w:bCs/>
              </w:rPr>
            </w:pPr>
            <w:r w:rsidRPr="00340351">
              <w:rPr>
                <w:rFonts w:eastAsia="Times New Roman"/>
                <w:b/>
                <w:bCs/>
              </w:rPr>
              <w:t xml:space="preserve">TN </w:t>
            </w:r>
          </w:p>
        </w:tc>
        <w:tc>
          <w:tcPr>
            <w:tcW w:w="1703" w:type="dxa"/>
          </w:tcPr>
          <w:p w14:paraId="44B1ABD9" w14:textId="77777777" w:rsidR="00C10E86" w:rsidRPr="00340351" w:rsidRDefault="00C10E86" w:rsidP="003416D2">
            <w:pPr>
              <w:rPr>
                <w:rFonts w:eastAsia="Times New Roman"/>
                <w:b/>
                <w:bCs/>
              </w:rPr>
            </w:pPr>
            <w:r w:rsidRPr="00340351">
              <w:rPr>
                <w:rFonts w:eastAsia="Times New Roman"/>
                <w:b/>
                <w:bCs/>
              </w:rPr>
              <w:t>FN</w:t>
            </w:r>
          </w:p>
        </w:tc>
      </w:tr>
      <w:tr w:rsidR="00C10E86" w14:paraId="7ED171B9" w14:textId="77777777" w:rsidTr="00340351">
        <w:trPr>
          <w:trHeight w:val="255"/>
        </w:trPr>
        <w:tc>
          <w:tcPr>
            <w:tcW w:w="2203" w:type="dxa"/>
          </w:tcPr>
          <w:p w14:paraId="55762C6C" w14:textId="77777777" w:rsidR="00C10E86" w:rsidRDefault="00C10E86" w:rsidP="003416D2">
            <w:pPr>
              <w:rPr>
                <w:rFonts w:eastAsia="Times New Roman"/>
              </w:rPr>
            </w:pPr>
            <w:proofErr w:type="spellStart"/>
            <w:r>
              <w:rPr>
                <w:rFonts w:eastAsia="Times New Roman"/>
              </w:rPr>
              <w:t>LightGBMClassifier</w:t>
            </w:r>
            <w:proofErr w:type="spellEnd"/>
          </w:p>
        </w:tc>
        <w:tc>
          <w:tcPr>
            <w:tcW w:w="1700" w:type="dxa"/>
          </w:tcPr>
          <w:p w14:paraId="31930021" w14:textId="02E0F915" w:rsidR="00C10E86" w:rsidRPr="00340351" w:rsidRDefault="006757AF" w:rsidP="00340351">
            <w:pPr>
              <w:jc w:val="center"/>
              <w:rPr>
                <w:rFonts w:ascii="àSVbN" w:eastAsia="Times New Roman" w:hAnsi="àSVbN"/>
                <w:color w:val="000000"/>
              </w:rPr>
            </w:pPr>
            <w:r>
              <w:rPr>
                <w:rFonts w:ascii="àSVbN" w:eastAsia="Times New Roman" w:hAnsi="àSVbN"/>
                <w:color w:val="000000"/>
              </w:rPr>
              <w:t>5177</w:t>
            </w:r>
          </w:p>
        </w:tc>
        <w:tc>
          <w:tcPr>
            <w:tcW w:w="1700" w:type="dxa"/>
          </w:tcPr>
          <w:p w14:paraId="6F78C41B" w14:textId="235E5A02" w:rsidR="00C10E86" w:rsidRPr="00340351" w:rsidRDefault="00C10E86" w:rsidP="00340351">
            <w:pPr>
              <w:jc w:val="center"/>
              <w:rPr>
                <w:rFonts w:ascii="àSVbN" w:eastAsia="Times New Roman" w:hAnsi="àSVbN"/>
                <w:color w:val="000000"/>
              </w:rPr>
            </w:pPr>
            <w:r w:rsidRPr="00C10E86">
              <w:rPr>
                <w:rFonts w:ascii="àSVbN" w:eastAsia="Times New Roman" w:hAnsi="àSVbN"/>
                <w:color w:val="000000"/>
              </w:rPr>
              <w:t>25</w:t>
            </w:r>
            <w:r w:rsidR="006757AF">
              <w:rPr>
                <w:rFonts w:ascii="àSVbN" w:eastAsia="Times New Roman" w:hAnsi="àSVbN"/>
                <w:color w:val="000000"/>
              </w:rPr>
              <w:t>976</w:t>
            </w:r>
          </w:p>
        </w:tc>
        <w:tc>
          <w:tcPr>
            <w:tcW w:w="1704" w:type="dxa"/>
          </w:tcPr>
          <w:p w14:paraId="07084303" w14:textId="745F2663" w:rsidR="00C10E86" w:rsidRPr="00340351" w:rsidRDefault="006757AF" w:rsidP="00340351">
            <w:pPr>
              <w:jc w:val="center"/>
              <w:rPr>
                <w:rFonts w:ascii="àSVbN" w:eastAsia="Times New Roman" w:hAnsi="àSVbN"/>
                <w:color w:val="000000"/>
              </w:rPr>
            </w:pPr>
            <w:r>
              <w:rPr>
                <w:rFonts w:ascii="àSVbN" w:eastAsia="Times New Roman" w:hAnsi="àSVbN"/>
                <w:color w:val="000000"/>
              </w:rPr>
              <w:t>58734</w:t>
            </w:r>
          </w:p>
        </w:tc>
        <w:tc>
          <w:tcPr>
            <w:tcW w:w="1703" w:type="dxa"/>
          </w:tcPr>
          <w:p w14:paraId="62FF7FA9" w14:textId="0ED64A70" w:rsidR="00C10E86" w:rsidRPr="00340351" w:rsidRDefault="006757AF" w:rsidP="00340351">
            <w:pPr>
              <w:jc w:val="center"/>
              <w:rPr>
                <w:rFonts w:ascii="àSVbN" w:eastAsia="Times New Roman" w:hAnsi="àSVbN"/>
                <w:color w:val="000000"/>
              </w:rPr>
            </w:pPr>
            <w:r>
              <w:rPr>
                <w:rFonts w:ascii="àSVbN" w:eastAsia="Times New Roman" w:hAnsi="àSVbN"/>
                <w:color w:val="000000"/>
              </w:rPr>
              <w:t>2279</w:t>
            </w:r>
          </w:p>
        </w:tc>
      </w:tr>
    </w:tbl>
    <w:p w14:paraId="45195B7A" w14:textId="6867D7B9" w:rsidR="00C10E86" w:rsidRDefault="00C10E86" w:rsidP="00C10E86">
      <w:pPr>
        <w:spacing w:after="240"/>
        <w:jc w:val="center"/>
        <w:rPr>
          <w:rFonts w:ascii="Helvetica" w:hAnsi="Helvetica"/>
          <w:color w:val="24292E"/>
        </w:rPr>
      </w:pPr>
      <w:r>
        <w:rPr>
          <w:rFonts w:ascii="Helvetica" w:hAnsi="Helvetica"/>
          <w:color w:val="24292E"/>
          <w:sz w:val="18"/>
          <w:szCs w:val="18"/>
        </w:rPr>
        <w:t>Table 3.9</w:t>
      </w:r>
      <w:r w:rsidRPr="00C10E86">
        <w:rPr>
          <w:rFonts w:ascii="Helvetica" w:hAnsi="Helvetica"/>
          <w:color w:val="24292E"/>
          <w:sz w:val="18"/>
          <w:szCs w:val="18"/>
        </w:rPr>
        <w:t xml:space="preserve">: Confusion Matrix </w:t>
      </w:r>
      <w:r>
        <w:rPr>
          <w:rFonts w:ascii="Helvetica" w:hAnsi="Helvetica"/>
          <w:color w:val="24292E"/>
          <w:sz w:val="18"/>
          <w:szCs w:val="18"/>
        </w:rPr>
        <w:t>after</w:t>
      </w:r>
      <w:r w:rsidRPr="00C10E86">
        <w:rPr>
          <w:rFonts w:ascii="Helvetica" w:hAnsi="Helvetica"/>
          <w:color w:val="24292E"/>
          <w:sz w:val="18"/>
          <w:szCs w:val="18"/>
        </w:rPr>
        <w:t xml:space="preserve"> </w:t>
      </w:r>
      <w:r>
        <w:rPr>
          <w:rFonts w:ascii="Helvetica" w:hAnsi="Helvetica"/>
          <w:color w:val="24292E"/>
          <w:sz w:val="18"/>
          <w:szCs w:val="18"/>
        </w:rPr>
        <w:t>hyper-parameter tuning</w:t>
      </w:r>
    </w:p>
    <w:tbl>
      <w:tblPr>
        <w:tblW w:w="8647" w:type="dxa"/>
        <w:tblLayout w:type="fixed"/>
        <w:tblLook w:val="04A0" w:firstRow="1" w:lastRow="0" w:firstColumn="1" w:lastColumn="0" w:noHBand="0" w:noVBand="1"/>
      </w:tblPr>
      <w:tblGrid>
        <w:gridCol w:w="1300"/>
        <w:gridCol w:w="1961"/>
        <w:gridCol w:w="1750"/>
        <w:gridCol w:w="1793"/>
        <w:gridCol w:w="1843"/>
      </w:tblGrid>
      <w:tr w:rsidR="00340351" w14:paraId="572B4A1E" w14:textId="77777777" w:rsidTr="00340351">
        <w:trPr>
          <w:trHeight w:val="300"/>
        </w:trPr>
        <w:tc>
          <w:tcPr>
            <w:tcW w:w="1300" w:type="dxa"/>
            <w:vMerge w:val="restart"/>
            <w:tcBorders>
              <w:top w:val="nil"/>
              <w:left w:val="nil"/>
              <w:bottom w:val="nil"/>
              <w:right w:val="nil"/>
            </w:tcBorders>
            <w:shd w:val="clear" w:color="auto" w:fill="auto"/>
            <w:noWrap/>
            <w:vAlign w:val="center"/>
            <w:hideMark/>
          </w:tcPr>
          <w:p w14:paraId="0F0E8B3D" w14:textId="77777777" w:rsidR="00340351" w:rsidRDefault="00340351" w:rsidP="00340351">
            <w:pPr>
              <w:ind w:left="-357"/>
              <w:rPr>
                <w:rFonts w:asciiTheme="minorHAnsi" w:hAnsiTheme="minorHAnsi" w:cstheme="minorBidi"/>
                <w:sz w:val="20"/>
                <w:szCs w:val="20"/>
              </w:rPr>
            </w:pPr>
          </w:p>
        </w:tc>
        <w:tc>
          <w:tcPr>
            <w:tcW w:w="37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05537" w14:textId="3B8D257C" w:rsidR="00340351" w:rsidRPr="00340351" w:rsidRDefault="00340351">
            <w:pPr>
              <w:jc w:val="center"/>
              <w:rPr>
                <w:rFonts w:ascii="àSVbN" w:eastAsia="Times New Roman" w:hAnsi="àSVbN"/>
                <w:b/>
                <w:bCs/>
                <w:color w:val="000000"/>
              </w:rPr>
            </w:pPr>
            <w:r w:rsidRPr="00340351">
              <w:rPr>
                <w:rFonts w:ascii="àSVbN" w:eastAsia="Times New Roman" w:hAnsi="àSVbN"/>
                <w:b/>
                <w:bCs/>
                <w:color w:val="000000"/>
              </w:rPr>
              <w:t>Before Hyper-Parameters Tuning</w:t>
            </w:r>
          </w:p>
        </w:tc>
        <w:tc>
          <w:tcPr>
            <w:tcW w:w="3636"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D1EAD8" w14:textId="2DF1BD17" w:rsidR="00340351" w:rsidRPr="00340351" w:rsidRDefault="00340351">
            <w:pPr>
              <w:jc w:val="center"/>
              <w:rPr>
                <w:rFonts w:ascii="àSVbN" w:eastAsia="Times New Roman" w:hAnsi="àSVbN"/>
                <w:b/>
                <w:bCs/>
                <w:color w:val="000000"/>
              </w:rPr>
            </w:pPr>
            <w:r w:rsidRPr="00340351">
              <w:rPr>
                <w:rFonts w:ascii="àSVbN" w:eastAsia="Times New Roman" w:hAnsi="àSVbN"/>
                <w:b/>
                <w:bCs/>
                <w:color w:val="000000"/>
              </w:rPr>
              <w:t>After Hyper-</w:t>
            </w:r>
            <w:r>
              <w:rPr>
                <w:rFonts w:ascii="àSVbN" w:eastAsia="Times New Roman" w:hAnsi="àSVbN"/>
                <w:b/>
                <w:bCs/>
                <w:color w:val="000000"/>
              </w:rPr>
              <w:t>P</w:t>
            </w:r>
            <w:r w:rsidRPr="00340351">
              <w:rPr>
                <w:rFonts w:ascii="àSVbN" w:eastAsia="Times New Roman" w:hAnsi="àSVbN"/>
                <w:b/>
                <w:bCs/>
                <w:color w:val="000000"/>
              </w:rPr>
              <w:t>arameters Tuning</w:t>
            </w:r>
          </w:p>
        </w:tc>
      </w:tr>
      <w:tr w:rsidR="00340351" w14:paraId="105DD05E" w14:textId="77777777" w:rsidTr="00340351">
        <w:trPr>
          <w:trHeight w:val="300"/>
        </w:trPr>
        <w:tc>
          <w:tcPr>
            <w:tcW w:w="1300" w:type="dxa"/>
            <w:vMerge/>
            <w:tcBorders>
              <w:top w:val="nil"/>
              <w:left w:val="nil"/>
              <w:bottom w:val="nil"/>
              <w:right w:val="nil"/>
            </w:tcBorders>
            <w:vAlign w:val="center"/>
            <w:hideMark/>
          </w:tcPr>
          <w:p w14:paraId="32C73F3C" w14:textId="77777777" w:rsidR="00340351" w:rsidRDefault="00340351">
            <w:pPr>
              <w:rPr>
                <w:rFonts w:asciiTheme="minorHAnsi" w:hAnsiTheme="minorHAnsi" w:cstheme="minorBidi"/>
                <w:sz w:val="20"/>
                <w:szCs w:val="20"/>
              </w:rPr>
            </w:pPr>
          </w:p>
        </w:tc>
        <w:tc>
          <w:tcPr>
            <w:tcW w:w="1961" w:type="dxa"/>
            <w:tcBorders>
              <w:top w:val="nil"/>
              <w:left w:val="single" w:sz="4" w:space="0" w:color="auto"/>
              <w:bottom w:val="single" w:sz="4" w:space="0" w:color="auto"/>
              <w:right w:val="single" w:sz="4" w:space="0" w:color="auto"/>
            </w:tcBorders>
            <w:shd w:val="clear" w:color="auto" w:fill="auto"/>
            <w:noWrap/>
            <w:vAlign w:val="center"/>
            <w:hideMark/>
          </w:tcPr>
          <w:p w14:paraId="20D1AE93" w14:textId="77777777" w:rsidR="00340351" w:rsidRDefault="00340351">
            <w:pPr>
              <w:jc w:val="center"/>
              <w:rPr>
                <w:rFonts w:ascii="àSVbN" w:eastAsia="Times New Roman" w:hAnsi="àSVbN"/>
                <w:b/>
                <w:bCs/>
                <w:color w:val="000000"/>
              </w:rPr>
            </w:pPr>
            <w:r>
              <w:rPr>
                <w:rFonts w:ascii="àSVbN" w:eastAsia="Times New Roman" w:hAnsi="àSVbN"/>
                <w:b/>
                <w:bCs/>
                <w:color w:val="000000"/>
              </w:rPr>
              <w:t>Train</w:t>
            </w:r>
          </w:p>
        </w:tc>
        <w:tc>
          <w:tcPr>
            <w:tcW w:w="1750" w:type="dxa"/>
            <w:tcBorders>
              <w:top w:val="nil"/>
              <w:left w:val="nil"/>
              <w:bottom w:val="single" w:sz="4" w:space="0" w:color="auto"/>
              <w:right w:val="single" w:sz="4" w:space="0" w:color="auto"/>
            </w:tcBorders>
            <w:shd w:val="clear" w:color="auto" w:fill="auto"/>
            <w:noWrap/>
            <w:vAlign w:val="center"/>
            <w:hideMark/>
          </w:tcPr>
          <w:p w14:paraId="272305B6" w14:textId="77777777" w:rsidR="00340351" w:rsidRDefault="00340351">
            <w:pPr>
              <w:jc w:val="center"/>
              <w:rPr>
                <w:rFonts w:ascii="àSVbN" w:eastAsia="Times New Roman" w:hAnsi="àSVbN"/>
                <w:b/>
                <w:bCs/>
                <w:color w:val="000000"/>
              </w:rPr>
            </w:pPr>
            <w:r>
              <w:rPr>
                <w:rFonts w:ascii="àSVbN" w:eastAsia="Times New Roman" w:hAnsi="àSVbN"/>
                <w:b/>
                <w:bCs/>
                <w:color w:val="000000"/>
              </w:rPr>
              <w:t>Test</w:t>
            </w:r>
          </w:p>
        </w:tc>
        <w:tc>
          <w:tcPr>
            <w:tcW w:w="1793" w:type="dxa"/>
            <w:tcBorders>
              <w:top w:val="nil"/>
              <w:left w:val="nil"/>
              <w:bottom w:val="single" w:sz="4" w:space="0" w:color="auto"/>
              <w:right w:val="single" w:sz="4" w:space="0" w:color="auto"/>
            </w:tcBorders>
            <w:shd w:val="clear" w:color="auto" w:fill="auto"/>
            <w:noWrap/>
            <w:vAlign w:val="center"/>
            <w:hideMark/>
          </w:tcPr>
          <w:p w14:paraId="059ED576" w14:textId="77777777" w:rsidR="00340351" w:rsidRDefault="00340351">
            <w:pPr>
              <w:jc w:val="center"/>
              <w:rPr>
                <w:rFonts w:ascii="àSVbN" w:eastAsia="Times New Roman" w:hAnsi="àSVbN"/>
                <w:b/>
                <w:bCs/>
                <w:color w:val="000000"/>
              </w:rPr>
            </w:pPr>
            <w:r>
              <w:rPr>
                <w:rFonts w:ascii="àSVbN" w:eastAsia="Times New Roman" w:hAnsi="àSVbN"/>
                <w:b/>
                <w:bCs/>
                <w:color w:val="000000"/>
              </w:rPr>
              <w:t>Train</w:t>
            </w:r>
          </w:p>
        </w:tc>
        <w:tc>
          <w:tcPr>
            <w:tcW w:w="1843" w:type="dxa"/>
            <w:tcBorders>
              <w:top w:val="nil"/>
              <w:left w:val="nil"/>
              <w:bottom w:val="single" w:sz="4" w:space="0" w:color="auto"/>
              <w:right w:val="single" w:sz="4" w:space="0" w:color="auto"/>
            </w:tcBorders>
            <w:shd w:val="clear" w:color="auto" w:fill="auto"/>
            <w:noWrap/>
            <w:vAlign w:val="center"/>
            <w:hideMark/>
          </w:tcPr>
          <w:p w14:paraId="396FC824" w14:textId="77777777" w:rsidR="00340351" w:rsidRDefault="00340351">
            <w:pPr>
              <w:jc w:val="center"/>
              <w:rPr>
                <w:rFonts w:ascii="àSVbN" w:eastAsia="Times New Roman" w:hAnsi="àSVbN"/>
                <w:b/>
                <w:bCs/>
                <w:color w:val="000000"/>
              </w:rPr>
            </w:pPr>
            <w:r>
              <w:rPr>
                <w:rFonts w:ascii="àSVbN" w:eastAsia="Times New Roman" w:hAnsi="àSVbN"/>
                <w:b/>
                <w:bCs/>
                <w:color w:val="000000"/>
              </w:rPr>
              <w:t>Test</w:t>
            </w:r>
          </w:p>
        </w:tc>
      </w:tr>
      <w:tr w:rsidR="00340351" w14:paraId="15545673" w14:textId="77777777" w:rsidTr="0034035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F5DF8" w14:textId="77777777" w:rsidR="00340351" w:rsidRDefault="00340351">
            <w:pPr>
              <w:jc w:val="center"/>
              <w:rPr>
                <w:rFonts w:ascii="àSVbN" w:eastAsia="Times New Roman" w:hAnsi="àSVbN"/>
                <w:b/>
                <w:bCs/>
                <w:color w:val="000000"/>
              </w:rPr>
            </w:pPr>
            <w:r>
              <w:rPr>
                <w:rFonts w:ascii="àSVbN" w:eastAsia="Times New Roman" w:hAnsi="àSVbN"/>
                <w:b/>
                <w:bCs/>
                <w:color w:val="000000"/>
              </w:rPr>
              <w:t>Accuracy</w:t>
            </w:r>
          </w:p>
        </w:tc>
        <w:tc>
          <w:tcPr>
            <w:tcW w:w="1961" w:type="dxa"/>
            <w:tcBorders>
              <w:top w:val="nil"/>
              <w:left w:val="nil"/>
              <w:bottom w:val="single" w:sz="4" w:space="0" w:color="auto"/>
              <w:right w:val="single" w:sz="4" w:space="0" w:color="auto"/>
            </w:tcBorders>
            <w:shd w:val="clear" w:color="auto" w:fill="auto"/>
            <w:noWrap/>
            <w:vAlign w:val="center"/>
            <w:hideMark/>
          </w:tcPr>
          <w:p w14:paraId="3A94D94C" w14:textId="164D3EB2" w:rsidR="00340351" w:rsidRDefault="006E1C6E">
            <w:pPr>
              <w:jc w:val="center"/>
              <w:rPr>
                <w:rFonts w:ascii="àSVbN" w:eastAsia="Times New Roman" w:hAnsi="àSVbN"/>
                <w:color w:val="000000"/>
              </w:rPr>
            </w:pPr>
            <w:r>
              <w:rPr>
                <w:rFonts w:ascii="àSVbN" w:eastAsia="Times New Roman" w:hAnsi="àSVbN"/>
                <w:color w:val="000000"/>
              </w:rPr>
              <w:t>0.863</w:t>
            </w:r>
          </w:p>
        </w:tc>
        <w:tc>
          <w:tcPr>
            <w:tcW w:w="1750" w:type="dxa"/>
            <w:tcBorders>
              <w:top w:val="nil"/>
              <w:left w:val="nil"/>
              <w:bottom w:val="single" w:sz="4" w:space="0" w:color="auto"/>
              <w:right w:val="single" w:sz="4" w:space="0" w:color="auto"/>
            </w:tcBorders>
            <w:shd w:val="clear" w:color="auto" w:fill="auto"/>
            <w:noWrap/>
            <w:vAlign w:val="center"/>
            <w:hideMark/>
          </w:tcPr>
          <w:p w14:paraId="7B610927" w14:textId="6C4CDEAF" w:rsidR="00340351" w:rsidRDefault="006E1C6E">
            <w:pPr>
              <w:jc w:val="center"/>
              <w:rPr>
                <w:rFonts w:ascii="àSVbN" w:eastAsia="Times New Roman" w:hAnsi="àSVbN"/>
                <w:color w:val="000000"/>
              </w:rPr>
            </w:pPr>
            <w:r>
              <w:rPr>
                <w:rFonts w:ascii="àSVbN" w:eastAsia="Times New Roman" w:hAnsi="àSVbN"/>
                <w:color w:val="000000"/>
              </w:rPr>
              <w:t>0.862</w:t>
            </w:r>
          </w:p>
        </w:tc>
        <w:tc>
          <w:tcPr>
            <w:tcW w:w="1793" w:type="dxa"/>
            <w:tcBorders>
              <w:top w:val="nil"/>
              <w:left w:val="nil"/>
              <w:bottom w:val="single" w:sz="4" w:space="0" w:color="auto"/>
              <w:right w:val="single" w:sz="4" w:space="0" w:color="auto"/>
            </w:tcBorders>
            <w:shd w:val="clear" w:color="auto" w:fill="auto"/>
            <w:noWrap/>
            <w:vAlign w:val="center"/>
            <w:hideMark/>
          </w:tcPr>
          <w:p w14:paraId="54A9277C" w14:textId="11718884" w:rsidR="00340351" w:rsidRDefault="006E1C6E">
            <w:pPr>
              <w:jc w:val="center"/>
              <w:rPr>
                <w:rFonts w:ascii="àSVbN" w:eastAsia="Times New Roman" w:hAnsi="àSVbN"/>
                <w:color w:val="000000"/>
              </w:rPr>
            </w:pPr>
            <w:r>
              <w:rPr>
                <w:rFonts w:ascii="àSVbN" w:eastAsia="Times New Roman" w:hAnsi="àSVbN"/>
                <w:color w:val="000000"/>
              </w:rPr>
              <w:t>0.863</w:t>
            </w:r>
          </w:p>
        </w:tc>
        <w:tc>
          <w:tcPr>
            <w:tcW w:w="1843" w:type="dxa"/>
            <w:tcBorders>
              <w:top w:val="nil"/>
              <w:left w:val="nil"/>
              <w:bottom w:val="single" w:sz="4" w:space="0" w:color="auto"/>
              <w:right w:val="single" w:sz="4" w:space="0" w:color="auto"/>
            </w:tcBorders>
            <w:shd w:val="clear" w:color="auto" w:fill="auto"/>
            <w:noWrap/>
            <w:vAlign w:val="center"/>
            <w:hideMark/>
          </w:tcPr>
          <w:p w14:paraId="785CA5DF" w14:textId="6B54ABEB" w:rsidR="00340351" w:rsidRDefault="006E1C6E">
            <w:pPr>
              <w:jc w:val="center"/>
              <w:rPr>
                <w:rFonts w:ascii="àSVbN" w:eastAsia="Times New Roman" w:hAnsi="àSVbN"/>
                <w:color w:val="000000"/>
              </w:rPr>
            </w:pPr>
            <w:r>
              <w:rPr>
                <w:rFonts w:ascii="àSVbN" w:eastAsia="Times New Roman" w:hAnsi="àSVbN"/>
                <w:color w:val="000000"/>
              </w:rPr>
              <w:t>0.693</w:t>
            </w:r>
          </w:p>
        </w:tc>
      </w:tr>
      <w:tr w:rsidR="00340351" w14:paraId="141E738A" w14:textId="77777777" w:rsidTr="003403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F8525C2" w14:textId="77777777" w:rsidR="00340351" w:rsidRDefault="00340351">
            <w:pPr>
              <w:jc w:val="center"/>
              <w:rPr>
                <w:rFonts w:ascii="àSVbN" w:eastAsia="Times New Roman" w:hAnsi="àSVbN"/>
                <w:b/>
                <w:bCs/>
                <w:color w:val="000000"/>
              </w:rPr>
            </w:pPr>
            <w:r>
              <w:rPr>
                <w:rFonts w:ascii="àSVbN" w:eastAsia="Times New Roman" w:hAnsi="àSVbN"/>
                <w:b/>
                <w:bCs/>
                <w:color w:val="000000"/>
              </w:rPr>
              <w:t>Precision</w:t>
            </w:r>
          </w:p>
        </w:tc>
        <w:tc>
          <w:tcPr>
            <w:tcW w:w="1961" w:type="dxa"/>
            <w:tcBorders>
              <w:top w:val="nil"/>
              <w:left w:val="nil"/>
              <w:bottom w:val="single" w:sz="4" w:space="0" w:color="auto"/>
              <w:right w:val="single" w:sz="4" w:space="0" w:color="auto"/>
            </w:tcBorders>
            <w:shd w:val="clear" w:color="auto" w:fill="auto"/>
            <w:noWrap/>
            <w:vAlign w:val="center"/>
            <w:hideMark/>
          </w:tcPr>
          <w:p w14:paraId="12067539" w14:textId="5F172501" w:rsidR="00340351" w:rsidRDefault="006E1C6E">
            <w:pPr>
              <w:jc w:val="center"/>
              <w:rPr>
                <w:rFonts w:ascii="àSVbN" w:eastAsia="Times New Roman" w:hAnsi="àSVbN"/>
                <w:color w:val="000000"/>
              </w:rPr>
            </w:pPr>
            <w:r>
              <w:rPr>
                <w:rFonts w:ascii="àSVbN" w:eastAsia="Times New Roman" w:hAnsi="àSVbN"/>
                <w:color w:val="000000"/>
              </w:rPr>
              <w:t>0.244</w:t>
            </w:r>
          </w:p>
        </w:tc>
        <w:tc>
          <w:tcPr>
            <w:tcW w:w="1750" w:type="dxa"/>
            <w:tcBorders>
              <w:top w:val="nil"/>
              <w:left w:val="nil"/>
              <w:bottom w:val="single" w:sz="4" w:space="0" w:color="auto"/>
              <w:right w:val="single" w:sz="4" w:space="0" w:color="auto"/>
            </w:tcBorders>
            <w:shd w:val="clear" w:color="auto" w:fill="auto"/>
            <w:noWrap/>
            <w:vAlign w:val="center"/>
            <w:hideMark/>
          </w:tcPr>
          <w:p w14:paraId="1CCBB4D8" w14:textId="7D8A9633" w:rsidR="00340351" w:rsidRDefault="006E1C6E">
            <w:pPr>
              <w:jc w:val="center"/>
              <w:rPr>
                <w:rFonts w:ascii="àSVbN" w:eastAsia="Times New Roman" w:hAnsi="àSVbN"/>
                <w:color w:val="000000"/>
              </w:rPr>
            </w:pPr>
            <w:r>
              <w:rPr>
                <w:rFonts w:ascii="àSVbN" w:eastAsia="Times New Roman" w:hAnsi="àSVbN"/>
                <w:color w:val="000000"/>
              </w:rPr>
              <w:t>0.238</w:t>
            </w:r>
          </w:p>
        </w:tc>
        <w:tc>
          <w:tcPr>
            <w:tcW w:w="1793" w:type="dxa"/>
            <w:tcBorders>
              <w:top w:val="nil"/>
              <w:left w:val="nil"/>
              <w:bottom w:val="single" w:sz="4" w:space="0" w:color="auto"/>
              <w:right w:val="single" w:sz="4" w:space="0" w:color="auto"/>
            </w:tcBorders>
            <w:shd w:val="clear" w:color="auto" w:fill="auto"/>
            <w:noWrap/>
            <w:vAlign w:val="center"/>
            <w:hideMark/>
          </w:tcPr>
          <w:p w14:paraId="4DE59198" w14:textId="18857384" w:rsidR="00340351" w:rsidRDefault="006E1C6E">
            <w:pPr>
              <w:jc w:val="center"/>
              <w:rPr>
                <w:rFonts w:ascii="àSVbN" w:eastAsia="Times New Roman" w:hAnsi="àSVbN"/>
                <w:color w:val="000000"/>
              </w:rPr>
            </w:pPr>
            <w:r>
              <w:rPr>
                <w:rFonts w:ascii="àSVbN" w:eastAsia="Times New Roman" w:hAnsi="àSVbN"/>
                <w:color w:val="000000"/>
              </w:rPr>
              <w:t>0.244</w:t>
            </w:r>
          </w:p>
        </w:tc>
        <w:tc>
          <w:tcPr>
            <w:tcW w:w="1843" w:type="dxa"/>
            <w:tcBorders>
              <w:top w:val="nil"/>
              <w:left w:val="nil"/>
              <w:bottom w:val="single" w:sz="4" w:space="0" w:color="auto"/>
              <w:right w:val="single" w:sz="4" w:space="0" w:color="auto"/>
            </w:tcBorders>
            <w:shd w:val="clear" w:color="auto" w:fill="auto"/>
            <w:noWrap/>
            <w:vAlign w:val="center"/>
            <w:hideMark/>
          </w:tcPr>
          <w:p w14:paraId="7B0F46DD" w14:textId="118D33FC" w:rsidR="00340351" w:rsidRDefault="006E1C6E">
            <w:pPr>
              <w:jc w:val="center"/>
              <w:rPr>
                <w:rFonts w:ascii="àSVbN" w:eastAsia="Times New Roman" w:hAnsi="àSVbN"/>
                <w:color w:val="000000"/>
              </w:rPr>
            </w:pPr>
            <w:r>
              <w:rPr>
                <w:rFonts w:ascii="àSVbN" w:eastAsia="Times New Roman" w:hAnsi="àSVbN"/>
                <w:color w:val="000000"/>
              </w:rPr>
              <w:t>0.166</w:t>
            </w:r>
          </w:p>
        </w:tc>
      </w:tr>
      <w:tr w:rsidR="00340351" w14:paraId="0D746A69" w14:textId="77777777" w:rsidTr="003403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43344B" w14:textId="77777777" w:rsidR="00340351" w:rsidRDefault="00340351">
            <w:pPr>
              <w:jc w:val="center"/>
              <w:rPr>
                <w:rFonts w:ascii="àSVbN" w:eastAsia="Times New Roman" w:hAnsi="àSVbN"/>
                <w:b/>
                <w:bCs/>
                <w:color w:val="000000"/>
              </w:rPr>
            </w:pPr>
            <w:r>
              <w:rPr>
                <w:rFonts w:ascii="àSVbN" w:eastAsia="Times New Roman" w:hAnsi="àSVbN"/>
                <w:b/>
                <w:bCs/>
                <w:color w:val="000000"/>
              </w:rPr>
              <w:t>Recall</w:t>
            </w:r>
          </w:p>
        </w:tc>
        <w:tc>
          <w:tcPr>
            <w:tcW w:w="1961" w:type="dxa"/>
            <w:tcBorders>
              <w:top w:val="nil"/>
              <w:left w:val="nil"/>
              <w:bottom w:val="single" w:sz="4" w:space="0" w:color="auto"/>
              <w:right w:val="single" w:sz="4" w:space="0" w:color="auto"/>
            </w:tcBorders>
            <w:shd w:val="clear" w:color="auto" w:fill="auto"/>
            <w:noWrap/>
            <w:vAlign w:val="center"/>
            <w:hideMark/>
          </w:tcPr>
          <w:p w14:paraId="003A262C" w14:textId="52E1E522" w:rsidR="00340351" w:rsidRDefault="006E1C6E">
            <w:pPr>
              <w:jc w:val="center"/>
              <w:rPr>
                <w:rFonts w:ascii="àSVbN" w:eastAsia="Times New Roman" w:hAnsi="àSVbN"/>
                <w:color w:val="000000"/>
              </w:rPr>
            </w:pPr>
            <w:r>
              <w:rPr>
                <w:rFonts w:ascii="àSVbN" w:eastAsia="Times New Roman" w:hAnsi="àSVbN"/>
                <w:color w:val="000000"/>
              </w:rPr>
              <w:t>0.330</w:t>
            </w:r>
          </w:p>
        </w:tc>
        <w:tc>
          <w:tcPr>
            <w:tcW w:w="1750" w:type="dxa"/>
            <w:tcBorders>
              <w:top w:val="nil"/>
              <w:left w:val="nil"/>
              <w:bottom w:val="single" w:sz="4" w:space="0" w:color="auto"/>
              <w:right w:val="single" w:sz="4" w:space="0" w:color="auto"/>
            </w:tcBorders>
            <w:shd w:val="clear" w:color="auto" w:fill="auto"/>
            <w:noWrap/>
            <w:vAlign w:val="center"/>
            <w:hideMark/>
          </w:tcPr>
          <w:p w14:paraId="51D72273" w14:textId="670FB83A" w:rsidR="00340351" w:rsidRDefault="006E1C6E">
            <w:pPr>
              <w:jc w:val="center"/>
              <w:rPr>
                <w:rFonts w:ascii="àSVbN" w:eastAsia="Times New Roman" w:hAnsi="àSVbN"/>
                <w:color w:val="000000"/>
              </w:rPr>
            </w:pPr>
            <w:r>
              <w:rPr>
                <w:rFonts w:ascii="àSVbN" w:eastAsia="Times New Roman" w:hAnsi="àSVbN"/>
                <w:color w:val="000000"/>
              </w:rPr>
              <w:t>0.321</w:t>
            </w:r>
          </w:p>
        </w:tc>
        <w:tc>
          <w:tcPr>
            <w:tcW w:w="1793" w:type="dxa"/>
            <w:tcBorders>
              <w:top w:val="nil"/>
              <w:left w:val="nil"/>
              <w:bottom w:val="single" w:sz="4" w:space="0" w:color="auto"/>
              <w:right w:val="single" w:sz="4" w:space="0" w:color="auto"/>
            </w:tcBorders>
            <w:shd w:val="clear" w:color="auto" w:fill="auto"/>
            <w:noWrap/>
            <w:vAlign w:val="center"/>
            <w:hideMark/>
          </w:tcPr>
          <w:p w14:paraId="45518605" w14:textId="6F75F968" w:rsidR="00340351" w:rsidRDefault="006E1C6E">
            <w:pPr>
              <w:jc w:val="center"/>
              <w:rPr>
                <w:rFonts w:ascii="àSVbN" w:eastAsia="Times New Roman" w:hAnsi="àSVbN"/>
                <w:color w:val="000000"/>
              </w:rPr>
            </w:pPr>
            <w:r>
              <w:rPr>
                <w:rFonts w:ascii="àSVbN" w:eastAsia="Times New Roman" w:hAnsi="àSVbN"/>
                <w:color w:val="000000"/>
              </w:rPr>
              <w:t>0.330</w:t>
            </w:r>
          </w:p>
        </w:tc>
        <w:tc>
          <w:tcPr>
            <w:tcW w:w="1843" w:type="dxa"/>
            <w:tcBorders>
              <w:top w:val="nil"/>
              <w:left w:val="nil"/>
              <w:bottom w:val="single" w:sz="4" w:space="0" w:color="auto"/>
              <w:right w:val="single" w:sz="4" w:space="0" w:color="auto"/>
            </w:tcBorders>
            <w:shd w:val="clear" w:color="auto" w:fill="auto"/>
            <w:noWrap/>
            <w:vAlign w:val="center"/>
            <w:hideMark/>
          </w:tcPr>
          <w:p w14:paraId="638F59C9" w14:textId="772AF353" w:rsidR="00340351" w:rsidRDefault="006E1C6E">
            <w:pPr>
              <w:jc w:val="center"/>
              <w:rPr>
                <w:rFonts w:ascii="àSVbN" w:eastAsia="Times New Roman" w:hAnsi="àSVbN"/>
                <w:color w:val="000000"/>
              </w:rPr>
            </w:pPr>
            <w:r>
              <w:rPr>
                <w:rFonts w:ascii="àSVbN" w:eastAsia="Times New Roman" w:hAnsi="àSVbN"/>
                <w:color w:val="000000"/>
              </w:rPr>
              <w:t>0.694</w:t>
            </w:r>
          </w:p>
        </w:tc>
      </w:tr>
      <w:tr w:rsidR="00340351" w14:paraId="6C9F5D93" w14:textId="77777777" w:rsidTr="003403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622F152" w14:textId="77777777" w:rsidR="00340351" w:rsidRDefault="00340351">
            <w:pPr>
              <w:jc w:val="center"/>
              <w:rPr>
                <w:rFonts w:ascii="àSVbN" w:eastAsia="Times New Roman" w:hAnsi="àSVbN"/>
                <w:b/>
                <w:bCs/>
                <w:color w:val="000000"/>
              </w:rPr>
            </w:pPr>
            <w:r>
              <w:rPr>
                <w:rFonts w:ascii="àSVbN" w:eastAsia="Times New Roman" w:hAnsi="àSVbN"/>
                <w:b/>
                <w:bCs/>
                <w:color w:val="000000"/>
              </w:rPr>
              <w:t>F1</w:t>
            </w:r>
          </w:p>
        </w:tc>
        <w:tc>
          <w:tcPr>
            <w:tcW w:w="1961" w:type="dxa"/>
            <w:tcBorders>
              <w:top w:val="nil"/>
              <w:left w:val="nil"/>
              <w:bottom w:val="single" w:sz="4" w:space="0" w:color="auto"/>
              <w:right w:val="single" w:sz="4" w:space="0" w:color="auto"/>
            </w:tcBorders>
            <w:shd w:val="clear" w:color="auto" w:fill="auto"/>
            <w:noWrap/>
            <w:vAlign w:val="center"/>
            <w:hideMark/>
          </w:tcPr>
          <w:p w14:paraId="4590B2F3" w14:textId="0B23ADEA" w:rsidR="00340351" w:rsidRDefault="006E1C6E">
            <w:pPr>
              <w:jc w:val="center"/>
              <w:rPr>
                <w:rFonts w:ascii="àSVbN" w:eastAsia="Times New Roman" w:hAnsi="àSVbN"/>
                <w:color w:val="000000"/>
              </w:rPr>
            </w:pPr>
            <w:r>
              <w:rPr>
                <w:rFonts w:ascii="àSVbN" w:eastAsia="Times New Roman" w:hAnsi="àSVbN"/>
                <w:color w:val="000000"/>
              </w:rPr>
              <w:t>0.257</w:t>
            </w:r>
          </w:p>
        </w:tc>
        <w:tc>
          <w:tcPr>
            <w:tcW w:w="1750" w:type="dxa"/>
            <w:tcBorders>
              <w:top w:val="nil"/>
              <w:left w:val="nil"/>
              <w:bottom w:val="single" w:sz="4" w:space="0" w:color="auto"/>
              <w:right w:val="single" w:sz="4" w:space="0" w:color="auto"/>
            </w:tcBorders>
            <w:shd w:val="clear" w:color="auto" w:fill="auto"/>
            <w:noWrap/>
            <w:vAlign w:val="center"/>
            <w:hideMark/>
          </w:tcPr>
          <w:p w14:paraId="5B2DFE26" w14:textId="7C15A9CE" w:rsidR="00340351" w:rsidRDefault="006E1C6E">
            <w:pPr>
              <w:jc w:val="center"/>
              <w:rPr>
                <w:rFonts w:ascii="àSVbN" w:eastAsia="Times New Roman" w:hAnsi="àSVbN"/>
                <w:color w:val="000000"/>
              </w:rPr>
            </w:pPr>
            <w:r>
              <w:rPr>
                <w:rFonts w:ascii="àSVbN" w:eastAsia="Times New Roman" w:hAnsi="àSVbN"/>
                <w:color w:val="000000"/>
              </w:rPr>
              <w:t>0.251</w:t>
            </w:r>
          </w:p>
        </w:tc>
        <w:tc>
          <w:tcPr>
            <w:tcW w:w="1793" w:type="dxa"/>
            <w:tcBorders>
              <w:top w:val="nil"/>
              <w:left w:val="nil"/>
              <w:bottom w:val="single" w:sz="4" w:space="0" w:color="auto"/>
              <w:right w:val="single" w:sz="4" w:space="0" w:color="auto"/>
            </w:tcBorders>
            <w:shd w:val="clear" w:color="auto" w:fill="auto"/>
            <w:noWrap/>
            <w:vAlign w:val="center"/>
            <w:hideMark/>
          </w:tcPr>
          <w:p w14:paraId="0E7BEAE6" w14:textId="19A4AFB5" w:rsidR="00340351" w:rsidRDefault="006E1C6E">
            <w:pPr>
              <w:jc w:val="center"/>
              <w:rPr>
                <w:rFonts w:ascii="àSVbN" w:eastAsia="Times New Roman" w:hAnsi="àSVbN"/>
                <w:color w:val="000000"/>
              </w:rPr>
            </w:pPr>
            <w:r>
              <w:rPr>
                <w:rFonts w:ascii="àSVbN" w:eastAsia="Times New Roman" w:hAnsi="àSVbN"/>
                <w:color w:val="000000"/>
              </w:rPr>
              <w:t>0.257</w:t>
            </w:r>
          </w:p>
        </w:tc>
        <w:tc>
          <w:tcPr>
            <w:tcW w:w="1843" w:type="dxa"/>
            <w:tcBorders>
              <w:top w:val="nil"/>
              <w:left w:val="nil"/>
              <w:bottom w:val="single" w:sz="4" w:space="0" w:color="auto"/>
              <w:right w:val="single" w:sz="4" w:space="0" w:color="auto"/>
            </w:tcBorders>
            <w:shd w:val="clear" w:color="auto" w:fill="auto"/>
            <w:noWrap/>
            <w:vAlign w:val="center"/>
            <w:hideMark/>
          </w:tcPr>
          <w:p w14:paraId="42EF2D08" w14:textId="46F427F7" w:rsidR="00340351" w:rsidRDefault="006E1C6E">
            <w:pPr>
              <w:jc w:val="center"/>
              <w:rPr>
                <w:rFonts w:ascii="àSVbN" w:eastAsia="Times New Roman" w:hAnsi="àSVbN"/>
                <w:color w:val="000000"/>
              </w:rPr>
            </w:pPr>
            <w:r>
              <w:rPr>
                <w:rFonts w:ascii="àSVbN" w:eastAsia="Times New Roman" w:hAnsi="àSVbN"/>
                <w:color w:val="000000"/>
              </w:rPr>
              <w:t>0.195</w:t>
            </w:r>
          </w:p>
        </w:tc>
      </w:tr>
      <w:tr w:rsidR="00340351" w14:paraId="79152E6E" w14:textId="77777777" w:rsidTr="003403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8D5D028" w14:textId="77777777" w:rsidR="00340351" w:rsidRDefault="00340351">
            <w:pPr>
              <w:jc w:val="center"/>
              <w:rPr>
                <w:rFonts w:ascii="àSVbN" w:eastAsia="Times New Roman" w:hAnsi="àSVbN"/>
                <w:b/>
                <w:bCs/>
                <w:color w:val="000000"/>
              </w:rPr>
            </w:pPr>
            <w:r>
              <w:rPr>
                <w:rFonts w:ascii="àSVbN" w:eastAsia="Times New Roman" w:hAnsi="àSVbN"/>
                <w:b/>
                <w:bCs/>
                <w:color w:val="000000"/>
              </w:rPr>
              <w:t>AUC</w:t>
            </w:r>
          </w:p>
        </w:tc>
        <w:tc>
          <w:tcPr>
            <w:tcW w:w="1961" w:type="dxa"/>
            <w:tcBorders>
              <w:top w:val="nil"/>
              <w:left w:val="nil"/>
              <w:bottom w:val="single" w:sz="4" w:space="0" w:color="auto"/>
              <w:right w:val="single" w:sz="4" w:space="0" w:color="auto"/>
            </w:tcBorders>
            <w:shd w:val="clear" w:color="auto" w:fill="auto"/>
            <w:noWrap/>
            <w:vAlign w:val="center"/>
            <w:hideMark/>
          </w:tcPr>
          <w:p w14:paraId="7D9F5CD4" w14:textId="0CB00030" w:rsidR="00340351" w:rsidRDefault="00340351" w:rsidP="006E1C6E">
            <w:pPr>
              <w:jc w:val="center"/>
              <w:rPr>
                <w:rFonts w:ascii="àSVbN" w:eastAsia="Times New Roman" w:hAnsi="àSVbN"/>
                <w:color w:val="000000"/>
              </w:rPr>
            </w:pPr>
            <w:r>
              <w:rPr>
                <w:rFonts w:ascii="àSVbN" w:eastAsia="Times New Roman" w:hAnsi="àSVbN"/>
                <w:color w:val="000000"/>
              </w:rPr>
              <w:t>0.7</w:t>
            </w:r>
            <w:r w:rsidR="006E1C6E">
              <w:rPr>
                <w:rFonts w:ascii="àSVbN" w:eastAsia="Times New Roman" w:hAnsi="àSVbN"/>
                <w:color w:val="000000"/>
              </w:rPr>
              <w:t>48</w:t>
            </w:r>
          </w:p>
        </w:tc>
        <w:tc>
          <w:tcPr>
            <w:tcW w:w="1750" w:type="dxa"/>
            <w:tcBorders>
              <w:top w:val="nil"/>
              <w:left w:val="nil"/>
              <w:bottom w:val="single" w:sz="4" w:space="0" w:color="auto"/>
              <w:right w:val="single" w:sz="4" w:space="0" w:color="auto"/>
            </w:tcBorders>
            <w:shd w:val="clear" w:color="auto" w:fill="auto"/>
            <w:noWrap/>
            <w:vAlign w:val="center"/>
            <w:hideMark/>
          </w:tcPr>
          <w:p w14:paraId="65B92A19" w14:textId="6E59D63D" w:rsidR="00340351" w:rsidRDefault="00340351">
            <w:pPr>
              <w:jc w:val="center"/>
              <w:rPr>
                <w:rFonts w:ascii="àSVbN" w:eastAsia="Times New Roman" w:hAnsi="àSVbN"/>
                <w:color w:val="000000"/>
              </w:rPr>
            </w:pPr>
            <w:r>
              <w:rPr>
                <w:rFonts w:ascii="àSVbN" w:eastAsia="Times New Roman" w:hAnsi="àSVbN"/>
                <w:color w:val="000000"/>
              </w:rPr>
              <w:t>0.7</w:t>
            </w:r>
            <w:r w:rsidR="006E1C6E">
              <w:rPr>
                <w:rFonts w:ascii="àSVbN" w:eastAsia="Times New Roman" w:hAnsi="àSVbN"/>
                <w:color w:val="000000"/>
              </w:rPr>
              <w:t>36</w:t>
            </w:r>
          </w:p>
        </w:tc>
        <w:tc>
          <w:tcPr>
            <w:tcW w:w="1793" w:type="dxa"/>
            <w:tcBorders>
              <w:top w:val="nil"/>
              <w:left w:val="nil"/>
              <w:bottom w:val="single" w:sz="4" w:space="0" w:color="auto"/>
              <w:right w:val="single" w:sz="4" w:space="0" w:color="auto"/>
            </w:tcBorders>
            <w:shd w:val="clear" w:color="auto" w:fill="auto"/>
            <w:noWrap/>
            <w:vAlign w:val="center"/>
            <w:hideMark/>
          </w:tcPr>
          <w:p w14:paraId="0B90EF4E" w14:textId="40E31D54" w:rsidR="00340351" w:rsidRDefault="00340351" w:rsidP="006757AF">
            <w:pPr>
              <w:jc w:val="center"/>
              <w:rPr>
                <w:rFonts w:ascii="àSVbN" w:eastAsia="Times New Roman" w:hAnsi="àSVbN"/>
                <w:color w:val="000000"/>
              </w:rPr>
            </w:pPr>
            <w:r>
              <w:rPr>
                <w:rFonts w:ascii="àSVbN" w:eastAsia="Times New Roman" w:hAnsi="àSVbN"/>
                <w:color w:val="000000"/>
              </w:rPr>
              <w:t>0.</w:t>
            </w:r>
            <w:r w:rsidR="006757AF">
              <w:rPr>
                <w:rFonts w:ascii="àSVbN" w:eastAsia="Times New Roman" w:hAnsi="àSVbN"/>
                <w:color w:val="000000"/>
              </w:rPr>
              <w:t>7</w:t>
            </w:r>
            <w:r w:rsidR="006E1C6E">
              <w:rPr>
                <w:rFonts w:ascii="àSVbN" w:eastAsia="Times New Roman" w:hAnsi="àSVbN"/>
                <w:color w:val="000000"/>
              </w:rPr>
              <w:t>48</w:t>
            </w:r>
          </w:p>
        </w:tc>
        <w:tc>
          <w:tcPr>
            <w:tcW w:w="1843" w:type="dxa"/>
            <w:tcBorders>
              <w:top w:val="nil"/>
              <w:left w:val="nil"/>
              <w:bottom w:val="single" w:sz="4" w:space="0" w:color="auto"/>
              <w:right w:val="single" w:sz="4" w:space="0" w:color="auto"/>
            </w:tcBorders>
            <w:shd w:val="clear" w:color="auto" w:fill="auto"/>
            <w:noWrap/>
            <w:vAlign w:val="center"/>
            <w:hideMark/>
          </w:tcPr>
          <w:p w14:paraId="52393E3B" w14:textId="2E539EDE" w:rsidR="00340351" w:rsidRDefault="00340351">
            <w:pPr>
              <w:jc w:val="center"/>
              <w:rPr>
                <w:rFonts w:ascii="àSVbN" w:eastAsia="Times New Roman" w:hAnsi="àSVbN"/>
                <w:color w:val="000000"/>
              </w:rPr>
            </w:pPr>
            <w:r>
              <w:rPr>
                <w:rFonts w:ascii="àSVbN" w:eastAsia="Times New Roman" w:hAnsi="àSVbN"/>
                <w:color w:val="000000"/>
              </w:rPr>
              <w:t>0</w:t>
            </w:r>
            <w:r w:rsidR="006757AF">
              <w:rPr>
                <w:rFonts w:ascii="àSVbN" w:eastAsia="Times New Roman" w:hAnsi="àSVbN"/>
                <w:color w:val="000000"/>
              </w:rPr>
              <w:t>.759</w:t>
            </w:r>
          </w:p>
        </w:tc>
      </w:tr>
    </w:tbl>
    <w:p w14:paraId="4D2DB588" w14:textId="77777777" w:rsidR="009F3008" w:rsidRDefault="009F3008" w:rsidP="00340351">
      <w:pPr>
        <w:spacing w:after="240"/>
        <w:rPr>
          <w:rFonts w:ascii="Helvetica" w:hAnsi="Helvetica"/>
          <w:color w:val="24292E"/>
        </w:rPr>
      </w:pPr>
    </w:p>
    <w:p w14:paraId="2DEFEF80" w14:textId="29029FE3" w:rsidR="00340351" w:rsidRDefault="00340351" w:rsidP="006E1C6E">
      <w:pPr>
        <w:spacing w:after="240"/>
        <w:rPr>
          <w:rFonts w:ascii="Helvetica" w:hAnsi="Helvetica"/>
          <w:color w:val="24292E"/>
        </w:rPr>
      </w:pPr>
      <w:r>
        <w:rPr>
          <w:rFonts w:ascii="Helvetica" w:hAnsi="Helvetica"/>
          <w:color w:val="24292E"/>
        </w:rPr>
        <w:t xml:space="preserve">We can clearly see in table 3.10 </w:t>
      </w:r>
      <w:r w:rsidR="0031504A">
        <w:rPr>
          <w:rFonts w:ascii="Helvetica" w:hAnsi="Helvetica"/>
          <w:color w:val="24292E"/>
        </w:rPr>
        <w:t xml:space="preserve">a comparison of the evaluation metrics on </w:t>
      </w:r>
      <w:proofErr w:type="spellStart"/>
      <w:r w:rsidR="0031504A">
        <w:rPr>
          <w:rFonts w:ascii="Helvetica" w:hAnsi="Helvetica"/>
          <w:color w:val="24292E"/>
        </w:rPr>
        <w:t>LightGBM</w:t>
      </w:r>
      <w:proofErr w:type="spellEnd"/>
      <w:r w:rsidR="0031504A">
        <w:rPr>
          <w:rFonts w:ascii="Helvetica" w:hAnsi="Helvetica"/>
          <w:color w:val="24292E"/>
        </w:rPr>
        <w:t xml:space="preserve"> classifier before and after hyper-parameter tuning. We can clearly see an excellent imp</w:t>
      </w:r>
      <w:r w:rsidR="006E1C6E">
        <w:rPr>
          <w:rFonts w:ascii="Helvetica" w:hAnsi="Helvetica"/>
          <w:color w:val="24292E"/>
        </w:rPr>
        <w:t>rovement on AUC score from 0.736 to 0.759 for the test dataset</w:t>
      </w:r>
      <w:r w:rsidR="0031504A">
        <w:rPr>
          <w:rFonts w:ascii="Helvetica" w:hAnsi="Helvetica"/>
          <w:color w:val="24292E"/>
        </w:rPr>
        <w:t xml:space="preserve">. </w:t>
      </w:r>
    </w:p>
    <w:p w14:paraId="241B57C1" w14:textId="77777777" w:rsidR="002B126B" w:rsidRPr="002B126B" w:rsidRDefault="002B126B" w:rsidP="002B126B">
      <w:pPr>
        <w:pBdr>
          <w:bottom w:val="single" w:sz="6" w:space="4" w:color="EAECEF"/>
        </w:pBdr>
        <w:spacing w:before="360" w:after="240"/>
        <w:outlineLvl w:val="1"/>
        <w:rPr>
          <w:rFonts w:ascii="Helvetica" w:eastAsia="Times New Roman" w:hAnsi="Helvetica"/>
          <w:b/>
          <w:bCs/>
          <w:color w:val="24292E"/>
          <w:sz w:val="36"/>
          <w:szCs w:val="36"/>
        </w:rPr>
      </w:pPr>
      <w:r w:rsidRPr="002B126B">
        <w:rPr>
          <w:rFonts w:ascii="Helvetica" w:eastAsia="Times New Roman" w:hAnsi="Helvetica"/>
          <w:b/>
          <w:bCs/>
          <w:color w:val="24292E"/>
          <w:sz w:val="36"/>
          <w:szCs w:val="36"/>
        </w:rPr>
        <w:t>IV. Results</w:t>
      </w:r>
    </w:p>
    <w:p w14:paraId="480259E9" w14:textId="77777777" w:rsidR="002B126B" w:rsidRPr="002B126B" w:rsidRDefault="002B126B" w:rsidP="002B126B">
      <w:pPr>
        <w:spacing w:after="240"/>
        <w:rPr>
          <w:rFonts w:ascii="Helvetica" w:hAnsi="Helvetica"/>
          <w:color w:val="24292E"/>
        </w:rPr>
      </w:pPr>
      <w:r w:rsidRPr="002B126B">
        <w:rPr>
          <w:rFonts w:ascii="Helvetica" w:hAnsi="Helvetica"/>
          <w:i/>
          <w:iCs/>
          <w:color w:val="24292E"/>
        </w:rPr>
        <w:t>(approx. 2-3 pages)</w:t>
      </w:r>
    </w:p>
    <w:p w14:paraId="1D400E79" w14:textId="77777777" w:rsidR="002B126B" w:rsidRP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Model Evaluation and Validation</w:t>
      </w:r>
    </w:p>
    <w:p w14:paraId="4FE0C7E3" w14:textId="2EB875B6" w:rsidR="005A3A01" w:rsidRDefault="005A3A01" w:rsidP="006B439F">
      <w:pPr>
        <w:spacing w:after="240"/>
        <w:rPr>
          <w:rFonts w:ascii="Helvetica" w:hAnsi="Helvetica"/>
          <w:color w:val="24292E"/>
        </w:rPr>
      </w:pPr>
      <w:r>
        <w:rPr>
          <w:rFonts w:ascii="Helvetica" w:hAnsi="Helvetica"/>
          <w:color w:val="24292E"/>
        </w:rPr>
        <w:t xml:space="preserve">Initially, we selected many classification models to predict home credit default risk on a given dataset which are </w:t>
      </w:r>
      <w:proofErr w:type="spellStart"/>
      <w:r>
        <w:rPr>
          <w:rFonts w:ascii="Helvetica" w:hAnsi="Helvetica"/>
          <w:color w:val="24292E"/>
        </w:rPr>
        <w:t>AdaBoostClassifier</w:t>
      </w:r>
      <w:proofErr w:type="spellEnd"/>
      <w:r>
        <w:rPr>
          <w:rFonts w:ascii="Helvetica" w:hAnsi="Helvetica"/>
          <w:color w:val="24292E"/>
        </w:rPr>
        <w:t xml:space="preserve">, Naïve Bayes Classifier, </w:t>
      </w:r>
      <w:proofErr w:type="spellStart"/>
      <w:r>
        <w:rPr>
          <w:rFonts w:ascii="Helvetica" w:hAnsi="Helvetica"/>
          <w:color w:val="24292E"/>
        </w:rPr>
        <w:t>LogisticRegression</w:t>
      </w:r>
      <w:proofErr w:type="spellEnd"/>
      <w:r>
        <w:rPr>
          <w:rFonts w:ascii="Helvetica" w:hAnsi="Helvetica"/>
          <w:color w:val="24292E"/>
        </w:rPr>
        <w:t xml:space="preserve">, </w:t>
      </w:r>
      <w:proofErr w:type="spellStart"/>
      <w:r>
        <w:rPr>
          <w:rFonts w:ascii="Helvetica" w:hAnsi="Helvetica"/>
          <w:color w:val="24292E"/>
        </w:rPr>
        <w:t>XGBoostClassifier</w:t>
      </w:r>
      <w:proofErr w:type="spellEnd"/>
      <w:r>
        <w:rPr>
          <w:rFonts w:ascii="Helvetica" w:hAnsi="Helvetica"/>
          <w:color w:val="24292E"/>
        </w:rPr>
        <w:t xml:space="preserve">, and </w:t>
      </w:r>
      <w:proofErr w:type="spellStart"/>
      <w:r>
        <w:rPr>
          <w:rFonts w:ascii="Helvetica" w:hAnsi="Helvetica"/>
          <w:color w:val="24292E"/>
        </w:rPr>
        <w:t>LightGBM</w:t>
      </w:r>
      <w:proofErr w:type="spellEnd"/>
      <w:r>
        <w:rPr>
          <w:rFonts w:ascii="Helvetica" w:hAnsi="Helvetica"/>
          <w:color w:val="24292E"/>
        </w:rPr>
        <w:t>. Since the dataset is an imbalanced dataset, accuracy evaluation metric does not really tell us how the model is performing. Instead, the primary evaluation metric</w:t>
      </w:r>
      <w:r w:rsidR="006B439F">
        <w:rPr>
          <w:rFonts w:ascii="Helvetica" w:hAnsi="Helvetica"/>
          <w:color w:val="24292E"/>
        </w:rPr>
        <w:t xml:space="preserve"> used for this problem is AUC score. After training and testing the dataset, we have collected each model’s evaluation metrics and plotted them in below figures.</w:t>
      </w:r>
    </w:p>
    <w:tbl>
      <w:tblPr>
        <w:tblStyle w:val="TableGrid"/>
        <w:tblW w:w="0" w:type="auto"/>
        <w:tblLook w:val="04A0" w:firstRow="1" w:lastRow="0" w:firstColumn="1" w:lastColumn="0" w:noHBand="0" w:noVBand="1"/>
      </w:tblPr>
      <w:tblGrid>
        <w:gridCol w:w="2204"/>
        <w:gridCol w:w="1701"/>
        <w:gridCol w:w="1700"/>
        <w:gridCol w:w="1703"/>
        <w:gridCol w:w="1702"/>
      </w:tblGrid>
      <w:tr w:rsidR="005A3A01" w14:paraId="2B28B11B" w14:textId="77777777" w:rsidTr="006E1C6E">
        <w:trPr>
          <w:trHeight w:val="297"/>
        </w:trPr>
        <w:tc>
          <w:tcPr>
            <w:tcW w:w="2204" w:type="dxa"/>
          </w:tcPr>
          <w:p w14:paraId="06128388" w14:textId="77777777" w:rsidR="005A3A01" w:rsidRPr="00340351" w:rsidRDefault="005A3A01" w:rsidP="003416D2">
            <w:pPr>
              <w:rPr>
                <w:rFonts w:eastAsia="Times New Roman"/>
                <w:b/>
                <w:bCs/>
              </w:rPr>
            </w:pPr>
            <w:r w:rsidRPr="00340351">
              <w:rPr>
                <w:rFonts w:eastAsia="Times New Roman"/>
                <w:b/>
                <w:bCs/>
              </w:rPr>
              <w:t>Model</w:t>
            </w:r>
          </w:p>
        </w:tc>
        <w:tc>
          <w:tcPr>
            <w:tcW w:w="1701" w:type="dxa"/>
          </w:tcPr>
          <w:p w14:paraId="0F4CB361" w14:textId="77777777" w:rsidR="005A3A01" w:rsidRPr="00340351" w:rsidRDefault="005A3A01" w:rsidP="003416D2">
            <w:pPr>
              <w:rPr>
                <w:rFonts w:eastAsia="Times New Roman"/>
                <w:b/>
                <w:bCs/>
              </w:rPr>
            </w:pPr>
            <w:r w:rsidRPr="00340351">
              <w:rPr>
                <w:rFonts w:eastAsia="Times New Roman"/>
                <w:b/>
                <w:bCs/>
              </w:rPr>
              <w:t>TP</w:t>
            </w:r>
          </w:p>
        </w:tc>
        <w:tc>
          <w:tcPr>
            <w:tcW w:w="1700" w:type="dxa"/>
          </w:tcPr>
          <w:p w14:paraId="0C8A41D8" w14:textId="77777777" w:rsidR="005A3A01" w:rsidRPr="00340351" w:rsidRDefault="005A3A01" w:rsidP="003416D2">
            <w:pPr>
              <w:rPr>
                <w:rFonts w:eastAsia="Times New Roman"/>
                <w:b/>
                <w:bCs/>
              </w:rPr>
            </w:pPr>
            <w:r w:rsidRPr="00340351">
              <w:rPr>
                <w:rFonts w:eastAsia="Times New Roman"/>
                <w:b/>
                <w:bCs/>
              </w:rPr>
              <w:t>FP</w:t>
            </w:r>
          </w:p>
        </w:tc>
        <w:tc>
          <w:tcPr>
            <w:tcW w:w="1703" w:type="dxa"/>
          </w:tcPr>
          <w:p w14:paraId="2F0CB863" w14:textId="77777777" w:rsidR="005A3A01" w:rsidRPr="00340351" w:rsidRDefault="005A3A01" w:rsidP="003416D2">
            <w:pPr>
              <w:rPr>
                <w:rFonts w:eastAsia="Times New Roman"/>
                <w:b/>
                <w:bCs/>
              </w:rPr>
            </w:pPr>
            <w:r w:rsidRPr="00340351">
              <w:rPr>
                <w:rFonts w:eastAsia="Times New Roman"/>
                <w:b/>
                <w:bCs/>
              </w:rPr>
              <w:t xml:space="preserve">TN </w:t>
            </w:r>
          </w:p>
        </w:tc>
        <w:tc>
          <w:tcPr>
            <w:tcW w:w="1702" w:type="dxa"/>
          </w:tcPr>
          <w:p w14:paraId="160A7B4B" w14:textId="77777777" w:rsidR="005A3A01" w:rsidRPr="00340351" w:rsidRDefault="005A3A01" w:rsidP="003416D2">
            <w:pPr>
              <w:rPr>
                <w:rFonts w:eastAsia="Times New Roman"/>
                <w:b/>
                <w:bCs/>
              </w:rPr>
            </w:pPr>
            <w:r w:rsidRPr="00340351">
              <w:rPr>
                <w:rFonts w:eastAsia="Times New Roman"/>
                <w:b/>
                <w:bCs/>
              </w:rPr>
              <w:t>FN</w:t>
            </w:r>
          </w:p>
        </w:tc>
      </w:tr>
      <w:tr w:rsidR="005A3A01" w14:paraId="567C1525" w14:textId="77777777" w:rsidTr="006E1C6E">
        <w:tc>
          <w:tcPr>
            <w:tcW w:w="2204" w:type="dxa"/>
          </w:tcPr>
          <w:p w14:paraId="531F2FE0" w14:textId="77777777" w:rsidR="005A3A01" w:rsidRDefault="005A3A01" w:rsidP="003416D2">
            <w:pPr>
              <w:rPr>
                <w:rFonts w:eastAsia="Times New Roman"/>
              </w:rPr>
            </w:pPr>
            <w:proofErr w:type="spellStart"/>
            <w:r>
              <w:rPr>
                <w:rFonts w:eastAsia="Times New Roman"/>
              </w:rPr>
              <w:t>AdaBoostClassifier</w:t>
            </w:r>
            <w:proofErr w:type="spellEnd"/>
          </w:p>
        </w:tc>
        <w:tc>
          <w:tcPr>
            <w:tcW w:w="1701" w:type="dxa"/>
          </w:tcPr>
          <w:p w14:paraId="6E7C80C2"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4</w:t>
            </w:r>
          </w:p>
        </w:tc>
        <w:tc>
          <w:tcPr>
            <w:tcW w:w="1700" w:type="dxa"/>
          </w:tcPr>
          <w:p w14:paraId="39649142" w14:textId="77777777" w:rsidR="005A3A01" w:rsidRPr="006E1C6E" w:rsidRDefault="005A3A01" w:rsidP="003416D2">
            <w:pPr>
              <w:rPr>
                <w:rFonts w:ascii="àSVbN" w:eastAsia="Times New Roman" w:hAnsi="àSVbN"/>
                <w:color w:val="000000"/>
              </w:rPr>
            </w:pPr>
            <w:r w:rsidRPr="006E1C6E">
              <w:rPr>
                <w:rFonts w:ascii="àSVbN" w:eastAsia="Times New Roman" w:hAnsi="àSVbN"/>
                <w:color w:val="000000"/>
              </w:rPr>
              <w:t>9</w:t>
            </w:r>
          </w:p>
        </w:tc>
        <w:tc>
          <w:tcPr>
            <w:tcW w:w="1703" w:type="dxa"/>
          </w:tcPr>
          <w:p w14:paraId="62255157"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84596</w:t>
            </w:r>
          </w:p>
        </w:tc>
        <w:tc>
          <w:tcPr>
            <w:tcW w:w="1702" w:type="dxa"/>
          </w:tcPr>
          <w:p w14:paraId="4CAE5191"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7557</w:t>
            </w:r>
          </w:p>
        </w:tc>
      </w:tr>
      <w:tr w:rsidR="005A3A01" w14:paraId="534766CE" w14:textId="77777777" w:rsidTr="006E1C6E">
        <w:tc>
          <w:tcPr>
            <w:tcW w:w="2204" w:type="dxa"/>
          </w:tcPr>
          <w:p w14:paraId="714414BD" w14:textId="77777777" w:rsidR="005A3A01" w:rsidRDefault="005A3A01" w:rsidP="003416D2">
            <w:pPr>
              <w:rPr>
                <w:rFonts w:eastAsia="Times New Roman"/>
              </w:rPr>
            </w:pPr>
            <w:proofErr w:type="spellStart"/>
            <w:r>
              <w:rPr>
                <w:rFonts w:eastAsia="Times New Roman"/>
              </w:rPr>
              <w:t>GaussianNB</w:t>
            </w:r>
            <w:proofErr w:type="spellEnd"/>
          </w:p>
        </w:tc>
        <w:tc>
          <w:tcPr>
            <w:tcW w:w="1701" w:type="dxa"/>
          </w:tcPr>
          <w:p w14:paraId="5BDC90DE"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7266</w:t>
            </w:r>
          </w:p>
        </w:tc>
        <w:tc>
          <w:tcPr>
            <w:tcW w:w="1700" w:type="dxa"/>
          </w:tcPr>
          <w:p w14:paraId="37AE7861"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78774</w:t>
            </w:r>
          </w:p>
        </w:tc>
        <w:tc>
          <w:tcPr>
            <w:tcW w:w="1703" w:type="dxa"/>
          </w:tcPr>
          <w:p w14:paraId="3B4CF203"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5831</w:t>
            </w:r>
          </w:p>
        </w:tc>
        <w:tc>
          <w:tcPr>
            <w:tcW w:w="1702" w:type="dxa"/>
          </w:tcPr>
          <w:p w14:paraId="11ED2F97"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295</w:t>
            </w:r>
          </w:p>
        </w:tc>
      </w:tr>
      <w:tr w:rsidR="005A3A01" w14:paraId="65F18EDE" w14:textId="77777777" w:rsidTr="006E1C6E">
        <w:tc>
          <w:tcPr>
            <w:tcW w:w="2204" w:type="dxa"/>
          </w:tcPr>
          <w:p w14:paraId="753FDA74" w14:textId="77777777" w:rsidR="005A3A01" w:rsidRDefault="005A3A01" w:rsidP="003416D2">
            <w:pPr>
              <w:rPr>
                <w:rFonts w:eastAsia="Times New Roman"/>
              </w:rPr>
            </w:pPr>
            <w:proofErr w:type="spellStart"/>
            <w:r>
              <w:rPr>
                <w:rFonts w:eastAsia="Times New Roman"/>
              </w:rPr>
              <w:t>LogisticRegression</w:t>
            </w:r>
            <w:proofErr w:type="spellEnd"/>
          </w:p>
        </w:tc>
        <w:tc>
          <w:tcPr>
            <w:tcW w:w="1701" w:type="dxa"/>
          </w:tcPr>
          <w:p w14:paraId="2DAC8A61"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4680</w:t>
            </w:r>
          </w:p>
        </w:tc>
        <w:tc>
          <w:tcPr>
            <w:tcW w:w="1700" w:type="dxa"/>
          </w:tcPr>
          <w:p w14:paraId="4F4576FD"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30370</w:t>
            </w:r>
          </w:p>
        </w:tc>
        <w:tc>
          <w:tcPr>
            <w:tcW w:w="1703" w:type="dxa"/>
          </w:tcPr>
          <w:p w14:paraId="36F2BA40"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54235</w:t>
            </w:r>
          </w:p>
        </w:tc>
        <w:tc>
          <w:tcPr>
            <w:tcW w:w="1702" w:type="dxa"/>
          </w:tcPr>
          <w:p w14:paraId="18E00A23"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2881</w:t>
            </w:r>
          </w:p>
        </w:tc>
      </w:tr>
      <w:tr w:rsidR="005A3A01" w14:paraId="561EA68B" w14:textId="77777777" w:rsidTr="006E1C6E">
        <w:tc>
          <w:tcPr>
            <w:tcW w:w="2204" w:type="dxa"/>
          </w:tcPr>
          <w:p w14:paraId="7F02D6A7" w14:textId="77777777" w:rsidR="005A3A01" w:rsidRDefault="005A3A01" w:rsidP="003416D2">
            <w:pPr>
              <w:rPr>
                <w:rFonts w:eastAsia="Times New Roman"/>
              </w:rPr>
            </w:pPr>
            <w:proofErr w:type="spellStart"/>
            <w:r>
              <w:rPr>
                <w:rFonts w:eastAsia="Times New Roman"/>
              </w:rPr>
              <w:t>XGBClassifier</w:t>
            </w:r>
            <w:proofErr w:type="spellEnd"/>
          </w:p>
        </w:tc>
        <w:tc>
          <w:tcPr>
            <w:tcW w:w="1701" w:type="dxa"/>
          </w:tcPr>
          <w:p w14:paraId="2AF1B61C"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5261</w:t>
            </w:r>
          </w:p>
        </w:tc>
        <w:tc>
          <w:tcPr>
            <w:tcW w:w="1700" w:type="dxa"/>
          </w:tcPr>
          <w:p w14:paraId="15E42A50"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28051</w:t>
            </w:r>
          </w:p>
        </w:tc>
        <w:tc>
          <w:tcPr>
            <w:tcW w:w="1703" w:type="dxa"/>
          </w:tcPr>
          <w:p w14:paraId="6D38063E"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56554</w:t>
            </w:r>
          </w:p>
        </w:tc>
        <w:tc>
          <w:tcPr>
            <w:tcW w:w="1702" w:type="dxa"/>
          </w:tcPr>
          <w:p w14:paraId="195467CB" w14:textId="77777777" w:rsidR="005A3A01" w:rsidRPr="006E1C6E" w:rsidRDefault="005A3A01"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àSVbN" w:eastAsia="Times New Roman" w:hAnsi="àSVbN"/>
                <w:color w:val="000000"/>
              </w:rPr>
            </w:pPr>
            <w:r w:rsidRPr="006E1C6E">
              <w:rPr>
                <w:rFonts w:ascii="àSVbN" w:eastAsia="Times New Roman" w:hAnsi="àSVbN"/>
                <w:color w:val="000000"/>
              </w:rPr>
              <w:t>2300</w:t>
            </w:r>
          </w:p>
        </w:tc>
      </w:tr>
      <w:tr w:rsidR="006E1C6E" w14:paraId="60A9E266" w14:textId="77777777" w:rsidTr="006E1C6E">
        <w:trPr>
          <w:trHeight w:val="255"/>
        </w:trPr>
        <w:tc>
          <w:tcPr>
            <w:tcW w:w="2204" w:type="dxa"/>
          </w:tcPr>
          <w:p w14:paraId="70E80D7E" w14:textId="77777777" w:rsidR="006E1C6E" w:rsidRDefault="006E1C6E" w:rsidP="003416D2">
            <w:pPr>
              <w:rPr>
                <w:rFonts w:eastAsia="Times New Roman"/>
              </w:rPr>
            </w:pPr>
            <w:proofErr w:type="spellStart"/>
            <w:r>
              <w:rPr>
                <w:rFonts w:eastAsia="Times New Roman"/>
              </w:rPr>
              <w:t>LightGBMClassifier</w:t>
            </w:r>
            <w:proofErr w:type="spellEnd"/>
          </w:p>
        </w:tc>
        <w:tc>
          <w:tcPr>
            <w:tcW w:w="1701" w:type="dxa"/>
          </w:tcPr>
          <w:p w14:paraId="115A834D" w14:textId="4D1EF551" w:rsidR="006E1C6E" w:rsidRPr="000F3E1E" w:rsidRDefault="006E1C6E"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àSVbN" w:eastAsia="Times New Roman" w:hAnsi="àSVbN"/>
                <w:color w:val="000000"/>
              </w:rPr>
              <w:t>2394</w:t>
            </w:r>
          </w:p>
        </w:tc>
        <w:tc>
          <w:tcPr>
            <w:tcW w:w="1700" w:type="dxa"/>
          </w:tcPr>
          <w:p w14:paraId="586BE36F" w14:textId="5F636048" w:rsidR="006E1C6E" w:rsidRPr="000F3E1E" w:rsidRDefault="006E1C6E"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40351">
              <w:rPr>
                <w:rFonts w:ascii="àSVbN" w:eastAsia="Times New Roman" w:hAnsi="àSVbN"/>
                <w:color w:val="000000"/>
              </w:rPr>
              <w:t>7</w:t>
            </w:r>
            <w:r>
              <w:rPr>
                <w:rFonts w:ascii="àSVbN" w:eastAsia="Times New Roman" w:hAnsi="àSVbN"/>
                <w:color w:val="000000"/>
              </w:rPr>
              <w:t>364</w:t>
            </w:r>
          </w:p>
        </w:tc>
        <w:tc>
          <w:tcPr>
            <w:tcW w:w="1703" w:type="dxa"/>
          </w:tcPr>
          <w:p w14:paraId="3E00F796" w14:textId="5BD571C9" w:rsidR="006E1C6E" w:rsidRPr="000F3E1E" w:rsidRDefault="006E1C6E"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àSVbN" w:eastAsia="Times New Roman" w:hAnsi="àSVbN"/>
                <w:color w:val="000000"/>
              </w:rPr>
              <w:t>77074</w:t>
            </w:r>
          </w:p>
        </w:tc>
        <w:tc>
          <w:tcPr>
            <w:tcW w:w="1702" w:type="dxa"/>
          </w:tcPr>
          <w:p w14:paraId="4626FC4D" w14:textId="599F65F5" w:rsidR="006E1C6E" w:rsidRPr="000F3E1E" w:rsidRDefault="006E1C6E" w:rsidP="00341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àSVbN" w:eastAsia="Times New Roman" w:hAnsi="àSVbN"/>
                <w:color w:val="000000"/>
              </w:rPr>
              <w:t>5062</w:t>
            </w:r>
          </w:p>
        </w:tc>
      </w:tr>
    </w:tbl>
    <w:p w14:paraId="705F4762" w14:textId="3CFE227E" w:rsidR="005A3A01" w:rsidRDefault="006B439F" w:rsidP="005A3A01">
      <w:pPr>
        <w:jc w:val="center"/>
        <w:rPr>
          <w:rFonts w:eastAsia="Times New Roman"/>
          <w:sz w:val="18"/>
          <w:szCs w:val="18"/>
        </w:rPr>
      </w:pPr>
      <w:r>
        <w:rPr>
          <w:rFonts w:eastAsia="Times New Roman"/>
          <w:sz w:val="18"/>
          <w:szCs w:val="18"/>
        </w:rPr>
        <w:t>Figure 4.1</w:t>
      </w:r>
      <w:r w:rsidR="005A3A01" w:rsidRPr="0009054E">
        <w:rPr>
          <w:rFonts w:eastAsia="Times New Roman"/>
          <w:sz w:val="18"/>
          <w:szCs w:val="18"/>
        </w:rPr>
        <w:t>: Confusion matrix for each classification model</w:t>
      </w:r>
    </w:p>
    <w:p w14:paraId="12425CC3" w14:textId="77777777" w:rsidR="005A3A01" w:rsidRPr="0009054E" w:rsidRDefault="005A3A01" w:rsidP="005A3A01">
      <w:pPr>
        <w:rPr>
          <w:rFonts w:eastAsia="Times New Roman"/>
          <w:sz w:val="18"/>
          <w:szCs w:val="18"/>
        </w:rPr>
      </w:pPr>
    </w:p>
    <w:p w14:paraId="16ED5685" w14:textId="77777777" w:rsidR="005A3A01" w:rsidRDefault="005A3A01" w:rsidP="005A3A01">
      <w:pPr>
        <w:spacing w:after="240"/>
        <w:ind w:right="-903"/>
        <w:rPr>
          <w:rFonts w:ascii="Helvetica" w:hAnsi="Helvetica"/>
          <w:color w:val="24292E"/>
        </w:rPr>
      </w:pPr>
      <w:r>
        <w:rPr>
          <w:rFonts w:ascii="Helvetica" w:hAnsi="Helvetica"/>
          <w:noProof/>
          <w:color w:val="24292E"/>
        </w:rPr>
        <w:drawing>
          <wp:inline distT="0" distB="0" distL="0" distR="0" wp14:anchorId="24E85453" wp14:editId="7FF7B5C9">
            <wp:extent cx="2679118" cy="2059940"/>
            <wp:effectExtent l="0" t="0" r="0" b="0"/>
            <wp:docPr id="23" name="Picture 23" descr="../../Desktop/Screen%20Shot%202018-10-31%20at%2010.00.3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8-10-31%20at%2010.00.32%20P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2584" cy="2070294"/>
                    </a:xfrm>
                    <a:prstGeom prst="rect">
                      <a:avLst/>
                    </a:prstGeom>
                    <a:noFill/>
                    <a:ln>
                      <a:noFill/>
                    </a:ln>
                  </pic:spPr>
                </pic:pic>
              </a:graphicData>
            </a:graphic>
          </wp:inline>
        </w:drawing>
      </w:r>
      <w:r>
        <w:rPr>
          <w:rFonts w:ascii="Helvetica" w:hAnsi="Helvetica"/>
          <w:color w:val="24292E"/>
        </w:rPr>
        <w:tab/>
      </w:r>
      <w:r>
        <w:rPr>
          <w:rFonts w:ascii="Helvetica" w:hAnsi="Helvetica"/>
          <w:color w:val="24292E"/>
        </w:rPr>
        <w:tab/>
      </w:r>
      <w:r>
        <w:rPr>
          <w:rFonts w:ascii="Helvetica" w:hAnsi="Helvetica"/>
          <w:noProof/>
          <w:color w:val="24292E"/>
        </w:rPr>
        <w:drawing>
          <wp:inline distT="0" distB="0" distL="0" distR="0" wp14:anchorId="5D05E4B7" wp14:editId="462434B2">
            <wp:extent cx="2663580" cy="2055458"/>
            <wp:effectExtent l="0" t="0" r="3810" b="2540"/>
            <wp:docPr id="24" name="Picture 24" descr="../../Desktop/Screen%20Shot%202018-10-31%20at%2010.00.5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8-10-31%20at%2010.00.55%20P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1357" cy="2092327"/>
                    </a:xfrm>
                    <a:prstGeom prst="rect">
                      <a:avLst/>
                    </a:prstGeom>
                    <a:noFill/>
                    <a:ln>
                      <a:noFill/>
                    </a:ln>
                  </pic:spPr>
                </pic:pic>
              </a:graphicData>
            </a:graphic>
          </wp:inline>
        </w:drawing>
      </w:r>
    </w:p>
    <w:p w14:paraId="2A1CF034" w14:textId="798E5F89" w:rsidR="005A3A01" w:rsidRPr="005B758A" w:rsidRDefault="006B439F" w:rsidP="005A3A01">
      <w:pPr>
        <w:spacing w:after="240"/>
        <w:ind w:right="-903"/>
        <w:rPr>
          <w:rFonts w:ascii="Helvetica" w:hAnsi="Helvetica"/>
          <w:color w:val="24292E"/>
          <w:sz w:val="18"/>
          <w:szCs w:val="18"/>
        </w:rPr>
      </w:pPr>
      <w:r>
        <w:rPr>
          <w:rFonts w:ascii="Helvetica" w:hAnsi="Helvetica"/>
          <w:color w:val="24292E"/>
          <w:sz w:val="18"/>
          <w:szCs w:val="18"/>
        </w:rPr>
        <w:t>Figure 4.2</w:t>
      </w:r>
      <w:r w:rsidR="005A3A01" w:rsidRPr="005B758A">
        <w:rPr>
          <w:rFonts w:ascii="Helvetica" w:hAnsi="Helvetica"/>
          <w:color w:val="24292E"/>
          <w:sz w:val="18"/>
          <w:szCs w:val="18"/>
        </w:rPr>
        <w:t>: Accuracy score by classification model</w:t>
      </w:r>
      <w:r>
        <w:rPr>
          <w:rFonts w:ascii="Helvetica" w:hAnsi="Helvetica"/>
          <w:color w:val="24292E"/>
          <w:sz w:val="18"/>
          <w:szCs w:val="18"/>
        </w:rPr>
        <w:tab/>
      </w:r>
      <w:r>
        <w:rPr>
          <w:rFonts w:ascii="Helvetica" w:hAnsi="Helvetica"/>
          <w:color w:val="24292E"/>
          <w:sz w:val="18"/>
          <w:szCs w:val="18"/>
        </w:rPr>
        <w:tab/>
        <w:t>Figure 4.3</w:t>
      </w:r>
      <w:r w:rsidR="005A3A01">
        <w:rPr>
          <w:rFonts w:ascii="Helvetica" w:hAnsi="Helvetica"/>
          <w:color w:val="24292E"/>
          <w:sz w:val="18"/>
          <w:szCs w:val="18"/>
        </w:rPr>
        <w:t xml:space="preserve"> Recall score by classification model</w:t>
      </w:r>
    </w:p>
    <w:p w14:paraId="3337C419" w14:textId="77777777" w:rsidR="005A3A01" w:rsidRDefault="005A3A01" w:rsidP="005A3A01">
      <w:pPr>
        <w:spacing w:after="240"/>
        <w:ind w:right="-903"/>
        <w:rPr>
          <w:rFonts w:ascii="Helvetica" w:hAnsi="Helvetica"/>
          <w:color w:val="24292E"/>
        </w:rPr>
      </w:pPr>
      <w:r>
        <w:rPr>
          <w:rFonts w:ascii="Helvetica" w:hAnsi="Helvetica"/>
          <w:noProof/>
          <w:color w:val="24292E"/>
        </w:rPr>
        <w:drawing>
          <wp:inline distT="0" distB="0" distL="0" distR="0" wp14:anchorId="76065FEF" wp14:editId="6D9B5AC5">
            <wp:extent cx="2692228" cy="2131658"/>
            <wp:effectExtent l="0" t="0" r="635" b="2540"/>
            <wp:docPr id="25" name="Picture 25" descr="../../Desktop/Screen%20Shot%202018-10-31%20at%2010.02.2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8-10-31%20at%2010.02.20%20P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2621" cy="2147805"/>
                    </a:xfrm>
                    <a:prstGeom prst="rect">
                      <a:avLst/>
                    </a:prstGeom>
                    <a:noFill/>
                    <a:ln>
                      <a:noFill/>
                    </a:ln>
                  </pic:spPr>
                </pic:pic>
              </a:graphicData>
            </a:graphic>
          </wp:inline>
        </w:drawing>
      </w:r>
      <w:r>
        <w:rPr>
          <w:rFonts w:ascii="Helvetica" w:hAnsi="Helvetica"/>
          <w:color w:val="24292E"/>
        </w:rPr>
        <w:tab/>
      </w:r>
      <w:r>
        <w:rPr>
          <w:rFonts w:ascii="Helvetica" w:hAnsi="Helvetica"/>
          <w:color w:val="24292E"/>
        </w:rPr>
        <w:tab/>
      </w:r>
      <w:r>
        <w:rPr>
          <w:rFonts w:ascii="Helvetica" w:hAnsi="Helvetica"/>
          <w:noProof/>
          <w:color w:val="24292E"/>
        </w:rPr>
        <w:drawing>
          <wp:inline distT="0" distB="0" distL="0" distR="0" wp14:anchorId="7BF616A6" wp14:editId="2ACFCB7A">
            <wp:extent cx="2681463" cy="2131658"/>
            <wp:effectExtent l="0" t="0" r="11430" b="2540"/>
            <wp:docPr id="26" name="Picture 26" descr="../../Desktop/Screen%20Shot%202018-10-31%20at%2010.02.5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8-10-31%20at%2010.02.50%20P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6780" cy="2183583"/>
                    </a:xfrm>
                    <a:prstGeom prst="rect">
                      <a:avLst/>
                    </a:prstGeom>
                    <a:noFill/>
                    <a:ln>
                      <a:noFill/>
                    </a:ln>
                  </pic:spPr>
                </pic:pic>
              </a:graphicData>
            </a:graphic>
          </wp:inline>
        </w:drawing>
      </w:r>
    </w:p>
    <w:p w14:paraId="7D6AB850" w14:textId="0A289E75" w:rsidR="005A3A01" w:rsidRDefault="006B439F" w:rsidP="005A3A01">
      <w:pPr>
        <w:spacing w:after="240"/>
        <w:ind w:right="-903"/>
        <w:rPr>
          <w:rFonts w:ascii="Helvetica" w:hAnsi="Helvetica"/>
          <w:color w:val="24292E"/>
        </w:rPr>
      </w:pPr>
      <w:r>
        <w:rPr>
          <w:rFonts w:ascii="Helvetica" w:hAnsi="Helvetica"/>
          <w:color w:val="24292E"/>
          <w:sz w:val="18"/>
          <w:szCs w:val="18"/>
        </w:rPr>
        <w:t>Figure 4.4</w:t>
      </w:r>
      <w:r w:rsidR="005A3A01" w:rsidRPr="005B758A">
        <w:rPr>
          <w:rFonts w:ascii="Helvetica" w:hAnsi="Helvetica"/>
          <w:color w:val="24292E"/>
          <w:sz w:val="18"/>
          <w:szCs w:val="18"/>
        </w:rPr>
        <w:t xml:space="preserve">: </w:t>
      </w:r>
      <w:r w:rsidR="005A3A01">
        <w:rPr>
          <w:rFonts w:ascii="Helvetica" w:hAnsi="Helvetica"/>
          <w:color w:val="24292E"/>
          <w:sz w:val="18"/>
          <w:szCs w:val="18"/>
        </w:rPr>
        <w:t>Precision</w:t>
      </w:r>
      <w:r w:rsidR="005A3A01" w:rsidRPr="005B758A">
        <w:rPr>
          <w:rFonts w:ascii="Helvetica" w:hAnsi="Helvetica"/>
          <w:color w:val="24292E"/>
          <w:sz w:val="18"/>
          <w:szCs w:val="18"/>
        </w:rPr>
        <w:t xml:space="preserve"> score by classification model</w:t>
      </w:r>
      <w:r>
        <w:rPr>
          <w:rFonts w:ascii="Helvetica" w:hAnsi="Helvetica"/>
          <w:color w:val="24292E"/>
          <w:sz w:val="18"/>
          <w:szCs w:val="18"/>
        </w:rPr>
        <w:tab/>
      </w:r>
      <w:r>
        <w:rPr>
          <w:rFonts w:ascii="Helvetica" w:hAnsi="Helvetica"/>
          <w:color w:val="24292E"/>
          <w:sz w:val="18"/>
          <w:szCs w:val="18"/>
        </w:rPr>
        <w:tab/>
        <w:t>Figure 4.5</w:t>
      </w:r>
      <w:r w:rsidR="005A3A01" w:rsidRPr="005B758A">
        <w:rPr>
          <w:rFonts w:ascii="Helvetica" w:hAnsi="Helvetica"/>
          <w:color w:val="24292E"/>
          <w:sz w:val="18"/>
          <w:szCs w:val="18"/>
        </w:rPr>
        <w:t xml:space="preserve">: </w:t>
      </w:r>
      <w:r w:rsidR="005A3A01">
        <w:rPr>
          <w:rFonts w:ascii="Helvetica" w:hAnsi="Helvetica"/>
          <w:color w:val="24292E"/>
          <w:sz w:val="18"/>
          <w:szCs w:val="18"/>
        </w:rPr>
        <w:t>F1</w:t>
      </w:r>
      <w:r w:rsidR="005A3A01" w:rsidRPr="005B758A">
        <w:rPr>
          <w:rFonts w:ascii="Helvetica" w:hAnsi="Helvetica"/>
          <w:color w:val="24292E"/>
          <w:sz w:val="18"/>
          <w:szCs w:val="18"/>
        </w:rPr>
        <w:t xml:space="preserve"> score by classification model</w:t>
      </w:r>
    </w:p>
    <w:p w14:paraId="022DCEFA" w14:textId="77777777" w:rsidR="005A3A01" w:rsidRDefault="005A3A01" w:rsidP="005A3A01">
      <w:pPr>
        <w:spacing w:after="240"/>
        <w:ind w:right="-903"/>
        <w:jc w:val="center"/>
        <w:rPr>
          <w:rFonts w:ascii="Helvetica" w:hAnsi="Helvetica"/>
          <w:color w:val="24292E"/>
        </w:rPr>
      </w:pPr>
      <w:r>
        <w:rPr>
          <w:rFonts w:ascii="Helvetica" w:hAnsi="Helvetica"/>
          <w:noProof/>
          <w:color w:val="24292E"/>
        </w:rPr>
        <w:drawing>
          <wp:inline distT="0" distB="0" distL="0" distR="0" wp14:anchorId="00BDD3D4" wp14:editId="0D740A97">
            <wp:extent cx="2566035" cy="2019743"/>
            <wp:effectExtent l="0" t="0" r="0" b="12700"/>
            <wp:docPr id="27" name="Picture 27" descr="../../Desktop/Screen%20Shot%202018-10-31%20at%2010.04.0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8-10-31%20at%2010.04.03%20P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2225" cy="2119068"/>
                    </a:xfrm>
                    <a:prstGeom prst="rect">
                      <a:avLst/>
                    </a:prstGeom>
                    <a:noFill/>
                    <a:ln>
                      <a:noFill/>
                    </a:ln>
                  </pic:spPr>
                </pic:pic>
              </a:graphicData>
            </a:graphic>
          </wp:inline>
        </w:drawing>
      </w:r>
    </w:p>
    <w:p w14:paraId="3269EE50" w14:textId="77777777" w:rsidR="005A3A01" w:rsidRPr="00F42639" w:rsidRDefault="005A3A01" w:rsidP="005A3A01">
      <w:pPr>
        <w:spacing w:after="240"/>
        <w:ind w:right="-903"/>
        <w:jc w:val="center"/>
        <w:rPr>
          <w:rFonts w:ascii="Helvetica" w:hAnsi="Helvetica"/>
          <w:color w:val="24292E"/>
        </w:rPr>
      </w:pPr>
      <w:r>
        <w:rPr>
          <w:rFonts w:ascii="Helvetica" w:hAnsi="Helvetica"/>
          <w:color w:val="24292E"/>
          <w:sz w:val="18"/>
          <w:szCs w:val="18"/>
        </w:rPr>
        <w:t>Figure 3.7</w:t>
      </w:r>
      <w:r w:rsidRPr="005B758A">
        <w:rPr>
          <w:rFonts w:ascii="Helvetica" w:hAnsi="Helvetica"/>
          <w:color w:val="24292E"/>
          <w:sz w:val="18"/>
          <w:szCs w:val="18"/>
        </w:rPr>
        <w:t xml:space="preserve">: </w:t>
      </w:r>
      <w:r>
        <w:rPr>
          <w:rFonts w:ascii="Helvetica" w:hAnsi="Helvetica"/>
          <w:color w:val="24292E"/>
          <w:sz w:val="18"/>
          <w:szCs w:val="18"/>
        </w:rPr>
        <w:t>AUC</w:t>
      </w:r>
      <w:r w:rsidRPr="005B758A">
        <w:rPr>
          <w:rFonts w:ascii="Helvetica" w:hAnsi="Helvetica"/>
          <w:color w:val="24292E"/>
          <w:sz w:val="18"/>
          <w:szCs w:val="18"/>
        </w:rPr>
        <w:t xml:space="preserve"> score by classification model</w:t>
      </w:r>
    </w:p>
    <w:p w14:paraId="19C5F7CA" w14:textId="1A930783" w:rsidR="003416D2" w:rsidRDefault="006B439F" w:rsidP="006B439F">
      <w:pPr>
        <w:spacing w:after="240"/>
        <w:rPr>
          <w:rFonts w:ascii="Helvetica" w:hAnsi="Helvetica"/>
          <w:color w:val="24292E"/>
        </w:rPr>
      </w:pPr>
      <w:r>
        <w:rPr>
          <w:rFonts w:ascii="Helvetica" w:hAnsi="Helvetica"/>
          <w:color w:val="24292E"/>
        </w:rPr>
        <w:t xml:space="preserve">It turned out that </w:t>
      </w:r>
      <w:proofErr w:type="spellStart"/>
      <w:r>
        <w:rPr>
          <w:rFonts w:ascii="Helvetica" w:hAnsi="Helvetica"/>
          <w:color w:val="24292E"/>
        </w:rPr>
        <w:t>LightGBM</w:t>
      </w:r>
      <w:proofErr w:type="spellEnd"/>
      <w:r>
        <w:rPr>
          <w:rFonts w:ascii="Helvetica" w:hAnsi="Helvetica"/>
          <w:color w:val="24292E"/>
        </w:rPr>
        <w:t xml:space="preserve"> has the highest AUC score of 0.731 and therefore </w:t>
      </w:r>
      <w:r w:rsidR="006E1C6E">
        <w:rPr>
          <w:rFonts w:ascii="Helvetica" w:hAnsi="Helvetica"/>
          <w:color w:val="24292E"/>
        </w:rPr>
        <w:t xml:space="preserve">been </w:t>
      </w:r>
      <w:r>
        <w:rPr>
          <w:rFonts w:ascii="Helvetica" w:hAnsi="Helvetica"/>
          <w:color w:val="24292E"/>
        </w:rPr>
        <w:t xml:space="preserve">selected for further improvements. After tuning </w:t>
      </w:r>
      <w:proofErr w:type="spellStart"/>
      <w:r>
        <w:rPr>
          <w:rFonts w:ascii="Helvetica" w:hAnsi="Helvetica"/>
          <w:color w:val="24292E"/>
        </w:rPr>
        <w:t>LightGBM</w:t>
      </w:r>
      <w:proofErr w:type="spellEnd"/>
      <w:r>
        <w:rPr>
          <w:rFonts w:ascii="Helvetica" w:hAnsi="Helvetica"/>
          <w:color w:val="24292E"/>
        </w:rPr>
        <w:t xml:space="preserve"> classifier hyper-parameters, we gained an improvement of AUC score to 0.7</w:t>
      </w:r>
      <w:r w:rsidR="006E1C6E">
        <w:rPr>
          <w:rFonts w:ascii="Helvetica" w:hAnsi="Helvetica"/>
          <w:color w:val="24292E"/>
        </w:rPr>
        <w:t>59</w:t>
      </w:r>
      <w:r w:rsidR="003C0DDA">
        <w:rPr>
          <w:rFonts w:ascii="Helvetica" w:hAnsi="Helvetica"/>
          <w:color w:val="24292E"/>
        </w:rPr>
        <w:t xml:space="preserve">. The parameters that increased model evaluation </w:t>
      </w:r>
      <w:r w:rsidR="0098612E">
        <w:rPr>
          <w:rFonts w:ascii="Helvetica" w:hAnsi="Helvetica"/>
          <w:color w:val="24292E"/>
        </w:rPr>
        <w:t>is shown below</w:t>
      </w:r>
      <w:r w:rsidR="003416D2">
        <w:rPr>
          <w:rFonts w:ascii="Helvetica" w:hAnsi="Helvetica"/>
          <w:color w:val="24292E"/>
        </w:rPr>
        <w:t>.</w:t>
      </w:r>
    </w:p>
    <w:p w14:paraId="43F19497" w14:textId="1E6979BD" w:rsidR="003416D2" w:rsidRDefault="006E1C6E" w:rsidP="006E1C6E">
      <w:pPr>
        <w:spacing w:after="240"/>
        <w:rPr>
          <w:rFonts w:ascii="Helvetica" w:hAnsi="Helvetica"/>
          <w:color w:val="24292E"/>
        </w:rPr>
      </w:pPr>
      <w:r>
        <w:rPr>
          <w:rFonts w:ascii="Helvetica" w:hAnsi="Helvetica"/>
          <w:noProof/>
          <w:color w:val="24292E"/>
        </w:rPr>
        <w:drawing>
          <wp:inline distT="0" distB="0" distL="0" distR="0" wp14:anchorId="45167CA8" wp14:editId="76EC57DE">
            <wp:extent cx="5719445" cy="555625"/>
            <wp:effectExtent l="0" t="0" r="0" b="3175"/>
            <wp:docPr id="22" name="Picture 22" descr="/Users/omar/Desktop/Screen Shot 2018-11-03 at 12.37.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omar/Desktop/Screen Shot 2018-11-03 at 12.37.58 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9445" cy="5556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03"/>
        <w:gridCol w:w="1700"/>
        <w:gridCol w:w="1700"/>
        <w:gridCol w:w="1704"/>
        <w:gridCol w:w="1703"/>
      </w:tblGrid>
      <w:tr w:rsidR="00471ACF" w14:paraId="4E19F6D3" w14:textId="77777777" w:rsidTr="00BB301A">
        <w:trPr>
          <w:trHeight w:val="297"/>
        </w:trPr>
        <w:tc>
          <w:tcPr>
            <w:tcW w:w="2203" w:type="dxa"/>
          </w:tcPr>
          <w:p w14:paraId="380546F3" w14:textId="77777777" w:rsidR="00471ACF" w:rsidRPr="00340351" w:rsidRDefault="00471ACF" w:rsidP="00BB301A">
            <w:pPr>
              <w:rPr>
                <w:rFonts w:eastAsia="Times New Roman"/>
                <w:b/>
                <w:bCs/>
              </w:rPr>
            </w:pPr>
            <w:r w:rsidRPr="00340351">
              <w:rPr>
                <w:rFonts w:eastAsia="Times New Roman"/>
                <w:b/>
                <w:bCs/>
              </w:rPr>
              <w:t>Model</w:t>
            </w:r>
          </w:p>
        </w:tc>
        <w:tc>
          <w:tcPr>
            <w:tcW w:w="1700" w:type="dxa"/>
          </w:tcPr>
          <w:p w14:paraId="3D7F9DBD" w14:textId="77777777" w:rsidR="00471ACF" w:rsidRPr="00340351" w:rsidRDefault="00471ACF" w:rsidP="00BB301A">
            <w:pPr>
              <w:rPr>
                <w:rFonts w:eastAsia="Times New Roman"/>
                <w:b/>
                <w:bCs/>
              </w:rPr>
            </w:pPr>
            <w:r w:rsidRPr="00340351">
              <w:rPr>
                <w:rFonts w:eastAsia="Times New Roman"/>
                <w:b/>
                <w:bCs/>
              </w:rPr>
              <w:t>TP</w:t>
            </w:r>
          </w:p>
        </w:tc>
        <w:tc>
          <w:tcPr>
            <w:tcW w:w="1700" w:type="dxa"/>
          </w:tcPr>
          <w:p w14:paraId="63D31DBF" w14:textId="77777777" w:rsidR="00471ACF" w:rsidRPr="00340351" w:rsidRDefault="00471ACF" w:rsidP="00BB301A">
            <w:pPr>
              <w:rPr>
                <w:rFonts w:eastAsia="Times New Roman"/>
                <w:b/>
                <w:bCs/>
              </w:rPr>
            </w:pPr>
            <w:r w:rsidRPr="00340351">
              <w:rPr>
                <w:rFonts w:eastAsia="Times New Roman"/>
                <w:b/>
                <w:bCs/>
              </w:rPr>
              <w:t>FP</w:t>
            </w:r>
          </w:p>
        </w:tc>
        <w:tc>
          <w:tcPr>
            <w:tcW w:w="1704" w:type="dxa"/>
          </w:tcPr>
          <w:p w14:paraId="35290A2B" w14:textId="77777777" w:rsidR="00471ACF" w:rsidRPr="00340351" w:rsidRDefault="00471ACF" w:rsidP="00BB301A">
            <w:pPr>
              <w:rPr>
                <w:rFonts w:eastAsia="Times New Roman"/>
                <w:b/>
                <w:bCs/>
              </w:rPr>
            </w:pPr>
            <w:r w:rsidRPr="00340351">
              <w:rPr>
                <w:rFonts w:eastAsia="Times New Roman"/>
                <w:b/>
                <w:bCs/>
              </w:rPr>
              <w:t xml:space="preserve">TN </w:t>
            </w:r>
          </w:p>
        </w:tc>
        <w:tc>
          <w:tcPr>
            <w:tcW w:w="1703" w:type="dxa"/>
          </w:tcPr>
          <w:p w14:paraId="0277EF0A" w14:textId="77777777" w:rsidR="00471ACF" w:rsidRPr="00340351" w:rsidRDefault="00471ACF" w:rsidP="00BB301A">
            <w:pPr>
              <w:rPr>
                <w:rFonts w:eastAsia="Times New Roman"/>
                <w:b/>
                <w:bCs/>
              </w:rPr>
            </w:pPr>
            <w:r w:rsidRPr="00340351">
              <w:rPr>
                <w:rFonts w:eastAsia="Times New Roman"/>
                <w:b/>
                <w:bCs/>
              </w:rPr>
              <w:t>FN</w:t>
            </w:r>
          </w:p>
        </w:tc>
      </w:tr>
      <w:tr w:rsidR="00471ACF" w14:paraId="4C3F477E" w14:textId="77777777" w:rsidTr="00BB301A">
        <w:trPr>
          <w:trHeight w:val="255"/>
        </w:trPr>
        <w:tc>
          <w:tcPr>
            <w:tcW w:w="2203" w:type="dxa"/>
          </w:tcPr>
          <w:p w14:paraId="551ECC3A" w14:textId="77777777" w:rsidR="00471ACF" w:rsidRDefault="00471ACF" w:rsidP="00BB301A">
            <w:pPr>
              <w:rPr>
                <w:rFonts w:eastAsia="Times New Roman"/>
              </w:rPr>
            </w:pPr>
            <w:proofErr w:type="spellStart"/>
            <w:r>
              <w:rPr>
                <w:rFonts w:eastAsia="Times New Roman"/>
              </w:rPr>
              <w:t>LightGBMClassifier</w:t>
            </w:r>
            <w:proofErr w:type="spellEnd"/>
          </w:p>
        </w:tc>
        <w:tc>
          <w:tcPr>
            <w:tcW w:w="1700" w:type="dxa"/>
          </w:tcPr>
          <w:p w14:paraId="198DBA2B" w14:textId="77777777" w:rsidR="00471ACF" w:rsidRPr="00340351" w:rsidRDefault="00471ACF" w:rsidP="00BB301A">
            <w:pPr>
              <w:jc w:val="center"/>
              <w:rPr>
                <w:rFonts w:ascii="àSVbN" w:eastAsia="Times New Roman" w:hAnsi="àSVbN"/>
                <w:color w:val="000000"/>
              </w:rPr>
            </w:pPr>
            <w:r>
              <w:rPr>
                <w:rFonts w:ascii="àSVbN" w:eastAsia="Times New Roman" w:hAnsi="àSVbN"/>
                <w:color w:val="000000"/>
              </w:rPr>
              <w:t>5177</w:t>
            </w:r>
          </w:p>
        </w:tc>
        <w:tc>
          <w:tcPr>
            <w:tcW w:w="1700" w:type="dxa"/>
          </w:tcPr>
          <w:p w14:paraId="6D2BC914" w14:textId="77777777" w:rsidR="00471ACF" w:rsidRPr="00340351" w:rsidRDefault="00471ACF" w:rsidP="00BB301A">
            <w:pPr>
              <w:jc w:val="center"/>
              <w:rPr>
                <w:rFonts w:ascii="àSVbN" w:eastAsia="Times New Roman" w:hAnsi="àSVbN"/>
                <w:color w:val="000000"/>
              </w:rPr>
            </w:pPr>
            <w:r w:rsidRPr="00C10E86">
              <w:rPr>
                <w:rFonts w:ascii="àSVbN" w:eastAsia="Times New Roman" w:hAnsi="àSVbN"/>
                <w:color w:val="000000"/>
              </w:rPr>
              <w:t>25</w:t>
            </w:r>
            <w:r>
              <w:rPr>
                <w:rFonts w:ascii="àSVbN" w:eastAsia="Times New Roman" w:hAnsi="àSVbN"/>
                <w:color w:val="000000"/>
              </w:rPr>
              <w:t>976</w:t>
            </w:r>
          </w:p>
        </w:tc>
        <w:tc>
          <w:tcPr>
            <w:tcW w:w="1704" w:type="dxa"/>
          </w:tcPr>
          <w:p w14:paraId="43CDECB7" w14:textId="77777777" w:rsidR="00471ACF" w:rsidRPr="00340351" w:rsidRDefault="00471ACF" w:rsidP="00BB301A">
            <w:pPr>
              <w:jc w:val="center"/>
              <w:rPr>
                <w:rFonts w:ascii="àSVbN" w:eastAsia="Times New Roman" w:hAnsi="àSVbN"/>
                <w:color w:val="000000"/>
              </w:rPr>
            </w:pPr>
            <w:r>
              <w:rPr>
                <w:rFonts w:ascii="àSVbN" w:eastAsia="Times New Roman" w:hAnsi="àSVbN"/>
                <w:color w:val="000000"/>
              </w:rPr>
              <w:t>58734</w:t>
            </w:r>
          </w:p>
        </w:tc>
        <w:tc>
          <w:tcPr>
            <w:tcW w:w="1703" w:type="dxa"/>
          </w:tcPr>
          <w:p w14:paraId="4DFF0A69" w14:textId="77777777" w:rsidR="00471ACF" w:rsidRPr="00340351" w:rsidRDefault="00471ACF" w:rsidP="00BB301A">
            <w:pPr>
              <w:jc w:val="center"/>
              <w:rPr>
                <w:rFonts w:ascii="àSVbN" w:eastAsia="Times New Roman" w:hAnsi="àSVbN"/>
                <w:color w:val="000000"/>
              </w:rPr>
            </w:pPr>
            <w:r>
              <w:rPr>
                <w:rFonts w:ascii="àSVbN" w:eastAsia="Times New Roman" w:hAnsi="àSVbN"/>
                <w:color w:val="000000"/>
              </w:rPr>
              <w:t>2279</w:t>
            </w:r>
          </w:p>
        </w:tc>
      </w:tr>
    </w:tbl>
    <w:p w14:paraId="32A69573" w14:textId="77777777" w:rsidR="00471ACF" w:rsidRDefault="00471ACF" w:rsidP="00471ACF">
      <w:pPr>
        <w:spacing w:after="240"/>
        <w:jc w:val="center"/>
        <w:rPr>
          <w:rFonts w:ascii="Helvetica" w:hAnsi="Helvetica"/>
          <w:color w:val="24292E"/>
        </w:rPr>
      </w:pPr>
      <w:r>
        <w:rPr>
          <w:rFonts w:ascii="Helvetica" w:hAnsi="Helvetica"/>
          <w:color w:val="24292E"/>
          <w:sz w:val="18"/>
          <w:szCs w:val="18"/>
        </w:rPr>
        <w:t>Table 3.9</w:t>
      </w:r>
      <w:r w:rsidRPr="00C10E86">
        <w:rPr>
          <w:rFonts w:ascii="Helvetica" w:hAnsi="Helvetica"/>
          <w:color w:val="24292E"/>
          <w:sz w:val="18"/>
          <w:szCs w:val="18"/>
        </w:rPr>
        <w:t xml:space="preserve">: Confusion Matrix </w:t>
      </w:r>
      <w:r>
        <w:rPr>
          <w:rFonts w:ascii="Helvetica" w:hAnsi="Helvetica"/>
          <w:color w:val="24292E"/>
          <w:sz w:val="18"/>
          <w:szCs w:val="18"/>
        </w:rPr>
        <w:t>after</w:t>
      </w:r>
      <w:r w:rsidRPr="00C10E86">
        <w:rPr>
          <w:rFonts w:ascii="Helvetica" w:hAnsi="Helvetica"/>
          <w:color w:val="24292E"/>
          <w:sz w:val="18"/>
          <w:szCs w:val="18"/>
        </w:rPr>
        <w:t xml:space="preserve"> </w:t>
      </w:r>
      <w:r>
        <w:rPr>
          <w:rFonts w:ascii="Helvetica" w:hAnsi="Helvetica"/>
          <w:color w:val="24292E"/>
          <w:sz w:val="18"/>
          <w:szCs w:val="18"/>
        </w:rPr>
        <w:t>hyper-parameter tuning</w:t>
      </w:r>
    </w:p>
    <w:tbl>
      <w:tblPr>
        <w:tblW w:w="8647" w:type="dxa"/>
        <w:tblLayout w:type="fixed"/>
        <w:tblLook w:val="04A0" w:firstRow="1" w:lastRow="0" w:firstColumn="1" w:lastColumn="0" w:noHBand="0" w:noVBand="1"/>
      </w:tblPr>
      <w:tblGrid>
        <w:gridCol w:w="1300"/>
        <w:gridCol w:w="1961"/>
        <w:gridCol w:w="1750"/>
        <w:gridCol w:w="1793"/>
        <w:gridCol w:w="1843"/>
      </w:tblGrid>
      <w:tr w:rsidR="00471ACF" w14:paraId="74F7F2EF" w14:textId="77777777" w:rsidTr="00BB301A">
        <w:trPr>
          <w:trHeight w:val="300"/>
        </w:trPr>
        <w:tc>
          <w:tcPr>
            <w:tcW w:w="1300" w:type="dxa"/>
            <w:vMerge w:val="restart"/>
            <w:tcBorders>
              <w:top w:val="nil"/>
              <w:left w:val="nil"/>
              <w:bottom w:val="nil"/>
              <w:right w:val="nil"/>
            </w:tcBorders>
            <w:shd w:val="clear" w:color="auto" w:fill="auto"/>
            <w:noWrap/>
            <w:vAlign w:val="center"/>
            <w:hideMark/>
          </w:tcPr>
          <w:p w14:paraId="3BC02D1A" w14:textId="77777777" w:rsidR="00471ACF" w:rsidRDefault="00471ACF" w:rsidP="00BB301A">
            <w:pPr>
              <w:ind w:left="-357"/>
              <w:rPr>
                <w:rFonts w:asciiTheme="minorHAnsi" w:hAnsiTheme="minorHAnsi" w:cstheme="minorBidi"/>
                <w:sz w:val="20"/>
                <w:szCs w:val="20"/>
              </w:rPr>
            </w:pPr>
          </w:p>
        </w:tc>
        <w:tc>
          <w:tcPr>
            <w:tcW w:w="37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F0D7E" w14:textId="77777777" w:rsidR="00471ACF" w:rsidRPr="00340351" w:rsidRDefault="00471ACF" w:rsidP="00BB301A">
            <w:pPr>
              <w:jc w:val="center"/>
              <w:rPr>
                <w:rFonts w:ascii="àSVbN" w:eastAsia="Times New Roman" w:hAnsi="àSVbN"/>
                <w:b/>
                <w:bCs/>
                <w:color w:val="000000"/>
              </w:rPr>
            </w:pPr>
            <w:r w:rsidRPr="00340351">
              <w:rPr>
                <w:rFonts w:ascii="àSVbN" w:eastAsia="Times New Roman" w:hAnsi="àSVbN"/>
                <w:b/>
                <w:bCs/>
                <w:color w:val="000000"/>
              </w:rPr>
              <w:t>Before Hyper-Parameters Tuning</w:t>
            </w:r>
          </w:p>
        </w:tc>
        <w:tc>
          <w:tcPr>
            <w:tcW w:w="363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9058CD0" w14:textId="77777777" w:rsidR="00471ACF" w:rsidRPr="00340351" w:rsidRDefault="00471ACF" w:rsidP="00BB301A">
            <w:pPr>
              <w:jc w:val="center"/>
              <w:rPr>
                <w:rFonts w:ascii="àSVbN" w:eastAsia="Times New Roman" w:hAnsi="àSVbN"/>
                <w:b/>
                <w:bCs/>
                <w:color w:val="000000"/>
              </w:rPr>
            </w:pPr>
            <w:r w:rsidRPr="00340351">
              <w:rPr>
                <w:rFonts w:ascii="àSVbN" w:eastAsia="Times New Roman" w:hAnsi="àSVbN"/>
                <w:b/>
                <w:bCs/>
                <w:color w:val="000000"/>
              </w:rPr>
              <w:t>After Hyper-</w:t>
            </w:r>
            <w:r>
              <w:rPr>
                <w:rFonts w:ascii="àSVbN" w:eastAsia="Times New Roman" w:hAnsi="àSVbN"/>
                <w:b/>
                <w:bCs/>
                <w:color w:val="000000"/>
              </w:rPr>
              <w:t>P</w:t>
            </w:r>
            <w:r w:rsidRPr="00340351">
              <w:rPr>
                <w:rFonts w:ascii="àSVbN" w:eastAsia="Times New Roman" w:hAnsi="àSVbN"/>
                <w:b/>
                <w:bCs/>
                <w:color w:val="000000"/>
              </w:rPr>
              <w:t>arameters Tuning</w:t>
            </w:r>
          </w:p>
        </w:tc>
      </w:tr>
      <w:tr w:rsidR="00471ACF" w14:paraId="2EA65F73" w14:textId="77777777" w:rsidTr="00BB301A">
        <w:trPr>
          <w:trHeight w:val="300"/>
        </w:trPr>
        <w:tc>
          <w:tcPr>
            <w:tcW w:w="1300" w:type="dxa"/>
            <w:vMerge/>
            <w:tcBorders>
              <w:top w:val="nil"/>
              <w:left w:val="nil"/>
              <w:bottom w:val="nil"/>
              <w:right w:val="nil"/>
            </w:tcBorders>
            <w:vAlign w:val="center"/>
            <w:hideMark/>
          </w:tcPr>
          <w:p w14:paraId="672F9FD3" w14:textId="77777777" w:rsidR="00471ACF" w:rsidRDefault="00471ACF" w:rsidP="00BB301A">
            <w:pPr>
              <w:rPr>
                <w:rFonts w:asciiTheme="minorHAnsi" w:hAnsiTheme="minorHAnsi" w:cstheme="minorBidi"/>
                <w:sz w:val="20"/>
                <w:szCs w:val="20"/>
              </w:rPr>
            </w:pPr>
          </w:p>
        </w:tc>
        <w:tc>
          <w:tcPr>
            <w:tcW w:w="1961" w:type="dxa"/>
            <w:tcBorders>
              <w:top w:val="nil"/>
              <w:left w:val="single" w:sz="4" w:space="0" w:color="auto"/>
              <w:bottom w:val="single" w:sz="4" w:space="0" w:color="auto"/>
              <w:right w:val="single" w:sz="4" w:space="0" w:color="auto"/>
            </w:tcBorders>
            <w:shd w:val="clear" w:color="auto" w:fill="auto"/>
            <w:noWrap/>
            <w:vAlign w:val="center"/>
            <w:hideMark/>
          </w:tcPr>
          <w:p w14:paraId="29135C29" w14:textId="77777777" w:rsidR="00471ACF" w:rsidRDefault="00471ACF" w:rsidP="00BB301A">
            <w:pPr>
              <w:jc w:val="center"/>
              <w:rPr>
                <w:rFonts w:ascii="àSVbN" w:eastAsia="Times New Roman" w:hAnsi="àSVbN"/>
                <w:b/>
                <w:bCs/>
                <w:color w:val="000000"/>
              </w:rPr>
            </w:pPr>
            <w:r>
              <w:rPr>
                <w:rFonts w:ascii="àSVbN" w:eastAsia="Times New Roman" w:hAnsi="àSVbN"/>
                <w:b/>
                <w:bCs/>
                <w:color w:val="000000"/>
              </w:rPr>
              <w:t>Train</w:t>
            </w:r>
          </w:p>
        </w:tc>
        <w:tc>
          <w:tcPr>
            <w:tcW w:w="1750" w:type="dxa"/>
            <w:tcBorders>
              <w:top w:val="nil"/>
              <w:left w:val="nil"/>
              <w:bottom w:val="single" w:sz="4" w:space="0" w:color="auto"/>
              <w:right w:val="single" w:sz="4" w:space="0" w:color="auto"/>
            </w:tcBorders>
            <w:shd w:val="clear" w:color="auto" w:fill="auto"/>
            <w:noWrap/>
            <w:vAlign w:val="center"/>
            <w:hideMark/>
          </w:tcPr>
          <w:p w14:paraId="66C36A0F" w14:textId="77777777" w:rsidR="00471ACF" w:rsidRDefault="00471ACF" w:rsidP="00BB301A">
            <w:pPr>
              <w:jc w:val="center"/>
              <w:rPr>
                <w:rFonts w:ascii="àSVbN" w:eastAsia="Times New Roman" w:hAnsi="àSVbN"/>
                <w:b/>
                <w:bCs/>
                <w:color w:val="000000"/>
              </w:rPr>
            </w:pPr>
            <w:r>
              <w:rPr>
                <w:rFonts w:ascii="àSVbN" w:eastAsia="Times New Roman" w:hAnsi="àSVbN"/>
                <w:b/>
                <w:bCs/>
                <w:color w:val="000000"/>
              </w:rPr>
              <w:t>Test</w:t>
            </w:r>
          </w:p>
        </w:tc>
        <w:tc>
          <w:tcPr>
            <w:tcW w:w="1793" w:type="dxa"/>
            <w:tcBorders>
              <w:top w:val="nil"/>
              <w:left w:val="nil"/>
              <w:bottom w:val="single" w:sz="4" w:space="0" w:color="auto"/>
              <w:right w:val="single" w:sz="4" w:space="0" w:color="auto"/>
            </w:tcBorders>
            <w:shd w:val="clear" w:color="auto" w:fill="auto"/>
            <w:noWrap/>
            <w:vAlign w:val="center"/>
            <w:hideMark/>
          </w:tcPr>
          <w:p w14:paraId="71C8A121" w14:textId="77777777" w:rsidR="00471ACF" w:rsidRDefault="00471ACF" w:rsidP="00BB301A">
            <w:pPr>
              <w:jc w:val="center"/>
              <w:rPr>
                <w:rFonts w:ascii="àSVbN" w:eastAsia="Times New Roman" w:hAnsi="àSVbN"/>
                <w:b/>
                <w:bCs/>
                <w:color w:val="000000"/>
              </w:rPr>
            </w:pPr>
            <w:r>
              <w:rPr>
                <w:rFonts w:ascii="àSVbN" w:eastAsia="Times New Roman" w:hAnsi="àSVbN"/>
                <w:b/>
                <w:bCs/>
                <w:color w:val="000000"/>
              </w:rPr>
              <w:t>Train</w:t>
            </w:r>
          </w:p>
        </w:tc>
        <w:tc>
          <w:tcPr>
            <w:tcW w:w="1843" w:type="dxa"/>
            <w:tcBorders>
              <w:top w:val="nil"/>
              <w:left w:val="nil"/>
              <w:bottom w:val="single" w:sz="4" w:space="0" w:color="auto"/>
              <w:right w:val="single" w:sz="4" w:space="0" w:color="auto"/>
            </w:tcBorders>
            <w:shd w:val="clear" w:color="auto" w:fill="auto"/>
            <w:noWrap/>
            <w:vAlign w:val="center"/>
            <w:hideMark/>
          </w:tcPr>
          <w:p w14:paraId="38DA6D78" w14:textId="77777777" w:rsidR="00471ACF" w:rsidRDefault="00471ACF" w:rsidP="00BB301A">
            <w:pPr>
              <w:jc w:val="center"/>
              <w:rPr>
                <w:rFonts w:ascii="àSVbN" w:eastAsia="Times New Roman" w:hAnsi="àSVbN"/>
                <w:b/>
                <w:bCs/>
                <w:color w:val="000000"/>
              </w:rPr>
            </w:pPr>
            <w:r>
              <w:rPr>
                <w:rFonts w:ascii="àSVbN" w:eastAsia="Times New Roman" w:hAnsi="àSVbN"/>
                <w:b/>
                <w:bCs/>
                <w:color w:val="000000"/>
              </w:rPr>
              <w:t>Test</w:t>
            </w:r>
          </w:p>
        </w:tc>
      </w:tr>
      <w:tr w:rsidR="00471ACF" w14:paraId="1F45C224" w14:textId="77777777" w:rsidTr="00BB301A">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883DD" w14:textId="77777777" w:rsidR="00471ACF" w:rsidRDefault="00471ACF" w:rsidP="00BB301A">
            <w:pPr>
              <w:jc w:val="center"/>
              <w:rPr>
                <w:rFonts w:ascii="àSVbN" w:eastAsia="Times New Roman" w:hAnsi="àSVbN"/>
                <w:b/>
                <w:bCs/>
                <w:color w:val="000000"/>
              </w:rPr>
            </w:pPr>
            <w:r>
              <w:rPr>
                <w:rFonts w:ascii="àSVbN" w:eastAsia="Times New Roman" w:hAnsi="àSVbN"/>
                <w:b/>
                <w:bCs/>
                <w:color w:val="000000"/>
              </w:rPr>
              <w:t>Accuracy</w:t>
            </w:r>
          </w:p>
        </w:tc>
        <w:tc>
          <w:tcPr>
            <w:tcW w:w="1961" w:type="dxa"/>
            <w:tcBorders>
              <w:top w:val="nil"/>
              <w:left w:val="nil"/>
              <w:bottom w:val="single" w:sz="4" w:space="0" w:color="auto"/>
              <w:right w:val="single" w:sz="4" w:space="0" w:color="auto"/>
            </w:tcBorders>
            <w:shd w:val="clear" w:color="auto" w:fill="auto"/>
            <w:noWrap/>
            <w:vAlign w:val="center"/>
            <w:hideMark/>
          </w:tcPr>
          <w:p w14:paraId="3ED77AE5" w14:textId="77777777" w:rsidR="00471ACF" w:rsidRDefault="00471ACF" w:rsidP="00BB301A">
            <w:pPr>
              <w:jc w:val="center"/>
              <w:rPr>
                <w:rFonts w:ascii="àSVbN" w:eastAsia="Times New Roman" w:hAnsi="àSVbN"/>
                <w:color w:val="000000"/>
              </w:rPr>
            </w:pPr>
            <w:r>
              <w:rPr>
                <w:rFonts w:ascii="àSVbN" w:eastAsia="Times New Roman" w:hAnsi="àSVbN"/>
                <w:color w:val="000000"/>
              </w:rPr>
              <w:t>0.863</w:t>
            </w:r>
          </w:p>
        </w:tc>
        <w:tc>
          <w:tcPr>
            <w:tcW w:w="1750" w:type="dxa"/>
            <w:tcBorders>
              <w:top w:val="nil"/>
              <w:left w:val="nil"/>
              <w:bottom w:val="single" w:sz="4" w:space="0" w:color="auto"/>
              <w:right w:val="single" w:sz="4" w:space="0" w:color="auto"/>
            </w:tcBorders>
            <w:shd w:val="clear" w:color="auto" w:fill="auto"/>
            <w:noWrap/>
            <w:vAlign w:val="center"/>
            <w:hideMark/>
          </w:tcPr>
          <w:p w14:paraId="6B927336" w14:textId="77777777" w:rsidR="00471ACF" w:rsidRDefault="00471ACF" w:rsidP="00BB301A">
            <w:pPr>
              <w:jc w:val="center"/>
              <w:rPr>
                <w:rFonts w:ascii="àSVbN" w:eastAsia="Times New Roman" w:hAnsi="àSVbN"/>
                <w:color w:val="000000"/>
              </w:rPr>
            </w:pPr>
            <w:r>
              <w:rPr>
                <w:rFonts w:ascii="àSVbN" w:eastAsia="Times New Roman" w:hAnsi="àSVbN"/>
                <w:color w:val="000000"/>
              </w:rPr>
              <w:t>0.862</w:t>
            </w:r>
          </w:p>
        </w:tc>
        <w:tc>
          <w:tcPr>
            <w:tcW w:w="1793" w:type="dxa"/>
            <w:tcBorders>
              <w:top w:val="nil"/>
              <w:left w:val="nil"/>
              <w:bottom w:val="single" w:sz="4" w:space="0" w:color="auto"/>
              <w:right w:val="single" w:sz="4" w:space="0" w:color="auto"/>
            </w:tcBorders>
            <w:shd w:val="clear" w:color="auto" w:fill="auto"/>
            <w:noWrap/>
            <w:vAlign w:val="center"/>
            <w:hideMark/>
          </w:tcPr>
          <w:p w14:paraId="6C5ADE84" w14:textId="77777777" w:rsidR="00471ACF" w:rsidRDefault="00471ACF" w:rsidP="00BB301A">
            <w:pPr>
              <w:jc w:val="center"/>
              <w:rPr>
                <w:rFonts w:ascii="àSVbN" w:eastAsia="Times New Roman" w:hAnsi="àSVbN"/>
                <w:color w:val="000000"/>
              </w:rPr>
            </w:pPr>
            <w:r>
              <w:rPr>
                <w:rFonts w:ascii="àSVbN" w:eastAsia="Times New Roman" w:hAnsi="àSVbN"/>
                <w:color w:val="000000"/>
              </w:rPr>
              <w:t>0.863</w:t>
            </w:r>
          </w:p>
        </w:tc>
        <w:tc>
          <w:tcPr>
            <w:tcW w:w="1843" w:type="dxa"/>
            <w:tcBorders>
              <w:top w:val="nil"/>
              <w:left w:val="nil"/>
              <w:bottom w:val="single" w:sz="4" w:space="0" w:color="auto"/>
              <w:right w:val="single" w:sz="4" w:space="0" w:color="auto"/>
            </w:tcBorders>
            <w:shd w:val="clear" w:color="auto" w:fill="auto"/>
            <w:noWrap/>
            <w:vAlign w:val="center"/>
            <w:hideMark/>
          </w:tcPr>
          <w:p w14:paraId="7517708D" w14:textId="77777777" w:rsidR="00471ACF" w:rsidRDefault="00471ACF" w:rsidP="00BB301A">
            <w:pPr>
              <w:jc w:val="center"/>
              <w:rPr>
                <w:rFonts w:ascii="àSVbN" w:eastAsia="Times New Roman" w:hAnsi="àSVbN"/>
                <w:color w:val="000000"/>
              </w:rPr>
            </w:pPr>
            <w:r>
              <w:rPr>
                <w:rFonts w:ascii="àSVbN" w:eastAsia="Times New Roman" w:hAnsi="àSVbN"/>
                <w:color w:val="000000"/>
              </w:rPr>
              <w:t>0.693</w:t>
            </w:r>
          </w:p>
        </w:tc>
      </w:tr>
      <w:tr w:rsidR="00471ACF" w14:paraId="3F91992E" w14:textId="77777777" w:rsidTr="00BB301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235AEBA" w14:textId="77777777" w:rsidR="00471ACF" w:rsidRDefault="00471ACF" w:rsidP="00BB301A">
            <w:pPr>
              <w:jc w:val="center"/>
              <w:rPr>
                <w:rFonts w:ascii="àSVbN" w:eastAsia="Times New Roman" w:hAnsi="àSVbN"/>
                <w:b/>
                <w:bCs/>
                <w:color w:val="000000"/>
              </w:rPr>
            </w:pPr>
            <w:r>
              <w:rPr>
                <w:rFonts w:ascii="àSVbN" w:eastAsia="Times New Roman" w:hAnsi="àSVbN"/>
                <w:b/>
                <w:bCs/>
                <w:color w:val="000000"/>
              </w:rPr>
              <w:t>Precision</w:t>
            </w:r>
          </w:p>
        </w:tc>
        <w:tc>
          <w:tcPr>
            <w:tcW w:w="1961" w:type="dxa"/>
            <w:tcBorders>
              <w:top w:val="nil"/>
              <w:left w:val="nil"/>
              <w:bottom w:val="single" w:sz="4" w:space="0" w:color="auto"/>
              <w:right w:val="single" w:sz="4" w:space="0" w:color="auto"/>
            </w:tcBorders>
            <w:shd w:val="clear" w:color="auto" w:fill="auto"/>
            <w:noWrap/>
            <w:vAlign w:val="center"/>
            <w:hideMark/>
          </w:tcPr>
          <w:p w14:paraId="707CF2A1" w14:textId="77777777" w:rsidR="00471ACF" w:rsidRDefault="00471ACF" w:rsidP="00BB301A">
            <w:pPr>
              <w:jc w:val="center"/>
              <w:rPr>
                <w:rFonts w:ascii="àSVbN" w:eastAsia="Times New Roman" w:hAnsi="àSVbN"/>
                <w:color w:val="000000"/>
              </w:rPr>
            </w:pPr>
            <w:r>
              <w:rPr>
                <w:rFonts w:ascii="àSVbN" w:eastAsia="Times New Roman" w:hAnsi="àSVbN"/>
                <w:color w:val="000000"/>
              </w:rPr>
              <w:t>0.244</w:t>
            </w:r>
          </w:p>
        </w:tc>
        <w:tc>
          <w:tcPr>
            <w:tcW w:w="1750" w:type="dxa"/>
            <w:tcBorders>
              <w:top w:val="nil"/>
              <w:left w:val="nil"/>
              <w:bottom w:val="single" w:sz="4" w:space="0" w:color="auto"/>
              <w:right w:val="single" w:sz="4" w:space="0" w:color="auto"/>
            </w:tcBorders>
            <w:shd w:val="clear" w:color="auto" w:fill="auto"/>
            <w:noWrap/>
            <w:vAlign w:val="center"/>
            <w:hideMark/>
          </w:tcPr>
          <w:p w14:paraId="0474FB42" w14:textId="77777777" w:rsidR="00471ACF" w:rsidRDefault="00471ACF" w:rsidP="00BB301A">
            <w:pPr>
              <w:jc w:val="center"/>
              <w:rPr>
                <w:rFonts w:ascii="àSVbN" w:eastAsia="Times New Roman" w:hAnsi="àSVbN"/>
                <w:color w:val="000000"/>
              </w:rPr>
            </w:pPr>
            <w:r>
              <w:rPr>
                <w:rFonts w:ascii="àSVbN" w:eastAsia="Times New Roman" w:hAnsi="àSVbN"/>
                <w:color w:val="000000"/>
              </w:rPr>
              <w:t>0.238</w:t>
            </w:r>
          </w:p>
        </w:tc>
        <w:tc>
          <w:tcPr>
            <w:tcW w:w="1793" w:type="dxa"/>
            <w:tcBorders>
              <w:top w:val="nil"/>
              <w:left w:val="nil"/>
              <w:bottom w:val="single" w:sz="4" w:space="0" w:color="auto"/>
              <w:right w:val="single" w:sz="4" w:space="0" w:color="auto"/>
            </w:tcBorders>
            <w:shd w:val="clear" w:color="auto" w:fill="auto"/>
            <w:noWrap/>
            <w:vAlign w:val="center"/>
            <w:hideMark/>
          </w:tcPr>
          <w:p w14:paraId="16D7D4B1" w14:textId="77777777" w:rsidR="00471ACF" w:rsidRDefault="00471ACF" w:rsidP="00BB301A">
            <w:pPr>
              <w:jc w:val="center"/>
              <w:rPr>
                <w:rFonts w:ascii="àSVbN" w:eastAsia="Times New Roman" w:hAnsi="àSVbN"/>
                <w:color w:val="000000"/>
              </w:rPr>
            </w:pPr>
            <w:r>
              <w:rPr>
                <w:rFonts w:ascii="àSVbN" w:eastAsia="Times New Roman" w:hAnsi="àSVbN"/>
                <w:color w:val="000000"/>
              </w:rPr>
              <w:t>0.244</w:t>
            </w:r>
          </w:p>
        </w:tc>
        <w:tc>
          <w:tcPr>
            <w:tcW w:w="1843" w:type="dxa"/>
            <w:tcBorders>
              <w:top w:val="nil"/>
              <w:left w:val="nil"/>
              <w:bottom w:val="single" w:sz="4" w:space="0" w:color="auto"/>
              <w:right w:val="single" w:sz="4" w:space="0" w:color="auto"/>
            </w:tcBorders>
            <w:shd w:val="clear" w:color="auto" w:fill="auto"/>
            <w:noWrap/>
            <w:vAlign w:val="center"/>
            <w:hideMark/>
          </w:tcPr>
          <w:p w14:paraId="7107493D" w14:textId="77777777" w:rsidR="00471ACF" w:rsidRDefault="00471ACF" w:rsidP="00BB301A">
            <w:pPr>
              <w:jc w:val="center"/>
              <w:rPr>
                <w:rFonts w:ascii="àSVbN" w:eastAsia="Times New Roman" w:hAnsi="àSVbN"/>
                <w:color w:val="000000"/>
              </w:rPr>
            </w:pPr>
            <w:r>
              <w:rPr>
                <w:rFonts w:ascii="àSVbN" w:eastAsia="Times New Roman" w:hAnsi="àSVbN"/>
                <w:color w:val="000000"/>
              </w:rPr>
              <w:t>0.166</w:t>
            </w:r>
          </w:p>
        </w:tc>
      </w:tr>
      <w:tr w:rsidR="00471ACF" w14:paraId="31268DA2" w14:textId="77777777" w:rsidTr="00BB301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AE4277" w14:textId="77777777" w:rsidR="00471ACF" w:rsidRDefault="00471ACF" w:rsidP="00BB301A">
            <w:pPr>
              <w:jc w:val="center"/>
              <w:rPr>
                <w:rFonts w:ascii="àSVbN" w:eastAsia="Times New Roman" w:hAnsi="àSVbN"/>
                <w:b/>
                <w:bCs/>
                <w:color w:val="000000"/>
              </w:rPr>
            </w:pPr>
            <w:r>
              <w:rPr>
                <w:rFonts w:ascii="àSVbN" w:eastAsia="Times New Roman" w:hAnsi="àSVbN"/>
                <w:b/>
                <w:bCs/>
                <w:color w:val="000000"/>
              </w:rPr>
              <w:t>Recall</w:t>
            </w:r>
          </w:p>
        </w:tc>
        <w:tc>
          <w:tcPr>
            <w:tcW w:w="1961" w:type="dxa"/>
            <w:tcBorders>
              <w:top w:val="nil"/>
              <w:left w:val="nil"/>
              <w:bottom w:val="single" w:sz="4" w:space="0" w:color="auto"/>
              <w:right w:val="single" w:sz="4" w:space="0" w:color="auto"/>
            </w:tcBorders>
            <w:shd w:val="clear" w:color="auto" w:fill="auto"/>
            <w:noWrap/>
            <w:vAlign w:val="center"/>
            <w:hideMark/>
          </w:tcPr>
          <w:p w14:paraId="6B38B761" w14:textId="77777777" w:rsidR="00471ACF" w:rsidRDefault="00471ACF" w:rsidP="00BB301A">
            <w:pPr>
              <w:jc w:val="center"/>
              <w:rPr>
                <w:rFonts w:ascii="àSVbN" w:eastAsia="Times New Roman" w:hAnsi="àSVbN"/>
                <w:color w:val="000000"/>
              </w:rPr>
            </w:pPr>
            <w:r>
              <w:rPr>
                <w:rFonts w:ascii="àSVbN" w:eastAsia="Times New Roman" w:hAnsi="àSVbN"/>
                <w:color w:val="000000"/>
              </w:rPr>
              <w:t>0.330</w:t>
            </w:r>
          </w:p>
        </w:tc>
        <w:tc>
          <w:tcPr>
            <w:tcW w:w="1750" w:type="dxa"/>
            <w:tcBorders>
              <w:top w:val="nil"/>
              <w:left w:val="nil"/>
              <w:bottom w:val="single" w:sz="4" w:space="0" w:color="auto"/>
              <w:right w:val="single" w:sz="4" w:space="0" w:color="auto"/>
            </w:tcBorders>
            <w:shd w:val="clear" w:color="auto" w:fill="auto"/>
            <w:noWrap/>
            <w:vAlign w:val="center"/>
            <w:hideMark/>
          </w:tcPr>
          <w:p w14:paraId="79DFF082" w14:textId="77777777" w:rsidR="00471ACF" w:rsidRDefault="00471ACF" w:rsidP="00BB301A">
            <w:pPr>
              <w:jc w:val="center"/>
              <w:rPr>
                <w:rFonts w:ascii="àSVbN" w:eastAsia="Times New Roman" w:hAnsi="àSVbN"/>
                <w:color w:val="000000"/>
              </w:rPr>
            </w:pPr>
            <w:r>
              <w:rPr>
                <w:rFonts w:ascii="àSVbN" w:eastAsia="Times New Roman" w:hAnsi="àSVbN"/>
                <w:color w:val="000000"/>
              </w:rPr>
              <w:t>0.321</w:t>
            </w:r>
          </w:p>
        </w:tc>
        <w:tc>
          <w:tcPr>
            <w:tcW w:w="1793" w:type="dxa"/>
            <w:tcBorders>
              <w:top w:val="nil"/>
              <w:left w:val="nil"/>
              <w:bottom w:val="single" w:sz="4" w:space="0" w:color="auto"/>
              <w:right w:val="single" w:sz="4" w:space="0" w:color="auto"/>
            </w:tcBorders>
            <w:shd w:val="clear" w:color="auto" w:fill="auto"/>
            <w:noWrap/>
            <w:vAlign w:val="center"/>
            <w:hideMark/>
          </w:tcPr>
          <w:p w14:paraId="1F1A9733" w14:textId="77777777" w:rsidR="00471ACF" w:rsidRDefault="00471ACF" w:rsidP="00BB301A">
            <w:pPr>
              <w:jc w:val="center"/>
              <w:rPr>
                <w:rFonts w:ascii="àSVbN" w:eastAsia="Times New Roman" w:hAnsi="àSVbN"/>
                <w:color w:val="000000"/>
              </w:rPr>
            </w:pPr>
            <w:r>
              <w:rPr>
                <w:rFonts w:ascii="àSVbN" w:eastAsia="Times New Roman" w:hAnsi="àSVbN"/>
                <w:color w:val="000000"/>
              </w:rPr>
              <w:t>0.330</w:t>
            </w:r>
          </w:p>
        </w:tc>
        <w:tc>
          <w:tcPr>
            <w:tcW w:w="1843" w:type="dxa"/>
            <w:tcBorders>
              <w:top w:val="nil"/>
              <w:left w:val="nil"/>
              <w:bottom w:val="single" w:sz="4" w:space="0" w:color="auto"/>
              <w:right w:val="single" w:sz="4" w:space="0" w:color="auto"/>
            </w:tcBorders>
            <w:shd w:val="clear" w:color="auto" w:fill="auto"/>
            <w:noWrap/>
            <w:vAlign w:val="center"/>
            <w:hideMark/>
          </w:tcPr>
          <w:p w14:paraId="5A274FA0" w14:textId="77777777" w:rsidR="00471ACF" w:rsidRDefault="00471ACF" w:rsidP="00BB301A">
            <w:pPr>
              <w:jc w:val="center"/>
              <w:rPr>
                <w:rFonts w:ascii="àSVbN" w:eastAsia="Times New Roman" w:hAnsi="àSVbN"/>
                <w:color w:val="000000"/>
              </w:rPr>
            </w:pPr>
            <w:r>
              <w:rPr>
                <w:rFonts w:ascii="àSVbN" w:eastAsia="Times New Roman" w:hAnsi="àSVbN"/>
                <w:color w:val="000000"/>
              </w:rPr>
              <w:t>0.694</w:t>
            </w:r>
          </w:p>
        </w:tc>
      </w:tr>
      <w:tr w:rsidR="00471ACF" w14:paraId="02C8B41E" w14:textId="77777777" w:rsidTr="00BB301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F1457E5" w14:textId="77777777" w:rsidR="00471ACF" w:rsidRDefault="00471ACF" w:rsidP="00BB301A">
            <w:pPr>
              <w:jc w:val="center"/>
              <w:rPr>
                <w:rFonts w:ascii="àSVbN" w:eastAsia="Times New Roman" w:hAnsi="àSVbN"/>
                <w:b/>
                <w:bCs/>
                <w:color w:val="000000"/>
              </w:rPr>
            </w:pPr>
            <w:r>
              <w:rPr>
                <w:rFonts w:ascii="àSVbN" w:eastAsia="Times New Roman" w:hAnsi="àSVbN"/>
                <w:b/>
                <w:bCs/>
                <w:color w:val="000000"/>
              </w:rPr>
              <w:t>F1</w:t>
            </w:r>
          </w:p>
        </w:tc>
        <w:tc>
          <w:tcPr>
            <w:tcW w:w="1961" w:type="dxa"/>
            <w:tcBorders>
              <w:top w:val="nil"/>
              <w:left w:val="nil"/>
              <w:bottom w:val="single" w:sz="4" w:space="0" w:color="auto"/>
              <w:right w:val="single" w:sz="4" w:space="0" w:color="auto"/>
            </w:tcBorders>
            <w:shd w:val="clear" w:color="auto" w:fill="auto"/>
            <w:noWrap/>
            <w:vAlign w:val="center"/>
            <w:hideMark/>
          </w:tcPr>
          <w:p w14:paraId="3A7CB014" w14:textId="77777777" w:rsidR="00471ACF" w:rsidRDefault="00471ACF" w:rsidP="00BB301A">
            <w:pPr>
              <w:jc w:val="center"/>
              <w:rPr>
                <w:rFonts w:ascii="àSVbN" w:eastAsia="Times New Roman" w:hAnsi="àSVbN"/>
                <w:color w:val="000000"/>
              </w:rPr>
            </w:pPr>
            <w:r>
              <w:rPr>
                <w:rFonts w:ascii="àSVbN" w:eastAsia="Times New Roman" w:hAnsi="àSVbN"/>
                <w:color w:val="000000"/>
              </w:rPr>
              <w:t>0.257</w:t>
            </w:r>
          </w:p>
        </w:tc>
        <w:tc>
          <w:tcPr>
            <w:tcW w:w="1750" w:type="dxa"/>
            <w:tcBorders>
              <w:top w:val="nil"/>
              <w:left w:val="nil"/>
              <w:bottom w:val="single" w:sz="4" w:space="0" w:color="auto"/>
              <w:right w:val="single" w:sz="4" w:space="0" w:color="auto"/>
            </w:tcBorders>
            <w:shd w:val="clear" w:color="auto" w:fill="auto"/>
            <w:noWrap/>
            <w:vAlign w:val="center"/>
            <w:hideMark/>
          </w:tcPr>
          <w:p w14:paraId="5C7BB878" w14:textId="77777777" w:rsidR="00471ACF" w:rsidRDefault="00471ACF" w:rsidP="00BB301A">
            <w:pPr>
              <w:jc w:val="center"/>
              <w:rPr>
                <w:rFonts w:ascii="àSVbN" w:eastAsia="Times New Roman" w:hAnsi="àSVbN"/>
                <w:color w:val="000000"/>
              </w:rPr>
            </w:pPr>
            <w:r>
              <w:rPr>
                <w:rFonts w:ascii="àSVbN" w:eastAsia="Times New Roman" w:hAnsi="àSVbN"/>
                <w:color w:val="000000"/>
              </w:rPr>
              <w:t>0.251</w:t>
            </w:r>
          </w:p>
        </w:tc>
        <w:tc>
          <w:tcPr>
            <w:tcW w:w="1793" w:type="dxa"/>
            <w:tcBorders>
              <w:top w:val="nil"/>
              <w:left w:val="nil"/>
              <w:bottom w:val="single" w:sz="4" w:space="0" w:color="auto"/>
              <w:right w:val="single" w:sz="4" w:space="0" w:color="auto"/>
            </w:tcBorders>
            <w:shd w:val="clear" w:color="auto" w:fill="auto"/>
            <w:noWrap/>
            <w:vAlign w:val="center"/>
            <w:hideMark/>
          </w:tcPr>
          <w:p w14:paraId="1160BF32" w14:textId="77777777" w:rsidR="00471ACF" w:rsidRDefault="00471ACF" w:rsidP="00BB301A">
            <w:pPr>
              <w:jc w:val="center"/>
              <w:rPr>
                <w:rFonts w:ascii="àSVbN" w:eastAsia="Times New Roman" w:hAnsi="àSVbN"/>
                <w:color w:val="000000"/>
              </w:rPr>
            </w:pPr>
            <w:r>
              <w:rPr>
                <w:rFonts w:ascii="àSVbN" w:eastAsia="Times New Roman" w:hAnsi="àSVbN"/>
                <w:color w:val="000000"/>
              </w:rPr>
              <w:t>0.257</w:t>
            </w:r>
          </w:p>
        </w:tc>
        <w:tc>
          <w:tcPr>
            <w:tcW w:w="1843" w:type="dxa"/>
            <w:tcBorders>
              <w:top w:val="nil"/>
              <w:left w:val="nil"/>
              <w:bottom w:val="single" w:sz="4" w:space="0" w:color="auto"/>
              <w:right w:val="single" w:sz="4" w:space="0" w:color="auto"/>
            </w:tcBorders>
            <w:shd w:val="clear" w:color="auto" w:fill="auto"/>
            <w:noWrap/>
            <w:vAlign w:val="center"/>
            <w:hideMark/>
          </w:tcPr>
          <w:p w14:paraId="47938E58" w14:textId="77777777" w:rsidR="00471ACF" w:rsidRDefault="00471ACF" w:rsidP="00BB301A">
            <w:pPr>
              <w:jc w:val="center"/>
              <w:rPr>
                <w:rFonts w:ascii="àSVbN" w:eastAsia="Times New Roman" w:hAnsi="àSVbN"/>
                <w:color w:val="000000"/>
              </w:rPr>
            </w:pPr>
            <w:r>
              <w:rPr>
                <w:rFonts w:ascii="àSVbN" w:eastAsia="Times New Roman" w:hAnsi="àSVbN"/>
                <w:color w:val="000000"/>
              </w:rPr>
              <w:t>0.195</w:t>
            </w:r>
          </w:p>
        </w:tc>
      </w:tr>
      <w:tr w:rsidR="00471ACF" w14:paraId="2D496B92" w14:textId="77777777" w:rsidTr="00BB301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8B296D2" w14:textId="77777777" w:rsidR="00471ACF" w:rsidRDefault="00471ACF" w:rsidP="00BB301A">
            <w:pPr>
              <w:jc w:val="center"/>
              <w:rPr>
                <w:rFonts w:ascii="àSVbN" w:eastAsia="Times New Roman" w:hAnsi="àSVbN"/>
                <w:b/>
                <w:bCs/>
                <w:color w:val="000000"/>
              </w:rPr>
            </w:pPr>
            <w:r>
              <w:rPr>
                <w:rFonts w:ascii="àSVbN" w:eastAsia="Times New Roman" w:hAnsi="àSVbN"/>
                <w:b/>
                <w:bCs/>
                <w:color w:val="000000"/>
              </w:rPr>
              <w:t>AUC</w:t>
            </w:r>
          </w:p>
        </w:tc>
        <w:tc>
          <w:tcPr>
            <w:tcW w:w="1961" w:type="dxa"/>
            <w:tcBorders>
              <w:top w:val="nil"/>
              <w:left w:val="nil"/>
              <w:bottom w:val="single" w:sz="4" w:space="0" w:color="auto"/>
              <w:right w:val="single" w:sz="4" w:space="0" w:color="auto"/>
            </w:tcBorders>
            <w:shd w:val="clear" w:color="auto" w:fill="auto"/>
            <w:noWrap/>
            <w:vAlign w:val="center"/>
            <w:hideMark/>
          </w:tcPr>
          <w:p w14:paraId="2650F1C6" w14:textId="77777777" w:rsidR="00471ACF" w:rsidRDefault="00471ACF" w:rsidP="00BB301A">
            <w:pPr>
              <w:jc w:val="center"/>
              <w:rPr>
                <w:rFonts w:ascii="àSVbN" w:eastAsia="Times New Roman" w:hAnsi="àSVbN"/>
                <w:color w:val="000000"/>
              </w:rPr>
            </w:pPr>
            <w:r>
              <w:rPr>
                <w:rFonts w:ascii="àSVbN" w:eastAsia="Times New Roman" w:hAnsi="àSVbN"/>
                <w:color w:val="000000"/>
              </w:rPr>
              <w:t>0.748</w:t>
            </w:r>
          </w:p>
        </w:tc>
        <w:tc>
          <w:tcPr>
            <w:tcW w:w="1750" w:type="dxa"/>
            <w:tcBorders>
              <w:top w:val="nil"/>
              <w:left w:val="nil"/>
              <w:bottom w:val="single" w:sz="4" w:space="0" w:color="auto"/>
              <w:right w:val="single" w:sz="4" w:space="0" w:color="auto"/>
            </w:tcBorders>
            <w:shd w:val="clear" w:color="auto" w:fill="auto"/>
            <w:noWrap/>
            <w:vAlign w:val="center"/>
            <w:hideMark/>
          </w:tcPr>
          <w:p w14:paraId="0A581099" w14:textId="77777777" w:rsidR="00471ACF" w:rsidRDefault="00471ACF" w:rsidP="00BB301A">
            <w:pPr>
              <w:jc w:val="center"/>
              <w:rPr>
                <w:rFonts w:ascii="àSVbN" w:eastAsia="Times New Roman" w:hAnsi="àSVbN"/>
                <w:color w:val="000000"/>
              </w:rPr>
            </w:pPr>
            <w:r>
              <w:rPr>
                <w:rFonts w:ascii="àSVbN" w:eastAsia="Times New Roman" w:hAnsi="àSVbN"/>
                <w:color w:val="000000"/>
              </w:rPr>
              <w:t>0.736</w:t>
            </w:r>
          </w:p>
        </w:tc>
        <w:tc>
          <w:tcPr>
            <w:tcW w:w="1793" w:type="dxa"/>
            <w:tcBorders>
              <w:top w:val="nil"/>
              <w:left w:val="nil"/>
              <w:bottom w:val="single" w:sz="4" w:space="0" w:color="auto"/>
              <w:right w:val="single" w:sz="4" w:space="0" w:color="auto"/>
            </w:tcBorders>
            <w:shd w:val="clear" w:color="auto" w:fill="auto"/>
            <w:noWrap/>
            <w:vAlign w:val="center"/>
            <w:hideMark/>
          </w:tcPr>
          <w:p w14:paraId="6F8184FC" w14:textId="77777777" w:rsidR="00471ACF" w:rsidRDefault="00471ACF" w:rsidP="00BB301A">
            <w:pPr>
              <w:jc w:val="center"/>
              <w:rPr>
                <w:rFonts w:ascii="àSVbN" w:eastAsia="Times New Roman" w:hAnsi="àSVbN"/>
                <w:color w:val="000000"/>
              </w:rPr>
            </w:pPr>
            <w:r>
              <w:rPr>
                <w:rFonts w:ascii="àSVbN" w:eastAsia="Times New Roman" w:hAnsi="àSVbN"/>
                <w:color w:val="000000"/>
              </w:rPr>
              <w:t>0.748</w:t>
            </w:r>
          </w:p>
        </w:tc>
        <w:tc>
          <w:tcPr>
            <w:tcW w:w="1843" w:type="dxa"/>
            <w:tcBorders>
              <w:top w:val="nil"/>
              <w:left w:val="nil"/>
              <w:bottom w:val="single" w:sz="4" w:space="0" w:color="auto"/>
              <w:right w:val="single" w:sz="4" w:space="0" w:color="auto"/>
            </w:tcBorders>
            <w:shd w:val="clear" w:color="auto" w:fill="auto"/>
            <w:noWrap/>
            <w:vAlign w:val="center"/>
            <w:hideMark/>
          </w:tcPr>
          <w:p w14:paraId="56D7BBB8" w14:textId="77777777" w:rsidR="00471ACF" w:rsidRDefault="00471ACF" w:rsidP="00BB301A">
            <w:pPr>
              <w:jc w:val="center"/>
              <w:rPr>
                <w:rFonts w:ascii="àSVbN" w:eastAsia="Times New Roman" w:hAnsi="àSVbN"/>
                <w:color w:val="000000"/>
              </w:rPr>
            </w:pPr>
            <w:r>
              <w:rPr>
                <w:rFonts w:ascii="àSVbN" w:eastAsia="Times New Roman" w:hAnsi="àSVbN"/>
                <w:color w:val="000000"/>
              </w:rPr>
              <w:t>0.759</w:t>
            </w:r>
          </w:p>
        </w:tc>
      </w:tr>
    </w:tbl>
    <w:p w14:paraId="7763501C" w14:textId="77777777" w:rsidR="00471ACF" w:rsidRDefault="00471ACF" w:rsidP="006E1C6E">
      <w:pPr>
        <w:spacing w:after="240"/>
        <w:rPr>
          <w:rFonts w:ascii="Helvetica" w:hAnsi="Helvetica"/>
          <w:color w:val="24292E"/>
        </w:rPr>
      </w:pPr>
    </w:p>
    <w:p w14:paraId="58346CEE" w14:textId="77777777" w:rsidR="007F7510" w:rsidRDefault="007F7510" w:rsidP="007F7510">
      <w:pPr>
        <w:spacing w:after="240"/>
        <w:rPr>
          <w:rFonts w:ascii="Helvetica" w:hAnsi="Helvetica"/>
          <w:color w:val="24292E"/>
        </w:rPr>
      </w:pPr>
      <w:r>
        <w:rPr>
          <w:rFonts w:ascii="Helvetica" w:hAnsi="Helvetica"/>
          <w:color w:val="24292E"/>
        </w:rPr>
        <w:t>Finally, after random parameter search process, the model has gained an improvement of AUC score to 0.76 on the cross-validation test set and 0.759 on the final test dataset. This suggests that the model is sufficiently robust for its intended application and does not show overfitting.</w:t>
      </w:r>
    </w:p>
    <w:p w14:paraId="7C4BEEA5" w14:textId="6E43C3BF" w:rsidR="002B126B" w:rsidRPr="007F7510" w:rsidRDefault="002B126B" w:rsidP="007F7510">
      <w:pPr>
        <w:spacing w:after="240"/>
        <w:rPr>
          <w:rFonts w:ascii="Helvetica" w:hAnsi="Helvetica"/>
          <w:color w:val="24292E"/>
        </w:rPr>
      </w:pPr>
      <w:r w:rsidRPr="002B126B">
        <w:rPr>
          <w:rFonts w:ascii="Helvetica" w:eastAsia="Times New Roman" w:hAnsi="Helvetica"/>
          <w:b/>
          <w:bCs/>
          <w:color w:val="24292E"/>
          <w:sz w:val="30"/>
          <w:szCs w:val="30"/>
        </w:rPr>
        <w:t>Justification</w:t>
      </w:r>
    </w:p>
    <w:p w14:paraId="77038DFC" w14:textId="52A6437F" w:rsidR="00E90109" w:rsidRDefault="00E90109" w:rsidP="00095090">
      <w:pPr>
        <w:spacing w:after="240"/>
        <w:rPr>
          <w:rFonts w:ascii="Helvetica" w:hAnsi="Helvetica"/>
          <w:color w:val="24292E"/>
        </w:rPr>
      </w:pPr>
      <w:r>
        <w:rPr>
          <w:rFonts w:ascii="Helvetica" w:hAnsi="Helvetica"/>
          <w:color w:val="24292E"/>
        </w:rPr>
        <w:t xml:space="preserve">Recall that the aim is to benchmark our model with existing studies on similar application of predicting loan default on </w:t>
      </w:r>
      <w:proofErr w:type="spellStart"/>
      <w:r>
        <w:rPr>
          <w:rFonts w:ascii="Helvetica" w:hAnsi="Helvetica"/>
          <w:color w:val="24292E"/>
        </w:rPr>
        <w:t>LendingClub</w:t>
      </w:r>
      <w:proofErr w:type="spellEnd"/>
      <w:r>
        <w:rPr>
          <w:rFonts w:ascii="Helvetica" w:hAnsi="Helvetica"/>
          <w:color w:val="24292E"/>
        </w:rPr>
        <w:t xml:space="preserve"> dataset. </w:t>
      </w:r>
      <w:r w:rsidR="00200F82">
        <w:rPr>
          <w:rFonts w:ascii="Helvetica" w:hAnsi="Helvetica"/>
          <w:color w:val="24292E"/>
        </w:rPr>
        <w:t>Comparing our model evaluation metric with the benchm</w:t>
      </w:r>
      <w:r w:rsidR="00095090">
        <w:rPr>
          <w:rFonts w:ascii="Helvetica" w:hAnsi="Helvetica"/>
          <w:color w:val="24292E"/>
        </w:rPr>
        <w:t xml:space="preserve">ark, we can see that our model received an AUC score of 0.759 while the benchmark AUC score is 0.713. </w:t>
      </w:r>
    </w:p>
    <w:p w14:paraId="74B07ED3" w14:textId="4765B175" w:rsidR="00471ACF" w:rsidRDefault="00471ACF" w:rsidP="00D97482">
      <w:pPr>
        <w:spacing w:after="240"/>
        <w:rPr>
          <w:rFonts w:ascii="Helvetica" w:hAnsi="Helvetica"/>
          <w:color w:val="24292E"/>
        </w:rPr>
      </w:pPr>
      <w:r>
        <w:rPr>
          <w:rFonts w:ascii="Helvetica" w:hAnsi="Helvetica"/>
          <w:color w:val="24292E"/>
        </w:rPr>
        <w:t xml:space="preserve">While this performance comparison highlights the advantage of using a complex model over a simple mode in this particular application, it is good to assess the final model on its standalone metrics and consider its limitation of a low precision score of 0.166 is low for a precision-optimized model which highlights </w:t>
      </w:r>
      <w:r w:rsidR="00D82CBB">
        <w:rPr>
          <w:rFonts w:ascii="Helvetica" w:hAnsi="Helvetica"/>
          <w:color w:val="24292E"/>
        </w:rPr>
        <w:t>a difficulty of minimizing false positive cases.</w:t>
      </w:r>
      <w:r w:rsidR="00D97482">
        <w:rPr>
          <w:rFonts w:ascii="Helvetica" w:hAnsi="Helvetica"/>
          <w:color w:val="24292E"/>
        </w:rPr>
        <w:t xml:space="preserve"> </w:t>
      </w:r>
    </w:p>
    <w:p w14:paraId="2355AA7A" w14:textId="62A7FEB7" w:rsidR="00D97482" w:rsidRDefault="00D97482" w:rsidP="00D97482">
      <w:pPr>
        <w:spacing w:after="240"/>
        <w:rPr>
          <w:rFonts w:ascii="Helvetica" w:hAnsi="Helvetica"/>
          <w:color w:val="24292E"/>
        </w:rPr>
      </w:pPr>
      <w:r>
        <w:rPr>
          <w:rFonts w:ascii="Helvetica" w:hAnsi="Helvetica"/>
          <w:color w:val="24292E"/>
        </w:rPr>
        <w:t>Despite the limitation of this model, it still can serve its purpose of identi</w:t>
      </w:r>
      <w:r w:rsidR="00E15709">
        <w:rPr>
          <w:rFonts w:ascii="Helvetica" w:hAnsi="Helvetica"/>
          <w:color w:val="24292E"/>
        </w:rPr>
        <w:t xml:space="preserve">fying home credit default risks. This model provides a higher level of confidence in identifying applicants whom will result in failing to repay their loan installments than a naïve prediction. The model results in minimizing home credit default risk.  </w:t>
      </w:r>
    </w:p>
    <w:p w14:paraId="080F3CE3" w14:textId="77777777" w:rsidR="002B126B" w:rsidRPr="002B126B" w:rsidRDefault="002B126B" w:rsidP="002B126B">
      <w:pPr>
        <w:spacing w:after="240"/>
        <w:rPr>
          <w:rFonts w:ascii="Helvetica" w:hAnsi="Helvetica"/>
          <w:color w:val="24292E"/>
        </w:rPr>
      </w:pPr>
      <w:r w:rsidRPr="002B126B">
        <w:rPr>
          <w:rFonts w:ascii="Helvetica" w:hAnsi="Helvetica"/>
          <w:color w:val="24292E"/>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4A54D4D6" w14:textId="77777777" w:rsidR="002B126B" w:rsidRPr="002B126B" w:rsidRDefault="002B126B" w:rsidP="002B126B">
      <w:pPr>
        <w:pBdr>
          <w:bottom w:val="single" w:sz="6" w:space="4" w:color="EAECEF"/>
        </w:pBdr>
        <w:spacing w:before="360" w:after="240"/>
        <w:outlineLvl w:val="1"/>
        <w:rPr>
          <w:rFonts w:ascii="Helvetica" w:eastAsia="Times New Roman" w:hAnsi="Helvetica"/>
          <w:b/>
          <w:bCs/>
          <w:color w:val="24292E"/>
          <w:sz w:val="36"/>
          <w:szCs w:val="36"/>
        </w:rPr>
      </w:pPr>
      <w:r w:rsidRPr="002B126B">
        <w:rPr>
          <w:rFonts w:ascii="Helvetica" w:eastAsia="Times New Roman" w:hAnsi="Helvetica"/>
          <w:b/>
          <w:bCs/>
          <w:color w:val="24292E"/>
          <w:sz w:val="36"/>
          <w:szCs w:val="36"/>
        </w:rPr>
        <w:t>V. Conclusion</w:t>
      </w:r>
    </w:p>
    <w:p w14:paraId="3375F8B9" w14:textId="77777777" w:rsidR="002B126B" w:rsidRPr="002B126B" w:rsidRDefault="002B126B" w:rsidP="002B126B">
      <w:pPr>
        <w:spacing w:after="240"/>
        <w:rPr>
          <w:rFonts w:ascii="Helvetica" w:hAnsi="Helvetica"/>
          <w:color w:val="24292E"/>
        </w:rPr>
      </w:pPr>
      <w:r w:rsidRPr="002B126B">
        <w:rPr>
          <w:rFonts w:ascii="Helvetica" w:hAnsi="Helvetica"/>
          <w:i/>
          <w:iCs/>
          <w:color w:val="24292E"/>
        </w:rPr>
        <w:t>(approx. 1-2 pages)</w:t>
      </w:r>
    </w:p>
    <w:p w14:paraId="4FD3A906" w14:textId="77777777" w:rsidR="002B126B" w:rsidRP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Free-Form Visualization</w:t>
      </w:r>
    </w:p>
    <w:p w14:paraId="0D7F18CA" w14:textId="5050BE2C" w:rsidR="00D149C8" w:rsidRDefault="00D149C8" w:rsidP="00D149C8">
      <w:pPr>
        <w:spacing w:after="240"/>
        <w:rPr>
          <w:rFonts w:ascii="Helvetica" w:hAnsi="Helvetica"/>
          <w:color w:val="24292E"/>
        </w:rPr>
      </w:pPr>
      <w:r>
        <w:rPr>
          <w:rFonts w:ascii="Helvetica" w:hAnsi="Helvetica"/>
          <w:color w:val="24292E"/>
        </w:rPr>
        <w:t xml:space="preserve">After model training, it is good to know the top contributing features that help to predict whether an applicant is likely to default on home credit repayment. These features importance have the highest weight to the final prediction on each data input. The feature importance figure below details the top 20 </w:t>
      </w:r>
      <w:r w:rsidR="004F18DB">
        <w:rPr>
          <w:rFonts w:ascii="Helvetica" w:hAnsi="Helvetica"/>
          <w:color w:val="24292E"/>
        </w:rPr>
        <w:t>important features for the given dataset of predicting home credit default risk</w:t>
      </w:r>
    </w:p>
    <w:p w14:paraId="3A866633" w14:textId="35CAFFEB" w:rsidR="004F18DB" w:rsidRDefault="00D149C8" w:rsidP="004F18DB">
      <w:pPr>
        <w:spacing w:after="240"/>
        <w:rPr>
          <w:rFonts w:ascii="Helvetica" w:hAnsi="Helvetica"/>
          <w:color w:val="24292E"/>
        </w:rPr>
      </w:pPr>
      <w:r>
        <w:rPr>
          <w:rFonts w:ascii="Helvetica" w:hAnsi="Helvetica"/>
          <w:noProof/>
          <w:color w:val="24292E"/>
        </w:rPr>
        <w:drawing>
          <wp:inline distT="0" distB="0" distL="0" distR="0" wp14:anchorId="618B063E" wp14:editId="512473BF">
            <wp:extent cx="5725795" cy="2894330"/>
            <wp:effectExtent l="0" t="0" r="0" b="1270"/>
            <wp:docPr id="29" name="Picture 29" descr="/Users/omar/Desktop/Screen Shot 2018-11-03 at 3.21.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omar/Desktop/Screen Shot 2018-11-03 at 3.21.10 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2894330"/>
                    </a:xfrm>
                    <a:prstGeom prst="rect">
                      <a:avLst/>
                    </a:prstGeom>
                    <a:noFill/>
                    <a:ln>
                      <a:noFill/>
                    </a:ln>
                  </pic:spPr>
                </pic:pic>
              </a:graphicData>
            </a:graphic>
          </wp:inline>
        </w:drawing>
      </w:r>
    </w:p>
    <w:p w14:paraId="614D1C2D" w14:textId="77777777" w:rsidR="002B126B" w:rsidRP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Reflection</w:t>
      </w:r>
    </w:p>
    <w:p w14:paraId="627AC39B" w14:textId="5F66A374" w:rsidR="00F234C7" w:rsidRDefault="00F234C7" w:rsidP="00F234C7">
      <w:pPr>
        <w:spacing w:after="240"/>
        <w:rPr>
          <w:rFonts w:ascii="Helvetica" w:hAnsi="Helvetica"/>
          <w:color w:val="24292E"/>
        </w:rPr>
      </w:pPr>
      <w:r>
        <w:rPr>
          <w:rFonts w:ascii="Helvetica" w:hAnsi="Helvetica"/>
          <w:color w:val="24292E"/>
        </w:rPr>
        <w:t>The most difficult task faced in implementing this project was data cleansing and preprocessing. The dataset has many missing values which I was not sure whether to remove or mutate record with missing feature values. I started off with removing as this is the most convenient approach however, I ended up having a poor model performance. Another challenge was dealing with the imbalanced dataset. I noticed that all models were predicting applicants to repay the loan since over 90% of the dataset is negative class. I tried to balance the dataset myself which turned out to be a greater challenge which led me to scale the positive class instead that worked out successfully.</w:t>
      </w:r>
    </w:p>
    <w:p w14:paraId="7988F44D" w14:textId="77777777" w:rsidR="002B126B" w:rsidRPr="002B126B" w:rsidRDefault="002B126B" w:rsidP="002B126B">
      <w:pPr>
        <w:spacing w:before="360" w:after="240"/>
        <w:outlineLvl w:val="2"/>
        <w:rPr>
          <w:rFonts w:ascii="Helvetica" w:eastAsia="Times New Roman" w:hAnsi="Helvetica"/>
          <w:b/>
          <w:bCs/>
          <w:color w:val="24292E"/>
          <w:sz w:val="30"/>
          <w:szCs w:val="30"/>
        </w:rPr>
      </w:pPr>
      <w:r w:rsidRPr="002B126B">
        <w:rPr>
          <w:rFonts w:ascii="Helvetica" w:eastAsia="Times New Roman" w:hAnsi="Helvetica"/>
          <w:b/>
          <w:bCs/>
          <w:color w:val="24292E"/>
          <w:sz w:val="30"/>
          <w:szCs w:val="30"/>
        </w:rPr>
        <w:t>Improvement</w:t>
      </w:r>
    </w:p>
    <w:p w14:paraId="65246F81" w14:textId="1A2352B8" w:rsidR="00C03622" w:rsidRDefault="00C03622" w:rsidP="00356A1D">
      <w:pPr>
        <w:spacing w:after="240"/>
        <w:rPr>
          <w:rFonts w:ascii="Helvetica" w:hAnsi="Helvetica"/>
          <w:color w:val="24292E"/>
        </w:rPr>
      </w:pPr>
      <w:r>
        <w:rPr>
          <w:rFonts w:ascii="Helvetica" w:hAnsi="Helvetica"/>
          <w:color w:val="24292E"/>
        </w:rPr>
        <w:t xml:space="preserve">Although the final </w:t>
      </w:r>
      <w:r w:rsidR="00713179">
        <w:rPr>
          <w:rFonts w:ascii="Helvetica" w:hAnsi="Helvetica"/>
          <w:color w:val="24292E"/>
        </w:rPr>
        <w:t xml:space="preserve">model’s </w:t>
      </w:r>
      <w:r>
        <w:rPr>
          <w:rFonts w:ascii="Helvetica" w:hAnsi="Helvetica"/>
          <w:color w:val="24292E"/>
        </w:rPr>
        <w:t xml:space="preserve">evaluation metrics are acceptable, further improvements can be done to gain higher metrics </w:t>
      </w:r>
      <w:r w:rsidR="00356A1D">
        <w:rPr>
          <w:rFonts w:ascii="Helvetica" w:hAnsi="Helvetica"/>
          <w:color w:val="24292E"/>
        </w:rPr>
        <w:t>score</w:t>
      </w:r>
      <w:r>
        <w:rPr>
          <w:rFonts w:ascii="Helvetica" w:hAnsi="Helvetica"/>
          <w:color w:val="24292E"/>
        </w:rPr>
        <w:t xml:space="preserve">. There is a high potential of </w:t>
      </w:r>
      <w:r w:rsidR="00102639">
        <w:rPr>
          <w:rFonts w:ascii="Helvetica" w:hAnsi="Helvetica"/>
          <w:color w:val="24292E"/>
        </w:rPr>
        <w:t>improvement</w:t>
      </w:r>
      <w:r>
        <w:rPr>
          <w:rFonts w:ascii="Helvetica" w:hAnsi="Helvetica"/>
          <w:color w:val="24292E"/>
        </w:rPr>
        <w:t xml:space="preserve"> in performing feature engineering of the home credit default risk dataset</w:t>
      </w:r>
      <w:r w:rsidR="00F25A26">
        <w:rPr>
          <w:rFonts w:ascii="Helvetica" w:hAnsi="Helvetica"/>
          <w:color w:val="24292E"/>
        </w:rPr>
        <w:t xml:space="preserve"> such as credit to income ratio, credit to annuity ratio, income per child ratio …etc</w:t>
      </w:r>
      <w:r>
        <w:rPr>
          <w:rFonts w:ascii="Helvetica" w:hAnsi="Helvetica"/>
          <w:color w:val="24292E"/>
        </w:rPr>
        <w:t xml:space="preserve">. Feature engineering </w:t>
      </w:r>
      <w:r w:rsidR="00F25A26">
        <w:rPr>
          <w:rFonts w:ascii="Helvetica" w:hAnsi="Helvetica"/>
          <w:color w:val="24292E"/>
        </w:rPr>
        <w:t>also include reduction</w:t>
      </w:r>
      <w:r>
        <w:rPr>
          <w:rFonts w:ascii="Helvetica" w:hAnsi="Helvetica"/>
          <w:color w:val="24292E"/>
        </w:rPr>
        <w:t xml:space="preserve"> of unnecessary feat</w:t>
      </w:r>
      <w:r w:rsidR="004E49B7">
        <w:rPr>
          <w:rFonts w:ascii="Helvetica" w:hAnsi="Helvetica"/>
          <w:color w:val="24292E"/>
        </w:rPr>
        <w:t xml:space="preserve">ures that do not add a value </w:t>
      </w:r>
      <w:r>
        <w:rPr>
          <w:rFonts w:ascii="Helvetica" w:hAnsi="Helvetica"/>
          <w:color w:val="24292E"/>
        </w:rPr>
        <w:t>in constructing a final classification model</w:t>
      </w:r>
      <w:r w:rsidR="004E49B7">
        <w:rPr>
          <w:rFonts w:ascii="Helvetica" w:hAnsi="Helvetica"/>
          <w:color w:val="24292E"/>
        </w:rPr>
        <w:t xml:space="preserve"> should be removed to minimize model complexity</w:t>
      </w:r>
      <w:r>
        <w:rPr>
          <w:rFonts w:ascii="Helvetica" w:hAnsi="Helvetica"/>
          <w:color w:val="24292E"/>
        </w:rPr>
        <w:t>.</w:t>
      </w:r>
      <w:r w:rsidR="004E49B7">
        <w:rPr>
          <w:rFonts w:ascii="Helvetica" w:hAnsi="Helvetica"/>
          <w:color w:val="24292E"/>
        </w:rPr>
        <w:t xml:space="preserve"> </w:t>
      </w:r>
      <w:r>
        <w:rPr>
          <w:rFonts w:ascii="Helvetica" w:hAnsi="Helvetica"/>
          <w:color w:val="24292E"/>
        </w:rPr>
        <w:t xml:space="preserve"> </w:t>
      </w:r>
    </w:p>
    <w:p w14:paraId="64C01A90" w14:textId="6F08CB1D" w:rsidR="002B126B" w:rsidRPr="00F25A26" w:rsidRDefault="002D6832" w:rsidP="00F25A26">
      <w:pPr>
        <w:spacing w:after="240"/>
        <w:rPr>
          <w:rFonts w:ascii="Helvetica" w:hAnsi="Helvetica"/>
          <w:color w:val="24292E"/>
        </w:rPr>
      </w:pPr>
      <w:r>
        <w:rPr>
          <w:rFonts w:ascii="Helvetica" w:hAnsi="Helvetica"/>
          <w:color w:val="24292E"/>
        </w:rPr>
        <w:t xml:space="preserve">Another potential </w:t>
      </w:r>
      <w:r w:rsidR="008216C5">
        <w:rPr>
          <w:rFonts w:ascii="Helvetica" w:hAnsi="Helvetica"/>
          <w:color w:val="24292E"/>
        </w:rPr>
        <w:t>improvement</w:t>
      </w:r>
      <w:r>
        <w:rPr>
          <w:rFonts w:ascii="Helvetica" w:hAnsi="Helvetica"/>
          <w:color w:val="24292E"/>
        </w:rPr>
        <w:t xml:space="preserve"> can be made by removing outliers from the dataset. Although the aim is to encounter any applicants whom at default risk, the model can greatly benefit from removing these outliers as they may affect the prediction of such risks. </w:t>
      </w:r>
      <w:r w:rsidR="008216C5">
        <w:rPr>
          <w:rFonts w:ascii="Helvetica" w:hAnsi="Helvetica"/>
          <w:color w:val="24292E"/>
        </w:rPr>
        <w:t>Finally, a</w:t>
      </w:r>
      <w:r w:rsidR="008216C5">
        <w:rPr>
          <w:rFonts w:ascii="Helvetica" w:hAnsi="Helvetica"/>
          <w:color w:val="24292E"/>
        </w:rPr>
        <w:t xml:space="preserve">lthough scaling positive class in an imbalanced dataset helps to avoid naïve prediction, adding more positive class data in </w:t>
      </w:r>
      <w:r w:rsidR="008216C5">
        <w:rPr>
          <w:rFonts w:ascii="Helvetica" w:hAnsi="Helvetica"/>
          <w:color w:val="24292E"/>
        </w:rPr>
        <w:t>the</w:t>
      </w:r>
      <w:r w:rsidR="008216C5">
        <w:rPr>
          <w:rFonts w:ascii="Helvetica" w:hAnsi="Helvetica"/>
          <w:color w:val="24292E"/>
        </w:rPr>
        <w:t xml:space="preserve"> dataset can greatly help the model to </w:t>
      </w:r>
      <w:r w:rsidR="008216C5">
        <w:rPr>
          <w:rFonts w:ascii="Helvetica" w:hAnsi="Helvetica"/>
          <w:color w:val="24292E"/>
        </w:rPr>
        <w:t>predict</w:t>
      </w:r>
      <w:r w:rsidR="008216C5">
        <w:rPr>
          <w:rFonts w:ascii="Helvetica" w:hAnsi="Helvetica"/>
          <w:color w:val="24292E"/>
        </w:rPr>
        <w:t xml:space="preserve"> default risk</w:t>
      </w:r>
      <w:r w:rsidR="008216C5">
        <w:rPr>
          <w:rFonts w:ascii="Helvetica" w:hAnsi="Helvetica"/>
          <w:color w:val="24292E"/>
        </w:rPr>
        <w:t>s.</w:t>
      </w:r>
    </w:p>
    <w:p w14:paraId="38C7F223" w14:textId="77777777" w:rsidR="00E5221C" w:rsidRDefault="00E5221C"/>
    <w:sectPr w:rsidR="00E5221C" w:rsidSect="002A24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àSVb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5A4F"/>
    <w:multiLevelType w:val="multilevel"/>
    <w:tmpl w:val="B08A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B7172"/>
    <w:multiLevelType w:val="multilevel"/>
    <w:tmpl w:val="084A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67710"/>
    <w:multiLevelType w:val="multilevel"/>
    <w:tmpl w:val="0654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0D0B15"/>
    <w:multiLevelType w:val="multilevel"/>
    <w:tmpl w:val="ACB8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70ACD"/>
    <w:multiLevelType w:val="multilevel"/>
    <w:tmpl w:val="24F4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F0A06"/>
    <w:multiLevelType w:val="multilevel"/>
    <w:tmpl w:val="4E6A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70D72"/>
    <w:multiLevelType w:val="multilevel"/>
    <w:tmpl w:val="DFBE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05BEB"/>
    <w:multiLevelType w:val="multilevel"/>
    <w:tmpl w:val="03AE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F02494"/>
    <w:multiLevelType w:val="multilevel"/>
    <w:tmpl w:val="F99C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9309CF"/>
    <w:multiLevelType w:val="multilevel"/>
    <w:tmpl w:val="0E5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622A31"/>
    <w:multiLevelType w:val="multilevel"/>
    <w:tmpl w:val="9D4C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0E2158"/>
    <w:multiLevelType w:val="multilevel"/>
    <w:tmpl w:val="D02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AE7B35"/>
    <w:multiLevelType w:val="multilevel"/>
    <w:tmpl w:val="CE42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531799"/>
    <w:multiLevelType w:val="multilevel"/>
    <w:tmpl w:val="EAAA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491CC3"/>
    <w:multiLevelType w:val="multilevel"/>
    <w:tmpl w:val="5740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13"/>
  </w:num>
  <w:num w:numId="5">
    <w:abstractNumId w:val="14"/>
  </w:num>
  <w:num w:numId="6">
    <w:abstractNumId w:val="1"/>
  </w:num>
  <w:num w:numId="7">
    <w:abstractNumId w:val="3"/>
  </w:num>
  <w:num w:numId="8">
    <w:abstractNumId w:val="0"/>
  </w:num>
  <w:num w:numId="9">
    <w:abstractNumId w:val="9"/>
  </w:num>
  <w:num w:numId="10">
    <w:abstractNumId w:val="5"/>
  </w:num>
  <w:num w:numId="11">
    <w:abstractNumId w:val="8"/>
  </w:num>
  <w:num w:numId="12">
    <w:abstractNumId w:val="11"/>
  </w:num>
  <w:num w:numId="13">
    <w:abstractNumId w:val="12"/>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26B"/>
    <w:rsid w:val="000042EB"/>
    <w:rsid w:val="0009054E"/>
    <w:rsid w:val="00095090"/>
    <w:rsid w:val="000B5B20"/>
    <w:rsid w:val="000F3E1E"/>
    <w:rsid w:val="00102639"/>
    <w:rsid w:val="0010630F"/>
    <w:rsid w:val="0013438D"/>
    <w:rsid w:val="00164C6B"/>
    <w:rsid w:val="001B1484"/>
    <w:rsid w:val="001B249A"/>
    <w:rsid w:val="001E19F3"/>
    <w:rsid w:val="00200044"/>
    <w:rsid w:val="00200F82"/>
    <w:rsid w:val="00241C76"/>
    <w:rsid w:val="0025191B"/>
    <w:rsid w:val="00254353"/>
    <w:rsid w:val="002870C6"/>
    <w:rsid w:val="002A2487"/>
    <w:rsid w:val="002B126B"/>
    <w:rsid w:val="002D6832"/>
    <w:rsid w:val="002D7F67"/>
    <w:rsid w:val="0030619A"/>
    <w:rsid w:val="0031504A"/>
    <w:rsid w:val="00340351"/>
    <w:rsid w:val="003416D2"/>
    <w:rsid w:val="003451B7"/>
    <w:rsid w:val="00356A1D"/>
    <w:rsid w:val="00374B57"/>
    <w:rsid w:val="00387CD3"/>
    <w:rsid w:val="003C0DDA"/>
    <w:rsid w:val="003C3E92"/>
    <w:rsid w:val="003E51D3"/>
    <w:rsid w:val="003F2E95"/>
    <w:rsid w:val="00426A59"/>
    <w:rsid w:val="00471ACF"/>
    <w:rsid w:val="004B123A"/>
    <w:rsid w:val="004D6032"/>
    <w:rsid w:val="004D7A16"/>
    <w:rsid w:val="004E49B7"/>
    <w:rsid w:val="004F18DB"/>
    <w:rsid w:val="005808F0"/>
    <w:rsid w:val="00582137"/>
    <w:rsid w:val="005A0189"/>
    <w:rsid w:val="005A1632"/>
    <w:rsid w:val="005A3A01"/>
    <w:rsid w:val="005B758A"/>
    <w:rsid w:val="005E4673"/>
    <w:rsid w:val="00630C03"/>
    <w:rsid w:val="00634062"/>
    <w:rsid w:val="00641FD6"/>
    <w:rsid w:val="00644837"/>
    <w:rsid w:val="006517CF"/>
    <w:rsid w:val="0065440C"/>
    <w:rsid w:val="006668CB"/>
    <w:rsid w:val="00674540"/>
    <w:rsid w:val="006757AF"/>
    <w:rsid w:val="006B13DB"/>
    <w:rsid w:val="006B439F"/>
    <w:rsid w:val="006B4935"/>
    <w:rsid w:val="006E19A3"/>
    <w:rsid w:val="006E1C6E"/>
    <w:rsid w:val="006E532E"/>
    <w:rsid w:val="0070260E"/>
    <w:rsid w:val="00713179"/>
    <w:rsid w:val="00743DD6"/>
    <w:rsid w:val="00750794"/>
    <w:rsid w:val="00755DF5"/>
    <w:rsid w:val="00757CD5"/>
    <w:rsid w:val="00760B75"/>
    <w:rsid w:val="00777A17"/>
    <w:rsid w:val="00781182"/>
    <w:rsid w:val="007A6817"/>
    <w:rsid w:val="007D40FD"/>
    <w:rsid w:val="007E4781"/>
    <w:rsid w:val="007F45B5"/>
    <w:rsid w:val="007F7510"/>
    <w:rsid w:val="00803C29"/>
    <w:rsid w:val="00807EA6"/>
    <w:rsid w:val="008216C5"/>
    <w:rsid w:val="008234EF"/>
    <w:rsid w:val="00826736"/>
    <w:rsid w:val="00832BCE"/>
    <w:rsid w:val="00834462"/>
    <w:rsid w:val="008546D4"/>
    <w:rsid w:val="00856470"/>
    <w:rsid w:val="008942D2"/>
    <w:rsid w:val="008B0483"/>
    <w:rsid w:val="008F360C"/>
    <w:rsid w:val="00900ABF"/>
    <w:rsid w:val="00982CE8"/>
    <w:rsid w:val="0098612E"/>
    <w:rsid w:val="009F3008"/>
    <w:rsid w:val="00A01FEC"/>
    <w:rsid w:val="00A07FB7"/>
    <w:rsid w:val="00A121B2"/>
    <w:rsid w:val="00A264B7"/>
    <w:rsid w:val="00A55BC5"/>
    <w:rsid w:val="00A91864"/>
    <w:rsid w:val="00A979ED"/>
    <w:rsid w:val="00AA2637"/>
    <w:rsid w:val="00AC00CE"/>
    <w:rsid w:val="00AC0A1F"/>
    <w:rsid w:val="00B0738A"/>
    <w:rsid w:val="00B20577"/>
    <w:rsid w:val="00B45099"/>
    <w:rsid w:val="00B47A3B"/>
    <w:rsid w:val="00B508F4"/>
    <w:rsid w:val="00B549D7"/>
    <w:rsid w:val="00BB20C3"/>
    <w:rsid w:val="00BE020E"/>
    <w:rsid w:val="00BF5368"/>
    <w:rsid w:val="00C03622"/>
    <w:rsid w:val="00C10E86"/>
    <w:rsid w:val="00C16FDC"/>
    <w:rsid w:val="00C53D3B"/>
    <w:rsid w:val="00C569A5"/>
    <w:rsid w:val="00C7175D"/>
    <w:rsid w:val="00CC05A8"/>
    <w:rsid w:val="00CE4B57"/>
    <w:rsid w:val="00CF7D75"/>
    <w:rsid w:val="00D04627"/>
    <w:rsid w:val="00D149C8"/>
    <w:rsid w:val="00D2610B"/>
    <w:rsid w:val="00D82CBB"/>
    <w:rsid w:val="00D839B1"/>
    <w:rsid w:val="00D97482"/>
    <w:rsid w:val="00E15709"/>
    <w:rsid w:val="00E36447"/>
    <w:rsid w:val="00E430EE"/>
    <w:rsid w:val="00E43428"/>
    <w:rsid w:val="00E44B24"/>
    <w:rsid w:val="00E5221C"/>
    <w:rsid w:val="00E72FB7"/>
    <w:rsid w:val="00E76147"/>
    <w:rsid w:val="00E77FE1"/>
    <w:rsid w:val="00E90109"/>
    <w:rsid w:val="00E9571B"/>
    <w:rsid w:val="00E9582A"/>
    <w:rsid w:val="00F234C7"/>
    <w:rsid w:val="00F258EF"/>
    <w:rsid w:val="00F25A26"/>
    <w:rsid w:val="00F42639"/>
    <w:rsid w:val="00F70CB2"/>
    <w:rsid w:val="00F74A65"/>
    <w:rsid w:val="00FC0D6F"/>
    <w:rsid w:val="00FC1524"/>
    <w:rsid w:val="00FC59B1"/>
    <w:rsid w:val="00FE0E20"/>
    <w:rsid w:val="00FE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10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0044"/>
    <w:rPr>
      <w:rFonts w:ascii="Times New Roman" w:hAnsi="Times New Roman" w:cs="Times New Roman"/>
    </w:rPr>
  </w:style>
  <w:style w:type="paragraph" w:styleId="Heading1">
    <w:name w:val="heading 1"/>
    <w:basedOn w:val="Normal"/>
    <w:link w:val="Heading1Char"/>
    <w:uiPriority w:val="9"/>
    <w:qFormat/>
    <w:rsid w:val="002B126B"/>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B126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B126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26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126B"/>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2B126B"/>
    <w:rPr>
      <w:rFonts w:ascii="Times New Roman" w:hAnsi="Times New Roman" w:cs="Times New Roman"/>
      <w:b/>
      <w:bCs/>
      <w:sz w:val="27"/>
      <w:szCs w:val="27"/>
    </w:rPr>
  </w:style>
  <w:style w:type="paragraph" w:styleId="NormalWeb">
    <w:name w:val="Normal (Web)"/>
    <w:basedOn w:val="Normal"/>
    <w:uiPriority w:val="99"/>
    <w:unhideWhenUsed/>
    <w:rsid w:val="002B126B"/>
    <w:pPr>
      <w:spacing w:before="100" w:beforeAutospacing="1" w:after="100" w:afterAutospacing="1"/>
    </w:pPr>
  </w:style>
  <w:style w:type="character" w:styleId="Emphasis">
    <w:name w:val="Emphasis"/>
    <w:basedOn w:val="DefaultParagraphFont"/>
    <w:uiPriority w:val="20"/>
    <w:qFormat/>
    <w:rsid w:val="002B126B"/>
    <w:rPr>
      <w:i/>
      <w:iCs/>
    </w:rPr>
  </w:style>
  <w:style w:type="character" w:styleId="Strong">
    <w:name w:val="Strong"/>
    <w:basedOn w:val="DefaultParagraphFont"/>
    <w:uiPriority w:val="22"/>
    <w:qFormat/>
    <w:rsid w:val="002B126B"/>
    <w:rPr>
      <w:b/>
      <w:bCs/>
    </w:rPr>
  </w:style>
  <w:style w:type="character" w:styleId="Hyperlink">
    <w:name w:val="Hyperlink"/>
    <w:basedOn w:val="DefaultParagraphFont"/>
    <w:uiPriority w:val="99"/>
    <w:unhideWhenUsed/>
    <w:rsid w:val="002B126B"/>
    <w:rPr>
      <w:color w:val="0563C1" w:themeColor="hyperlink"/>
      <w:u w:val="single"/>
    </w:rPr>
  </w:style>
  <w:style w:type="character" w:styleId="FollowedHyperlink">
    <w:name w:val="FollowedHyperlink"/>
    <w:basedOn w:val="DefaultParagraphFont"/>
    <w:uiPriority w:val="99"/>
    <w:semiHidden/>
    <w:unhideWhenUsed/>
    <w:rsid w:val="00CE4B57"/>
    <w:rPr>
      <w:color w:val="954F72" w:themeColor="followedHyperlink"/>
      <w:u w:val="single"/>
    </w:rPr>
  </w:style>
  <w:style w:type="table" w:styleId="TableGrid">
    <w:name w:val="Table Grid"/>
    <w:basedOn w:val="TableNormal"/>
    <w:uiPriority w:val="39"/>
    <w:rsid w:val="000F3E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2784">
      <w:bodyDiv w:val="1"/>
      <w:marLeft w:val="0"/>
      <w:marRight w:val="0"/>
      <w:marTop w:val="0"/>
      <w:marBottom w:val="0"/>
      <w:divBdr>
        <w:top w:val="none" w:sz="0" w:space="0" w:color="auto"/>
        <w:left w:val="none" w:sz="0" w:space="0" w:color="auto"/>
        <w:bottom w:val="none" w:sz="0" w:space="0" w:color="auto"/>
        <w:right w:val="none" w:sz="0" w:space="0" w:color="auto"/>
      </w:divBdr>
    </w:div>
    <w:div w:id="60104719">
      <w:bodyDiv w:val="1"/>
      <w:marLeft w:val="0"/>
      <w:marRight w:val="0"/>
      <w:marTop w:val="0"/>
      <w:marBottom w:val="0"/>
      <w:divBdr>
        <w:top w:val="none" w:sz="0" w:space="0" w:color="auto"/>
        <w:left w:val="none" w:sz="0" w:space="0" w:color="auto"/>
        <w:bottom w:val="none" w:sz="0" w:space="0" w:color="auto"/>
        <w:right w:val="none" w:sz="0" w:space="0" w:color="auto"/>
      </w:divBdr>
    </w:div>
    <w:div w:id="112136667">
      <w:bodyDiv w:val="1"/>
      <w:marLeft w:val="0"/>
      <w:marRight w:val="0"/>
      <w:marTop w:val="0"/>
      <w:marBottom w:val="0"/>
      <w:divBdr>
        <w:top w:val="none" w:sz="0" w:space="0" w:color="auto"/>
        <w:left w:val="none" w:sz="0" w:space="0" w:color="auto"/>
        <w:bottom w:val="none" w:sz="0" w:space="0" w:color="auto"/>
        <w:right w:val="none" w:sz="0" w:space="0" w:color="auto"/>
      </w:divBdr>
    </w:div>
    <w:div w:id="127942484">
      <w:bodyDiv w:val="1"/>
      <w:marLeft w:val="0"/>
      <w:marRight w:val="0"/>
      <w:marTop w:val="0"/>
      <w:marBottom w:val="0"/>
      <w:divBdr>
        <w:top w:val="none" w:sz="0" w:space="0" w:color="auto"/>
        <w:left w:val="none" w:sz="0" w:space="0" w:color="auto"/>
        <w:bottom w:val="none" w:sz="0" w:space="0" w:color="auto"/>
        <w:right w:val="none" w:sz="0" w:space="0" w:color="auto"/>
      </w:divBdr>
    </w:div>
    <w:div w:id="139351492">
      <w:bodyDiv w:val="1"/>
      <w:marLeft w:val="0"/>
      <w:marRight w:val="0"/>
      <w:marTop w:val="0"/>
      <w:marBottom w:val="0"/>
      <w:divBdr>
        <w:top w:val="none" w:sz="0" w:space="0" w:color="auto"/>
        <w:left w:val="none" w:sz="0" w:space="0" w:color="auto"/>
        <w:bottom w:val="none" w:sz="0" w:space="0" w:color="auto"/>
        <w:right w:val="none" w:sz="0" w:space="0" w:color="auto"/>
      </w:divBdr>
    </w:div>
    <w:div w:id="178857758">
      <w:bodyDiv w:val="1"/>
      <w:marLeft w:val="0"/>
      <w:marRight w:val="0"/>
      <w:marTop w:val="0"/>
      <w:marBottom w:val="0"/>
      <w:divBdr>
        <w:top w:val="none" w:sz="0" w:space="0" w:color="auto"/>
        <w:left w:val="none" w:sz="0" w:space="0" w:color="auto"/>
        <w:bottom w:val="none" w:sz="0" w:space="0" w:color="auto"/>
        <w:right w:val="none" w:sz="0" w:space="0" w:color="auto"/>
      </w:divBdr>
    </w:div>
    <w:div w:id="201212857">
      <w:bodyDiv w:val="1"/>
      <w:marLeft w:val="0"/>
      <w:marRight w:val="0"/>
      <w:marTop w:val="0"/>
      <w:marBottom w:val="0"/>
      <w:divBdr>
        <w:top w:val="none" w:sz="0" w:space="0" w:color="auto"/>
        <w:left w:val="none" w:sz="0" w:space="0" w:color="auto"/>
        <w:bottom w:val="none" w:sz="0" w:space="0" w:color="auto"/>
        <w:right w:val="none" w:sz="0" w:space="0" w:color="auto"/>
      </w:divBdr>
    </w:div>
    <w:div w:id="267471258">
      <w:bodyDiv w:val="1"/>
      <w:marLeft w:val="0"/>
      <w:marRight w:val="0"/>
      <w:marTop w:val="0"/>
      <w:marBottom w:val="0"/>
      <w:divBdr>
        <w:top w:val="none" w:sz="0" w:space="0" w:color="auto"/>
        <w:left w:val="none" w:sz="0" w:space="0" w:color="auto"/>
        <w:bottom w:val="none" w:sz="0" w:space="0" w:color="auto"/>
        <w:right w:val="none" w:sz="0" w:space="0" w:color="auto"/>
      </w:divBdr>
    </w:div>
    <w:div w:id="373425281">
      <w:bodyDiv w:val="1"/>
      <w:marLeft w:val="0"/>
      <w:marRight w:val="0"/>
      <w:marTop w:val="0"/>
      <w:marBottom w:val="0"/>
      <w:divBdr>
        <w:top w:val="none" w:sz="0" w:space="0" w:color="auto"/>
        <w:left w:val="none" w:sz="0" w:space="0" w:color="auto"/>
        <w:bottom w:val="none" w:sz="0" w:space="0" w:color="auto"/>
        <w:right w:val="none" w:sz="0" w:space="0" w:color="auto"/>
      </w:divBdr>
    </w:div>
    <w:div w:id="398942999">
      <w:bodyDiv w:val="1"/>
      <w:marLeft w:val="0"/>
      <w:marRight w:val="0"/>
      <w:marTop w:val="0"/>
      <w:marBottom w:val="0"/>
      <w:divBdr>
        <w:top w:val="none" w:sz="0" w:space="0" w:color="auto"/>
        <w:left w:val="none" w:sz="0" w:space="0" w:color="auto"/>
        <w:bottom w:val="none" w:sz="0" w:space="0" w:color="auto"/>
        <w:right w:val="none" w:sz="0" w:space="0" w:color="auto"/>
      </w:divBdr>
    </w:div>
    <w:div w:id="404184851">
      <w:bodyDiv w:val="1"/>
      <w:marLeft w:val="0"/>
      <w:marRight w:val="0"/>
      <w:marTop w:val="0"/>
      <w:marBottom w:val="0"/>
      <w:divBdr>
        <w:top w:val="none" w:sz="0" w:space="0" w:color="auto"/>
        <w:left w:val="none" w:sz="0" w:space="0" w:color="auto"/>
        <w:bottom w:val="none" w:sz="0" w:space="0" w:color="auto"/>
        <w:right w:val="none" w:sz="0" w:space="0" w:color="auto"/>
      </w:divBdr>
    </w:div>
    <w:div w:id="570434325">
      <w:bodyDiv w:val="1"/>
      <w:marLeft w:val="0"/>
      <w:marRight w:val="0"/>
      <w:marTop w:val="0"/>
      <w:marBottom w:val="0"/>
      <w:divBdr>
        <w:top w:val="none" w:sz="0" w:space="0" w:color="auto"/>
        <w:left w:val="none" w:sz="0" w:space="0" w:color="auto"/>
        <w:bottom w:val="none" w:sz="0" w:space="0" w:color="auto"/>
        <w:right w:val="none" w:sz="0" w:space="0" w:color="auto"/>
      </w:divBdr>
    </w:div>
    <w:div w:id="671491600">
      <w:bodyDiv w:val="1"/>
      <w:marLeft w:val="0"/>
      <w:marRight w:val="0"/>
      <w:marTop w:val="0"/>
      <w:marBottom w:val="0"/>
      <w:divBdr>
        <w:top w:val="none" w:sz="0" w:space="0" w:color="auto"/>
        <w:left w:val="none" w:sz="0" w:space="0" w:color="auto"/>
        <w:bottom w:val="none" w:sz="0" w:space="0" w:color="auto"/>
        <w:right w:val="none" w:sz="0" w:space="0" w:color="auto"/>
      </w:divBdr>
    </w:div>
    <w:div w:id="845751711">
      <w:bodyDiv w:val="1"/>
      <w:marLeft w:val="0"/>
      <w:marRight w:val="0"/>
      <w:marTop w:val="0"/>
      <w:marBottom w:val="0"/>
      <w:divBdr>
        <w:top w:val="none" w:sz="0" w:space="0" w:color="auto"/>
        <w:left w:val="none" w:sz="0" w:space="0" w:color="auto"/>
        <w:bottom w:val="none" w:sz="0" w:space="0" w:color="auto"/>
        <w:right w:val="none" w:sz="0" w:space="0" w:color="auto"/>
      </w:divBdr>
    </w:div>
    <w:div w:id="847216415">
      <w:bodyDiv w:val="1"/>
      <w:marLeft w:val="0"/>
      <w:marRight w:val="0"/>
      <w:marTop w:val="0"/>
      <w:marBottom w:val="0"/>
      <w:divBdr>
        <w:top w:val="none" w:sz="0" w:space="0" w:color="auto"/>
        <w:left w:val="none" w:sz="0" w:space="0" w:color="auto"/>
        <w:bottom w:val="none" w:sz="0" w:space="0" w:color="auto"/>
        <w:right w:val="none" w:sz="0" w:space="0" w:color="auto"/>
      </w:divBdr>
    </w:div>
    <w:div w:id="854078275">
      <w:bodyDiv w:val="1"/>
      <w:marLeft w:val="0"/>
      <w:marRight w:val="0"/>
      <w:marTop w:val="0"/>
      <w:marBottom w:val="0"/>
      <w:divBdr>
        <w:top w:val="none" w:sz="0" w:space="0" w:color="auto"/>
        <w:left w:val="none" w:sz="0" w:space="0" w:color="auto"/>
        <w:bottom w:val="none" w:sz="0" w:space="0" w:color="auto"/>
        <w:right w:val="none" w:sz="0" w:space="0" w:color="auto"/>
      </w:divBdr>
    </w:div>
    <w:div w:id="1000548745">
      <w:bodyDiv w:val="1"/>
      <w:marLeft w:val="0"/>
      <w:marRight w:val="0"/>
      <w:marTop w:val="0"/>
      <w:marBottom w:val="0"/>
      <w:divBdr>
        <w:top w:val="none" w:sz="0" w:space="0" w:color="auto"/>
        <w:left w:val="none" w:sz="0" w:space="0" w:color="auto"/>
        <w:bottom w:val="none" w:sz="0" w:space="0" w:color="auto"/>
        <w:right w:val="none" w:sz="0" w:space="0" w:color="auto"/>
      </w:divBdr>
    </w:div>
    <w:div w:id="1077289876">
      <w:bodyDiv w:val="1"/>
      <w:marLeft w:val="0"/>
      <w:marRight w:val="0"/>
      <w:marTop w:val="0"/>
      <w:marBottom w:val="0"/>
      <w:divBdr>
        <w:top w:val="none" w:sz="0" w:space="0" w:color="auto"/>
        <w:left w:val="none" w:sz="0" w:space="0" w:color="auto"/>
        <w:bottom w:val="none" w:sz="0" w:space="0" w:color="auto"/>
        <w:right w:val="none" w:sz="0" w:space="0" w:color="auto"/>
      </w:divBdr>
    </w:div>
    <w:div w:id="1087574697">
      <w:bodyDiv w:val="1"/>
      <w:marLeft w:val="0"/>
      <w:marRight w:val="0"/>
      <w:marTop w:val="0"/>
      <w:marBottom w:val="0"/>
      <w:divBdr>
        <w:top w:val="none" w:sz="0" w:space="0" w:color="auto"/>
        <w:left w:val="none" w:sz="0" w:space="0" w:color="auto"/>
        <w:bottom w:val="none" w:sz="0" w:space="0" w:color="auto"/>
        <w:right w:val="none" w:sz="0" w:space="0" w:color="auto"/>
      </w:divBdr>
    </w:div>
    <w:div w:id="1102259195">
      <w:bodyDiv w:val="1"/>
      <w:marLeft w:val="0"/>
      <w:marRight w:val="0"/>
      <w:marTop w:val="0"/>
      <w:marBottom w:val="0"/>
      <w:divBdr>
        <w:top w:val="none" w:sz="0" w:space="0" w:color="auto"/>
        <w:left w:val="none" w:sz="0" w:space="0" w:color="auto"/>
        <w:bottom w:val="none" w:sz="0" w:space="0" w:color="auto"/>
        <w:right w:val="none" w:sz="0" w:space="0" w:color="auto"/>
      </w:divBdr>
    </w:div>
    <w:div w:id="1205680892">
      <w:bodyDiv w:val="1"/>
      <w:marLeft w:val="0"/>
      <w:marRight w:val="0"/>
      <w:marTop w:val="0"/>
      <w:marBottom w:val="0"/>
      <w:divBdr>
        <w:top w:val="none" w:sz="0" w:space="0" w:color="auto"/>
        <w:left w:val="none" w:sz="0" w:space="0" w:color="auto"/>
        <w:bottom w:val="none" w:sz="0" w:space="0" w:color="auto"/>
        <w:right w:val="none" w:sz="0" w:space="0" w:color="auto"/>
      </w:divBdr>
    </w:div>
    <w:div w:id="1239711558">
      <w:bodyDiv w:val="1"/>
      <w:marLeft w:val="0"/>
      <w:marRight w:val="0"/>
      <w:marTop w:val="0"/>
      <w:marBottom w:val="0"/>
      <w:divBdr>
        <w:top w:val="none" w:sz="0" w:space="0" w:color="auto"/>
        <w:left w:val="none" w:sz="0" w:space="0" w:color="auto"/>
        <w:bottom w:val="none" w:sz="0" w:space="0" w:color="auto"/>
        <w:right w:val="none" w:sz="0" w:space="0" w:color="auto"/>
      </w:divBdr>
    </w:div>
    <w:div w:id="1267663974">
      <w:bodyDiv w:val="1"/>
      <w:marLeft w:val="0"/>
      <w:marRight w:val="0"/>
      <w:marTop w:val="0"/>
      <w:marBottom w:val="0"/>
      <w:divBdr>
        <w:top w:val="none" w:sz="0" w:space="0" w:color="auto"/>
        <w:left w:val="none" w:sz="0" w:space="0" w:color="auto"/>
        <w:bottom w:val="none" w:sz="0" w:space="0" w:color="auto"/>
        <w:right w:val="none" w:sz="0" w:space="0" w:color="auto"/>
      </w:divBdr>
    </w:div>
    <w:div w:id="1309899160">
      <w:bodyDiv w:val="1"/>
      <w:marLeft w:val="0"/>
      <w:marRight w:val="0"/>
      <w:marTop w:val="0"/>
      <w:marBottom w:val="0"/>
      <w:divBdr>
        <w:top w:val="none" w:sz="0" w:space="0" w:color="auto"/>
        <w:left w:val="none" w:sz="0" w:space="0" w:color="auto"/>
        <w:bottom w:val="none" w:sz="0" w:space="0" w:color="auto"/>
        <w:right w:val="none" w:sz="0" w:space="0" w:color="auto"/>
      </w:divBdr>
    </w:div>
    <w:div w:id="1488935775">
      <w:bodyDiv w:val="1"/>
      <w:marLeft w:val="0"/>
      <w:marRight w:val="0"/>
      <w:marTop w:val="0"/>
      <w:marBottom w:val="0"/>
      <w:divBdr>
        <w:top w:val="none" w:sz="0" w:space="0" w:color="auto"/>
        <w:left w:val="none" w:sz="0" w:space="0" w:color="auto"/>
        <w:bottom w:val="none" w:sz="0" w:space="0" w:color="auto"/>
        <w:right w:val="none" w:sz="0" w:space="0" w:color="auto"/>
      </w:divBdr>
    </w:div>
    <w:div w:id="1538077293">
      <w:bodyDiv w:val="1"/>
      <w:marLeft w:val="0"/>
      <w:marRight w:val="0"/>
      <w:marTop w:val="0"/>
      <w:marBottom w:val="0"/>
      <w:divBdr>
        <w:top w:val="none" w:sz="0" w:space="0" w:color="auto"/>
        <w:left w:val="none" w:sz="0" w:space="0" w:color="auto"/>
        <w:bottom w:val="none" w:sz="0" w:space="0" w:color="auto"/>
        <w:right w:val="none" w:sz="0" w:space="0" w:color="auto"/>
      </w:divBdr>
    </w:div>
    <w:div w:id="1548183158">
      <w:bodyDiv w:val="1"/>
      <w:marLeft w:val="0"/>
      <w:marRight w:val="0"/>
      <w:marTop w:val="0"/>
      <w:marBottom w:val="0"/>
      <w:divBdr>
        <w:top w:val="none" w:sz="0" w:space="0" w:color="auto"/>
        <w:left w:val="none" w:sz="0" w:space="0" w:color="auto"/>
        <w:bottom w:val="none" w:sz="0" w:space="0" w:color="auto"/>
        <w:right w:val="none" w:sz="0" w:space="0" w:color="auto"/>
      </w:divBdr>
    </w:div>
    <w:div w:id="1596481202">
      <w:bodyDiv w:val="1"/>
      <w:marLeft w:val="0"/>
      <w:marRight w:val="0"/>
      <w:marTop w:val="0"/>
      <w:marBottom w:val="0"/>
      <w:divBdr>
        <w:top w:val="none" w:sz="0" w:space="0" w:color="auto"/>
        <w:left w:val="none" w:sz="0" w:space="0" w:color="auto"/>
        <w:bottom w:val="none" w:sz="0" w:space="0" w:color="auto"/>
        <w:right w:val="none" w:sz="0" w:space="0" w:color="auto"/>
      </w:divBdr>
    </w:div>
    <w:div w:id="1600210722">
      <w:bodyDiv w:val="1"/>
      <w:marLeft w:val="0"/>
      <w:marRight w:val="0"/>
      <w:marTop w:val="0"/>
      <w:marBottom w:val="0"/>
      <w:divBdr>
        <w:top w:val="none" w:sz="0" w:space="0" w:color="auto"/>
        <w:left w:val="none" w:sz="0" w:space="0" w:color="auto"/>
        <w:bottom w:val="none" w:sz="0" w:space="0" w:color="auto"/>
        <w:right w:val="none" w:sz="0" w:space="0" w:color="auto"/>
      </w:divBdr>
    </w:div>
    <w:div w:id="1640576104">
      <w:bodyDiv w:val="1"/>
      <w:marLeft w:val="0"/>
      <w:marRight w:val="0"/>
      <w:marTop w:val="0"/>
      <w:marBottom w:val="0"/>
      <w:divBdr>
        <w:top w:val="none" w:sz="0" w:space="0" w:color="auto"/>
        <w:left w:val="none" w:sz="0" w:space="0" w:color="auto"/>
        <w:bottom w:val="none" w:sz="0" w:space="0" w:color="auto"/>
        <w:right w:val="none" w:sz="0" w:space="0" w:color="auto"/>
      </w:divBdr>
    </w:div>
    <w:div w:id="1662543256">
      <w:bodyDiv w:val="1"/>
      <w:marLeft w:val="0"/>
      <w:marRight w:val="0"/>
      <w:marTop w:val="0"/>
      <w:marBottom w:val="0"/>
      <w:divBdr>
        <w:top w:val="none" w:sz="0" w:space="0" w:color="auto"/>
        <w:left w:val="none" w:sz="0" w:space="0" w:color="auto"/>
        <w:bottom w:val="none" w:sz="0" w:space="0" w:color="auto"/>
        <w:right w:val="none" w:sz="0" w:space="0" w:color="auto"/>
      </w:divBdr>
    </w:div>
    <w:div w:id="1693416471">
      <w:bodyDiv w:val="1"/>
      <w:marLeft w:val="0"/>
      <w:marRight w:val="0"/>
      <w:marTop w:val="0"/>
      <w:marBottom w:val="0"/>
      <w:divBdr>
        <w:top w:val="none" w:sz="0" w:space="0" w:color="auto"/>
        <w:left w:val="none" w:sz="0" w:space="0" w:color="auto"/>
        <w:bottom w:val="none" w:sz="0" w:space="0" w:color="auto"/>
        <w:right w:val="none" w:sz="0" w:space="0" w:color="auto"/>
      </w:divBdr>
    </w:div>
    <w:div w:id="1708022718">
      <w:bodyDiv w:val="1"/>
      <w:marLeft w:val="0"/>
      <w:marRight w:val="0"/>
      <w:marTop w:val="0"/>
      <w:marBottom w:val="0"/>
      <w:divBdr>
        <w:top w:val="none" w:sz="0" w:space="0" w:color="auto"/>
        <w:left w:val="none" w:sz="0" w:space="0" w:color="auto"/>
        <w:bottom w:val="none" w:sz="0" w:space="0" w:color="auto"/>
        <w:right w:val="none" w:sz="0" w:space="0" w:color="auto"/>
      </w:divBdr>
    </w:div>
    <w:div w:id="1806197153">
      <w:bodyDiv w:val="1"/>
      <w:marLeft w:val="0"/>
      <w:marRight w:val="0"/>
      <w:marTop w:val="0"/>
      <w:marBottom w:val="0"/>
      <w:divBdr>
        <w:top w:val="none" w:sz="0" w:space="0" w:color="auto"/>
        <w:left w:val="none" w:sz="0" w:space="0" w:color="auto"/>
        <w:bottom w:val="none" w:sz="0" w:space="0" w:color="auto"/>
        <w:right w:val="none" w:sz="0" w:space="0" w:color="auto"/>
      </w:divBdr>
    </w:div>
    <w:div w:id="1834180197">
      <w:bodyDiv w:val="1"/>
      <w:marLeft w:val="0"/>
      <w:marRight w:val="0"/>
      <w:marTop w:val="0"/>
      <w:marBottom w:val="0"/>
      <w:divBdr>
        <w:top w:val="none" w:sz="0" w:space="0" w:color="auto"/>
        <w:left w:val="none" w:sz="0" w:space="0" w:color="auto"/>
        <w:bottom w:val="none" w:sz="0" w:space="0" w:color="auto"/>
        <w:right w:val="none" w:sz="0" w:space="0" w:color="auto"/>
      </w:divBdr>
    </w:div>
    <w:div w:id="1878808168">
      <w:bodyDiv w:val="1"/>
      <w:marLeft w:val="0"/>
      <w:marRight w:val="0"/>
      <w:marTop w:val="0"/>
      <w:marBottom w:val="0"/>
      <w:divBdr>
        <w:top w:val="none" w:sz="0" w:space="0" w:color="auto"/>
        <w:left w:val="none" w:sz="0" w:space="0" w:color="auto"/>
        <w:bottom w:val="none" w:sz="0" w:space="0" w:color="auto"/>
        <w:right w:val="none" w:sz="0" w:space="0" w:color="auto"/>
      </w:divBdr>
    </w:div>
    <w:div w:id="1893731409">
      <w:bodyDiv w:val="1"/>
      <w:marLeft w:val="0"/>
      <w:marRight w:val="0"/>
      <w:marTop w:val="0"/>
      <w:marBottom w:val="0"/>
      <w:divBdr>
        <w:top w:val="none" w:sz="0" w:space="0" w:color="auto"/>
        <w:left w:val="none" w:sz="0" w:space="0" w:color="auto"/>
        <w:bottom w:val="none" w:sz="0" w:space="0" w:color="auto"/>
        <w:right w:val="none" w:sz="0" w:space="0" w:color="auto"/>
      </w:divBdr>
    </w:div>
    <w:div w:id="1909223479">
      <w:bodyDiv w:val="1"/>
      <w:marLeft w:val="0"/>
      <w:marRight w:val="0"/>
      <w:marTop w:val="0"/>
      <w:marBottom w:val="0"/>
      <w:divBdr>
        <w:top w:val="none" w:sz="0" w:space="0" w:color="auto"/>
        <w:left w:val="none" w:sz="0" w:space="0" w:color="auto"/>
        <w:bottom w:val="none" w:sz="0" w:space="0" w:color="auto"/>
        <w:right w:val="none" w:sz="0" w:space="0" w:color="auto"/>
      </w:divBdr>
    </w:div>
    <w:div w:id="1996639630">
      <w:bodyDiv w:val="1"/>
      <w:marLeft w:val="0"/>
      <w:marRight w:val="0"/>
      <w:marTop w:val="0"/>
      <w:marBottom w:val="0"/>
      <w:divBdr>
        <w:top w:val="none" w:sz="0" w:space="0" w:color="auto"/>
        <w:left w:val="none" w:sz="0" w:space="0" w:color="auto"/>
        <w:bottom w:val="none" w:sz="0" w:space="0" w:color="auto"/>
        <w:right w:val="none" w:sz="0" w:space="0" w:color="auto"/>
      </w:divBdr>
    </w:div>
    <w:div w:id="2069566726">
      <w:bodyDiv w:val="1"/>
      <w:marLeft w:val="0"/>
      <w:marRight w:val="0"/>
      <w:marTop w:val="0"/>
      <w:marBottom w:val="0"/>
      <w:divBdr>
        <w:top w:val="none" w:sz="0" w:space="0" w:color="auto"/>
        <w:left w:val="none" w:sz="0" w:space="0" w:color="auto"/>
        <w:bottom w:val="none" w:sz="0" w:space="0" w:color="auto"/>
        <w:right w:val="none" w:sz="0" w:space="0" w:color="auto"/>
      </w:divBdr>
    </w:div>
    <w:div w:id="2112434744">
      <w:bodyDiv w:val="1"/>
      <w:marLeft w:val="0"/>
      <w:marRight w:val="0"/>
      <w:marTop w:val="0"/>
      <w:marBottom w:val="0"/>
      <w:divBdr>
        <w:top w:val="none" w:sz="0" w:space="0" w:color="auto"/>
        <w:left w:val="none" w:sz="0" w:space="0" w:color="auto"/>
        <w:bottom w:val="none" w:sz="0" w:space="0" w:color="auto"/>
        <w:right w:val="none" w:sz="0" w:space="0" w:color="auto"/>
      </w:divBdr>
    </w:div>
    <w:div w:id="2134665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hyperlink" Target="https://en.wikipedia.org/wiki/Probabilistic_classifier" TargetMode="External"/><Relationship Id="rId12" Type="http://schemas.openxmlformats.org/officeDocument/2006/relationships/hyperlink" Target="https://en.wikipedia.org/wiki/Bayes%27_theorem" TargetMode="External"/><Relationship Id="rId13" Type="http://schemas.openxmlformats.org/officeDocument/2006/relationships/hyperlink" Target="https://en.wikipedia.org/wiki/Statistical_independence" TargetMode="External"/><Relationship Id="rId14" Type="http://schemas.openxmlformats.org/officeDocument/2006/relationships/hyperlink" Target="http://rstudio-pubs-static.s3.amazonaws.com/203258_d20c1a34bc094151a0a1e4f4180c5f6f.html" TargetMode="Externa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14</Pages>
  <Words>3313</Words>
  <Characters>18889</Characters>
  <Application>Microsoft Macintosh Word</Application>
  <DocSecurity>0</DocSecurity>
  <Lines>157</Lines>
  <Paragraphs>44</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Home Credit Default Risk</vt:lpstr>
      <vt:lpstr>    Capstone Project</vt:lpstr>
      <vt:lpstr>    I. Definition</vt:lpstr>
      <vt:lpstr>        Project Overview</vt:lpstr>
      <vt:lpstr>        Problem Statement</vt:lpstr>
      <vt:lpstr>        </vt:lpstr>
      <vt:lpstr>        </vt:lpstr>
      <vt:lpstr>        Metrics</vt:lpstr>
      <vt:lpstr>    II. Analysis</vt:lpstr>
      <vt:lpstr>        Data Exploration</vt:lpstr>
      <vt:lpstr>        Exploratory Visualization</vt:lpstr>
      <vt:lpstr>        Algorithms and Techniques</vt:lpstr>
      <vt:lpstr>        Benchmark</vt:lpstr>
      <vt:lpstr>        Data Preprocessing</vt:lpstr>
      <vt:lpstr>        Implementation</vt:lpstr>
      <vt:lpstr>        Refinement</vt:lpstr>
      <vt:lpstr>    IV. Results</vt:lpstr>
      <vt:lpstr>        Model Evaluation and Validation</vt:lpstr>
      <vt:lpstr>    V. Conclusion</vt:lpstr>
      <vt:lpstr>        Free-Form Visualization</vt:lpstr>
      <vt:lpstr>        Reflection</vt:lpstr>
      <vt:lpstr>        Improvement</vt:lpstr>
    </vt:vector>
  </TitlesOfParts>
  <LinksUpToDate>false</LinksUpToDate>
  <CharactersWithSpaces>22158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Alqasem</dc:creator>
  <cp:keywords/>
  <dc:description/>
  <cp:lastModifiedBy>Omar Alqasem</cp:lastModifiedBy>
  <cp:revision>2</cp:revision>
  <dcterms:created xsi:type="dcterms:W3CDTF">2018-10-27T15:37:00Z</dcterms:created>
  <dcterms:modified xsi:type="dcterms:W3CDTF">2018-11-03T00:35:00Z</dcterms:modified>
</cp:coreProperties>
</file>