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64B6" w14:textId="37AE1F1D" w:rsidR="00E8126D" w:rsidRPr="00E8126D" w:rsidRDefault="00E8126D" w:rsidP="00E8126D">
      <w:pPr>
        <w:ind w:firstLine="720"/>
        <w:rPr>
          <w:b/>
          <w:bCs/>
          <w:sz w:val="34"/>
          <w:szCs w:val="34"/>
        </w:rPr>
      </w:pPr>
      <w:r w:rsidRPr="00E8126D">
        <w:rPr>
          <w:b/>
          <w:bCs/>
          <w:sz w:val="34"/>
          <w:szCs w:val="34"/>
        </w:rPr>
        <w:t>Business Model— Phishing Email Detection System</w:t>
      </w:r>
    </w:p>
    <w:p w14:paraId="40F09AC5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1. Customer Segments</w:t>
      </w:r>
    </w:p>
    <w:p w14:paraId="696E4CC2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 xml:space="preserve">Small/medium businesses (SMBs) </w:t>
      </w:r>
      <w:proofErr w:type="gramStart"/>
      <w:r w:rsidRPr="00E8126D">
        <w:t>needing</w:t>
      </w:r>
      <w:proofErr w:type="gramEnd"/>
      <w:r w:rsidRPr="00E8126D">
        <w:t xml:space="preserve"> phishing protection but </w:t>
      </w:r>
      <w:proofErr w:type="gramStart"/>
      <w:r w:rsidRPr="00E8126D">
        <w:t>lacking</w:t>
      </w:r>
      <w:proofErr w:type="gramEnd"/>
      <w:r w:rsidRPr="00E8126D">
        <w:t xml:space="preserve"> enterprise-grade email filters</w:t>
      </w:r>
    </w:p>
    <w:p w14:paraId="47839C79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Universities / educational institutions (student/staff emails)</w:t>
      </w:r>
    </w:p>
    <w:p w14:paraId="1F169A50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IT departments &amp; system administrators (corporate)</w:t>
      </w:r>
    </w:p>
    <w:p w14:paraId="412AA60F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Individual power-users (freelancers, home offices) who want advanced email security</w:t>
      </w:r>
    </w:p>
    <w:p w14:paraId="1C3173BB" w14:textId="2DEC7D05" w:rsidR="00E8126D" w:rsidRPr="00E8126D" w:rsidRDefault="00E8126D" w:rsidP="00E8126D">
      <w:pPr>
        <w:numPr>
          <w:ilvl w:val="0"/>
          <w:numId w:val="1"/>
        </w:numPr>
      </w:pPr>
      <w:r w:rsidRPr="00E8126D">
        <w:t>Cybersecurity training / awareness providers</w:t>
      </w:r>
    </w:p>
    <w:p w14:paraId="30317E16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2. Value Propositions</w:t>
      </w:r>
    </w:p>
    <w:p w14:paraId="75BEF1D3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Hybrid detection: combines rule-based URL &amp; header checks + ML — more robust than naive spam filters</w:t>
      </w:r>
    </w:p>
    <w:p w14:paraId="395011B5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 xml:space="preserve">Real-time analysis &amp; verdict (Safe / Suspicious / Phishing) with </w:t>
      </w:r>
      <w:r w:rsidRPr="00E8126D">
        <w:rPr>
          <w:b/>
          <w:bCs/>
        </w:rPr>
        <w:t>explainable reason &amp; confidence score</w:t>
      </w:r>
      <w:r w:rsidRPr="00E8126D">
        <w:t xml:space="preserve"> — useful for audit &amp; security awareness</w:t>
      </w:r>
    </w:p>
    <w:p w14:paraId="4FC40F84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Persistent logging &amp; audit trail — useful for compliance, forensics, and review</w:t>
      </w:r>
    </w:p>
    <w:p w14:paraId="2F940EB9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Web dashboard + quarantine interface — user-friendly monitoring, not just a backend filter</w:t>
      </w:r>
    </w:p>
    <w:p w14:paraId="5E05ABE4" w14:textId="0775C757" w:rsidR="00E8126D" w:rsidRPr="00E8126D" w:rsidRDefault="00E8126D" w:rsidP="00E8126D">
      <w:pPr>
        <w:numPr>
          <w:ilvl w:val="0"/>
          <w:numId w:val="2"/>
        </w:numPr>
      </w:pPr>
      <w:r w:rsidRPr="00E8126D">
        <w:t>Easy deployment — lightweight, cross-platform</w:t>
      </w:r>
      <w:r>
        <w:t xml:space="preserve">, </w:t>
      </w:r>
      <w:r w:rsidRPr="00E8126D">
        <w:t>no expensive infrastructure required</w:t>
      </w:r>
    </w:p>
    <w:p w14:paraId="1AA03E1F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Adaptable/Extensible — new detection rules or ML retraining can be added without redoing entire system</w:t>
      </w:r>
    </w:p>
    <w:p w14:paraId="107BDB25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3. Channels</w:t>
      </w:r>
    </w:p>
    <w:p w14:paraId="7A92D089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GitHub / open-source repository for developers and testers</w:t>
      </w:r>
    </w:p>
    <w:p w14:paraId="6D571D84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Web demo / web interface for end-users (hosted SaaS or self-hosted)</w:t>
      </w:r>
    </w:p>
    <w:p w14:paraId="421433A2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Direct licensing or deployment to small businesses / universities</w:t>
      </w:r>
    </w:p>
    <w:p w14:paraId="1C0DB03C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Word-of-mouth among cybersecurity communities / developer forums</w:t>
      </w:r>
    </w:p>
    <w:p w14:paraId="542EB43B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Integration or plugins for existing mail servers / organizations</w:t>
      </w:r>
    </w:p>
    <w:p w14:paraId="1EC50B62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>4. Customer Relationships</w:t>
      </w:r>
    </w:p>
    <w:p w14:paraId="0852812D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Self-service: users install and run the system themselves (self-hosted), minimal support needed</w:t>
      </w:r>
    </w:p>
    <w:p w14:paraId="60325544" w14:textId="0ECD5471" w:rsidR="00E8126D" w:rsidRPr="00E8126D" w:rsidRDefault="00E8126D" w:rsidP="00E8126D">
      <w:pPr>
        <w:numPr>
          <w:ilvl w:val="0"/>
          <w:numId w:val="4"/>
        </w:numPr>
      </w:pPr>
      <w:proofErr w:type="gramStart"/>
      <w:r w:rsidRPr="00E8126D">
        <w:t>Documentation(</w:t>
      </w:r>
      <w:proofErr w:type="gramEnd"/>
      <w:r w:rsidRPr="00E8126D">
        <w:t xml:space="preserve">setup, training, </w:t>
      </w:r>
      <w:proofErr w:type="gramStart"/>
      <w:r w:rsidRPr="00E8126D">
        <w:t>usage) —</w:t>
      </w:r>
      <w:proofErr w:type="gramEnd"/>
      <w:r w:rsidRPr="00E8126D">
        <w:t xml:space="preserve"> for developers and admins</w:t>
      </w:r>
    </w:p>
    <w:p w14:paraId="05FDFB35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Optional offering: managed service / support / consulting for enterprises (</w:t>
      </w:r>
      <w:proofErr w:type="gramStart"/>
      <w:r w:rsidRPr="00E8126D">
        <w:t>on-boarding</w:t>
      </w:r>
      <w:proofErr w:type="gramEnd"/>
      <w:r w:rsidRPr="00E8126D">
        <w:t>, custom rules, model retraining)</w:t>
      </w:r>
    </w:p>
    <w:p w14:paraId="7B9ACA23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Feedback &amp; update loop: users report false positives/negatives → allow retraining / tuning (improves detection over time)</w:t>
      </w:r>
    </w:p>
    <w:p w14:paraId="7C498F28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5. Revenue Streams</w:t>
      </w:r>
    </w:p>
    <w:p w14:paraId="2D05E7D8" w14:textId="5205E268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Subscription / Licensing fee</w:t>
      </w:r>
      <w:r w:rsidRPr="00E8126D">
        <w:t xml:space="preserve"> — monthly or yearly for businesses/universities using the system as </w:t>
      </w:r>
      <w:proofErr w:type="gramStart"/>
      <w:r w:rsidRPr="00E8126D">
        <w:t>SaaS</w:t>
      </w:r>
      <w:r>
        <w:t>(</w:t>
      </w:r>
      <w:proofErr w:type="gramEnd"/>
      <w:r w:rsidRPr="00E8126D">
        <w:t>Software as a Service</w:t>
      </w:r>
      <w:r>
        <w:t>)</w:t>
      </w:r>
      <w:r w:rsidRPr="00E8126D">
        <w:t xml:space="preserve"> or managed service</w:t>
      </w:r>
    </w:p>
    <w:p w14:paraId="569C1C1D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One-time deployment / customization fee</w:t>
      </w:r>
      <w:r w:rsidRPr="00E8126D">
        <w:t xml:space="preserve"> — for </w:t>
      </w:r>
      <w:proofErr w:type="gramStart"/>
      <w:r w:rsidRPr="00E8126D">
        <w:t>on-premise</w:t>
      </w:r>
      <w:proofErr w:type="gramEnd"/>
      <w:r w:rsidRPr="00E8126D">
        <w:t xml:space="preserve"> installation, integration, custom rule writing</w:t>
      </w:r>
    </w:p>
    <w:p w14:paraId="3DEF6BC9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Consulting / Support services</w:t>
      </w:r>
      <w:r w:rsidRPr="00E8126D">
        <w:t xml:space="preserve"> — help with configuration, model retraining, logs/quarantine management</w:t>
      </w:r>
    </w:p>
    <w:p w14:paraId="2506E366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Training &amp; awareness packages</w:t>
      </w:r>
      <w:r w:rsidRPr="00E8126D">
        <w:t xml:space="preserve"> — using your system + user training for employees / students</w:t>
      </w:r>
    </w:p>
    <w:p w14:paraId="144E90AE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6. Key Resources</w:t>
      </w:r>
    </w:p>
    <w:p w14:paraId="251127C6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The detection engine: ML model + rule-based chain (codebase)</w:t>
      </w:r>
    </w:p>
    <w:p w14:paraId="1E2F9220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Skilled developers / maintainers (Python, ML, security experts)</w:t>
      </w:r>
    </w:p>
    <w:p w14:paraId="22059C22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Infrastructure for hosting (if offering SaaS): server, storage (for logs &amp; quarantine), networking</w:t>
      </w:r>
    </w:p>
    <w:p w14:paraId="4C439B45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Data (email datasets for training / testing / improving model)</w:t>
      </w:r>
    </w:p>
    <w:p w14:paraId="58A87484" w14:textId="77777777" w:rsidR="00E8126D" w:rsidRDefault="00E8126D" w:rsidP="00E8126D">
      <w:pPr>
        <w:numPr>
          <w:ilvl w:val="0"/>
          <w:numId w:val="6"/>
        </w:numPr>
      </w:pPr>
      <w:r w:rsidRPr="00E8126D">
        <w:t>Documentation, support materials</w:t>
      </w:r>
    </w:p>
    <w:p w14:paraId="720B1BD3" w14:textId="77777777" w:rsidR="00E8126D" w:rsidRDefault="00E8126D" w:rsidP="00E8126D"/>
    <w:p w14:paraId="7A7BB360" w14:textId="77777777" w:rsidR="00E8126D" w:rsidRDefault="00E8126D" w:rsidP="00E8126D"/>
    <w:p w14:paraId="113A64BC" w14:textId="77777777" w:rsidR="00E8126D" w:rsidRDefault="00E8126D" w:rsidP="00E8126D"/>
    <w:p w14:paraId="4B426826" w14:textId="77777777" w:rsidR="00E8126D" w:rsidRPr="00E8126D" w:rsidRDefault="00E8126D" w:rsidP="00E8126D"/>
    <w:p w14:paraId="518ACC9C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>7. Key Activities</w:t>
      </w:r>
    </w:p>
    <w:p w14:paraId="54D862A6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Model maintenance: retraining, tuning, updating with new phishing techniques</w:t>
      </w:r>
    </w:p>
    <w:p w14:paraId="0C4D5C50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Rule updates: updating URL/header rules to catch new suspicious patterns (domains, TLDs, obfuscation, etc.)</w:t>
      </w:r>
    </w:p>
    <w:p w14:paraId="0EDB3305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Web interface &amp; API maintenance (frontend + backend)</w:t>
      </w:r>
    </w:p>
    <w:p w14:paraId="0A410503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Logging, quarantine and audit trail management (ensuring reliability and security)</w:t>
      </w:r>
    </w:p>
    <w:p w14:paraId="7B69EE6C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Customer support and consulting (if offering managed service)</w:t>
      </w:r>
    </w:p>
    <w:p w14:paraId="29EC9721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Security updates &amp; monitoring (detecting bypasses, new threats)</w:t>
      </w:r>
    </w:p>
    <w:p w14:paraId="746E840F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8. Key Partnerships</w:t>
      </w:r>
    </w:p>
    <w:p w14:paraId="4ECD20B2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Email service providers / hosting companies — to integrate your detection engine as a module/plugin</w:t>
      </w:r>
    </w:p>
    <w:p w14:paraId="2E6C2036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Universities / educational institutions — pilot users, testers, feedback providers</w:t>
      </w:r>
    </w:p>
    <w:p w14:paraId="051C7F67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Cybersecurity communities / forums — for threat intelligence, collaborative improvement, feedback loop</w:t>
      </w:r>
    </w:p>
    <w:p w14:paraId="31504658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Cloud / hosting platforms — for SaaS deployment (if you offer hosted version)</w:t>
      </w:r>
    </w:p>
    <w:p w14:paraId="6FA77316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Compliance/legal advisors — for data protection and privacy compliance (if storing logs or quarantining emails)</w:t>
      </w:r>
    </w:p>
    <w:p w14:paraId="05F6FA06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9. Cost Structure</w:t>
      </w:r>
    </w:p>
    <w:p w14:paraId="6EE2625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Development &amp; maintenance costs (developer time, bug fixes, feature updates)</w:t>
      </w:r>
    </w:p>
    <w:p w14:paraId="7DE46DBC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Hosting / infrastructure (servers, storage for logs/quarantine, bandwidth)</w:t>
      </w:r>
    </w:p>
    <w:p w14:paraId="3F52D17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Customer support / consulting overhead (for managed service clients)</w:t>
      </w:r>
    </w:p>
    <w:p w14:paraId="673B7C8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Data acquisition / storage / model training costs (if collecting large datasets)</w:t>
      </w:r>
    </w:p>
    <w:p w14:paraId="70262CBF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Ongoing security audits / updates</w:t>
      </w:r>
    </w:p>
    <w:p w14:paraId="038FA170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Marketing / documentation / platform maintenance (if offering public SaaS)</w:t>
      </w:r>
    </w:p>
    <w:p w14:paraId="3830F784" w14:textId="191CF667" w:rsidR="00E8126D" w:rsidRPr="00E8126D" w:rsidRDefault="00E8126D" w:rsidP="00E8126D"/>
    <w:p w14:paraId="697ADB13" w14:textId="77777777" w:rsidR="00E8126D" w:rsidRDefault="00E8126D" w:rsidP="00E8126D">
      <w:pPr>
        <w:rPr>
          <w:rFonts w:ascii="Segoe UI Emoji" w:hAnsi="Segoe UI Emoji" w:cs="Segoe UI Emoji"/>
          <w:b/>
          <w:bCs/>
        </w:rPr>
      </w:pPr>
    </w:p>
    <w:p w14:paraId="30F1CABA" w14:textId="77777777" w:rsidR="00E8126D" w:rsidRDefault="00E8126D" w:rsidP="00E8126D">
      <w:pPr>
        <w:rPr>
          <w:rFonts w:ascii="Segoe UI Emoji" w:hAnsi="Segoe UI Emoji" w:cs="Segoe UI Emoji"/>
          <w:b/>
          <w:bCs/>
        </w:rPr>
      </w:pPr>
    </w:p>
    <w:p w14:paraId="499454C6" w14:textId="6CB5E4F2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 xml:space="preserve">Summary </w:t>
      </w:r>
    </w:p>
    <w:p w14:paraId="5A851741" w14:textId="161CDF79" w:rsidR="00E8126D" w:rsidRPr="00E8126D" w:rsidRDefault="00E8126D" w:rsidP="00E8126D">
      <w:r w:rsidRPr="00E8126D">
        <w:t xml:space="preserve">The </w:t>
      </w:r>
      <w:r w:rsidRPr="00E8126D">
        <w:rPr>
          <w:b/>
          <w:bCs/>
        </w:rPr>
        <w:t>Phishing Email Detection System</w:t>
      </w:r>
      <w:r w:rsidRPr="00E8126D">
        <w:t xml:space="preserve"> addresses the growing need for robust email security among SMBs, universities, and individual users — especially those lacking enterprise-grade email filtering. By combining a hybrid detection engine with a user-friendly web dashboard, persistent logging, and quarantine capability, the system offers both high detection accuracy </w:t>
      </w:r>
      <w:r w:rsidRPr="00E8126D">
        <w:rPr>
          <w:b/>
          <w:bCs/>
        </w:rPr>
        <w:t>and</w:t>
      </w:r>
      <w:r w:rsidRPr="00E8126D">
        <w:t xml:space="preserve"> transparency through confidence scores and rationale.</w:t>
      </w:r>
    </w:p>
    <w:p w14:paraId="3EDA04F6" w14:textId="77777777" w:rsidR="00E8126D" w:rsidRPr="00E8126D" w:rsidRDefault="00E8126D" w:rsidP="00E8126D">
      <w:r w:rsidRPr="00E8126D">
        <w:t>Revenue can be generated via subscriptions, licensing, consulting, and support — while keeping costs manageable thanks to open-source foundations, modular architecture, and optional self-hosting. Key activities include continuous model/rule maintenance, interface upkeep, and user support. Strategic partnerships with email providers, hosting companies, and cybersecurity communities can expand reach and strengthen threat intelligence.</w:t>
      </w:r>
    </w:p>
    <w:p w14:paraId="3E5965E1" w14:textId="77777777" w:rsidR="000B367C" w:rsidRDefault="000B367C"/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4D2"/>
    <w:multiLevelType w:val="multilevel"/>
    <w:tmpl w:val="54F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7ABA"/>
    <w:multiLevelType w:val="multilevel"/>
    <w:tmpl w:val="F34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047A6"/>
    <w:multiLevelType w:val="multilevel"/>
    <w:tmpl w:val="D87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151C"/>
    <w:multiLevelType w:val="multilevel"/>
    <w:tmpl w:val="08D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70D70"/>
    <w:multiLevelType w:val="multilevel"/>
    <w:tmpl w:val="75D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C636E"/>
    <w:multiLevelType w:val="multilevel"/>
    <w:tmpl w:val="8E5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2286"/>
    <w:multiLevelType w:val="multilevel"/>
    <w:tmpl w:val="64D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351B7"/>
    <w:multiLevelType w:val="multilevel"/>
    <w:tmpl w:val="627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02C24"/>
    <w:multiLevelType w:val="multilevel"/>
    <w:tmpl w:val="4C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669817">
    <w:abstractNumId w:val="4"/>
  </w:num>
  <w:num w:numId="2" w16cid:durableId="1563638413">
    <w:abstractNumId w:val="6"/>
  </w:num>
  <w:num w:numId="3" w16cid:durableId="1724675793">
    <w:abstractNumId w:val="8"/>
  </w:num>
  <w:num w:numId="4" w16cid:durableId="742947086">
    <w:abstractNumId w:val="7"/>
  </w:num>
  <w:num w:numId="5" w16cid:durableId="1638874286">
    <w:abstractNumId w:val="5"/>
  </w:num>
  <w:num w:numId="6" w16cid:durableId="1338997211">
    <w:abstractNumId w:val="1"/>
  </w:num>
  <w:num w:numId="7" w16cid:durableId="824587691">
    <w:abstractNumId w:val="2"/>
  </w:num>
  <w:num w:numId="8" w16cid:durableId="36705815">
    <w:abstractNumId w:val="0"/>
  </w:num>
  <w:num w:numId="9" w16cid:durableId="32664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6D"/>
    <w:rsid w:val="000B367C"/>
    <w:rsid w:val="0011081F"/>
    <w:rsid w:val="003E623E"/>
    <w:rsid w:val="0054431F"/>
    <w:rsid w:val="008303D4"/>
    <w:rsid w:val="009500D1"/>
    <w:rsid w:val="009D27FD"/>
    <w:rsid w:val="009D716F"/>
    <w:rsid w:val="00AA0BD9"/>
    <w:rsid w:val="00BD30C9"/>
    <w:rsid w:val="00E8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3770"/>
  <w15:chartTrackingRefBased/>
  <w15:docId w15:val="{3695AFA2-4573-4AF4-B2BF-DCB404CE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625</Words>
  <Characters>4262</Characters>
  <Application>Microsoft Office Word</Application>
  <DocSecurity>0</DocSecurity>
  <Lines>93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4</cp:revision>
  <dcterms:created xsi:type="dcterms:W3CDTF">2025-11-30T10:32:00Z</dcterms:created>
  <dcterms:modified xsi:type="dcterms:W3CDTF">2025-12-29T16:09:00Z</dcterms:modified>
</cp:coreProperties>
</file>