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35094" w14:textId="48FBD43B" w:rsidR="0023418B" w:rsidRDefault="0018775E" w:rsidP="0018775E">
      <w:pPr>
        <w:jc w:val="center"/>
        <w:rPr>
          <w:sz w:val="36"/>
          <w:szCs w:val="36"/>
        </w:rPr>
      </w:pPr>
      <w:proofErr w:type="spellStart"/>
      <w:r w:rsidRPr="0018775E">
        <w:rPr>
          <w:sz w:val="36"/>
          <w:szCs w:val="36"/>
        </w:rPr>
        <w:t>Depi</w:t>
      </w:r>
      <w:proofErr w:type="spellEnd"/>
      <w:r w:rsidRPr="0018775E">
        <w:rPr>
          <w:sz w:val="36"/>
          <w:szCs w:val="36"/>
        </w:rPr>
        <w:t xml:space="preserve"> Task 1</w:t>
      </w:r>
    </w:p>
    <w:p w14:paraId="52D5C0FE" w14:textId="77777777" w:rsidR="007C5C8A" w:rsidRPr="007C5C8A" w:rsidRDefault="007C5C8A" w:rsidP="007C5C8A">
      <w:pPr>
        <w:rPr>
          <w:b/>
          <w:bCs/>
          <w:sz w:val="24"/>
          <w:szCs w:val="24"/>
        </w:rPr>
      </w:pPr>
      <w:r w:rsidRPr="007C5C8A">
        <w:rPr>
          <w:b/>
          <w:bCs/>
          <w:sz w:val="24"/>
          <w:szCs w:val="24"/>
        </w:rPr>
        <w:t>1. Define the Problem</w:t>
      </w:r>
    </w:p>
    <w:p w14:paraId="6D59AC35" w14:textId="77777777" w:rsidR="007C5C8A" w:rsidRPr="007C5C8A" w:rsidRDefault="007C5C8A" w:rsidP="007C5C8A">
      <w:pPr>
        <w:numPr>
          <w:ilvl w:val="0"/>
          <w:numId w:val="1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Objective</w:t>
      </w:r>
      <w:r w:rsidRPr="007C5C8A">
        <w:rPr>
          <w:sz w:val="24"/>
          <w:szCs w:val="24"/>
        </w:rPr>
        <w:t>: The goal is to identify the main factors driving customer churn and predict which customers are likely to leave in the next 3 months. By understanding these factors, we aim to develop strategies to retain customers.</w:t>
      </w:r>
    </w:p>
    <w:p w14:paraId="24306897" w14:textId="77777777" w:rsidR="007C5C8A" w:rsidRPr="007C5C8A" w:rsidRDefault="007C5C8A" w:rsidP="007C5C8A">
      <w:pPr>
        <w:numPr>
          <w:ilvl w:val="0"/>
          <w:numId w:val="1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Business Impact</w:t>
      </w:r>
      <w:r w:rsidRPr="007C5C8A">
        <w:rPr>
          <w:sz w:val="24"/>
          <w:szCs w:val="24"/>
        </w:rPr>
        <w:t>: Reducing churn can improve customer retention, revenue stability, and customer lifetime value for Tele.</w:t>
      </w:r>
    </w:p>
    <w:p w14:paraId="70291BBB" w14:textId="77777777" w:rsidR="007C5C8A" w:rsidRPr="007C5C8A" w:rsidRDefault="007C5C8A" w:rsidP="007C5C8A">
      <w:pPr>
        <w:rPr>
          <w:b/>
          <w:bCs/>
          <w:sz w:val="24"/>
          <w:szCs w:val="24"/>
        </w:rPr>
      </w:pPr>
      <w:r w:rsidRPr="007C5C8A">
        <w:rPr>
          <w:b/>
          <w:bCs/>
          <w:sz w:val="24"/>
          <w:szCs w:val="24"/>
        </w:rPr>
        <w:t>2. Collect and Explore Data</w:t>
      </w:r>
    </w:p>
    <w:p w14:paraId="7419BB95" w14:textId="77777777" w:rsidR="007C5C8A" w:rsidRPr="007C5C8A" w:rsidRDefault="007C5C8A" w:rsidP="007C5C8A">
      <w:pPr>
        <w:numPr>
          <w:ilvl w:val="0"/>
          <w:numId w:val="2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Dataset Overview</w:t>
      </w:r>
      <w:r w:rsidRPr="007C5C8A">
        <w:rPr>
          <w:sz w:val="24"/>
          <w:szCs w:val="24"/>
        </w:rPr>
        <w:t>: The dataset includes customer demographics, account details, services used, and churn status. Understanding what each feature represents is key to accurate analysis.</w:t>
      </w:r>
    </w:p>
    <w:p w14:paraId="1A3E3DA4" w14:textId="77777777" w:rsidR="007C5C8A" w:rsidRPr="007C5C8A" w:rsidRDefault="007C5C8A" w:rsidP="007C5C8A">
      <w:pPr>
        <w:numPr>
          <w:ilvl w:val="0"/>
          <w:numId w:val="2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Initial Data Analysis</w:t>
      </w:r>
      <w:r w:rsidRPr="007C5C8A">
        <w:rPr>
          <w:sz w:val="24"/>
          <w:szCs w:val="24"/>
        </w:rPr>
        <w:t>: We would start by examining distributions, correlations, and missing values to gain insight into the structure and quality of the data.</w:t>
      </w:r>
    </w:p>
    <w:p w14:paraId="60CF6F74" w14:textId="77777777" w:rsidR="007C5C8A" w:rsidRPr="007C5C8A" w:rsidRDefault="007C5C8A" w:rsidP="007C5C8A">
      <w:pPr>
        <w:numPr>
          <w:ilvl w:val="0"/>
          <w:numId w:val="2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Feature Exploration</w:t>
      </w:r>
      <w:r w:rsidRPr="007C5C8A">
        <w:rPr>
          <w:sz w:val="24"/>
          <w:szCs w:val="24"/>
        </w:rPr>
        <w:t>: Identify potential features that might be strong indicators of churn, such as tenure, payment methods, and contract types.</w:t>
      </w:r>
    </w:p>
    <w:p w14:paraId="10F39BCC" w14:textId="77777777" w:rsidR="007C5C8A" w:rsidRPr="007C5C8A" w:rsidRDefault="007C5C8A" w:rsidP="007C5C8A">
      <w:pPr>
        <w:rPr>
          <w:b/>
          <w:bCs/>
          <w:sz w:val="24"/>
          <w:szCs w:val="24"/>
        </w:rPr>
      </w:pPr>
      <w:r w:rsidRPr="007C5C8A">
        <w:rPr>
          <w:b/>
          <w:bCs/>
          <w:sz w:val="24"/>
          <w:szCs w:val="24"/>
        </w:rPr>
        <w:t>3. Data Cleaning and Preprocessing</w:t>
      </w:r>
    </w:p>
    <w:p w14:paraId="6CAC8EBD" w14:textId="77777777" w:rsidR="007C5C8A" w:rsidRPr="007C5C8A" w:rsidRDefault="007C5C8A" w:rsidP="007C5C8A">
      <w:pPr>
        <w:numPr>
          <w:ilvl w:val="0"/>
          <w:numId w:val="3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Handle Missing Data</w:t>
      </w:r>
      <w:r w:rsidRPr="007C5C8A">
        <w:rPr>
          <w:sz w:val="24"/>
          <w:szCs w:val="24"/>
        </w:rPr>
        <w:t>: Use imputation techniques or remove irrelevant data entries to ensure data consistency.</w:t>
      </w:r>
    </w:p>
    <w:p w14:paraId="32ECDA41" w14:textId="77777777" w:rsidR="007C5C8A" w:rsidRPr="007C5C8A" w:rsidRDefault="007C5C8A" w:rsidP="007C5C8A">
      <w:pPr>
        <w:numPr>
          <w:ilvl w:val="0"/>
          <w:numId w:val="3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Encode Categorical Variables</w:t>
      </w:r>
      <w:r w:rsidRPr="007C5C8A">
        <w:rPr>
          <w:sz w:val="24"/>
          <w:szCs w:val="24"/>
        </w:rPr>
        <w:t>: Convert categorical features (like service type and contract type) into numerical format, suitable for modeling.</w:t>
      </w:r>
    </w:p>
    <w:p w14:paraId="437DB12D" w14:textId="77777777" w:rsidR="007C5C8A" w:rsidRPr="007C5C8A" w:rsidRDefault="007C5C8A" w:rsidP="007C5C8A">
      <w:pPr>
        <w:numPr>
          <w:ilvl w:val="0"/>
          <w:numId w:val="3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Feature Engineering</w:t>
      </w:r>
      <w:r w:rsidRPr="007C5C8A">
        <w:rPr>
          <w:sz w:val="24"/>
          <w:szCs w:val="24"/>
        </w:rPr>
        <w:t>: Create new features, such as ‘average monthly expenditure’ or ‘service bundle count,’ which may reveal additional insights.</w:t>
      </w:r>
    </w:p>
    <w:p w14:paraId="4802E2B7" w14:textId="3F832BEF" w:rsidR="007C5C8A" w:rsidRPr="007C5C8A" w:rsidRDefault="007C5C8A" w:rsidP="007C5C8A">
      <w:pPr>
        <w:rPr>
          <w:b/>
          <w:bCs/>
          <w:sz w:val="24"/>
          <w:szCs w:val="24"/>
        </w:rPr>
      </w:pPr>
      <w:r w:rsidRPr="007C5C8A">
        <w:rPr>
          <w:b/>
          <w:bCs/>
          <w:sz w:val="24"/>
          <w:szCs w:val="24"/>
        </w:rPr>
        <w:t>4.  Data Analysis</w:t>
      </w:r>
    </w:p>
    <w:p w14:paraId="31C05861" w14:textId="77777777" w:rsidR="007C5C8A" w:rsidRPr="007C5C8A" w:rsidRDefault="007C5C8A" w:rsidP="007C5C8A">
      <w:pPr>
        <w:numPr>
          <w:ilvl w:val="0"/>
          <w:numId w:val="4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Visualize Key Features</w:t>
      </w:r>
      <w:r w:rsidRPr="007C5C8A">
        <w:rPr>
          <w:sz w:val="24"/>
          <w:szCs w:val="24"/>
        </w:rPr>
        <w:t>: Visualizations like histograms, box plots, and heatmaps can help reveal patterns in the data.</w:t>
      </w:r>
    </w:p>
    <w:p w14:paraId="3B0B492C" w14:textId="77777777" w:rsidR="007C5C8A" w:rsidRPr="007C5C8A" w:rsidRDefault="007C5C8A" w:rsidP="007C5C8A">
      <w:pPr>
        <w:numPr>
          <w:ilvl w:val="0"/>
          <w:numId w:val="4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Churn Analysis</w:t>
      </w:r>
      <w:r w:rsidRPr="007C5C8A">
        <w:rPr>
          <w:sz w:val="24"/>
          <w:szCs w:val="24"/>
        </w:rPr>
        <w:t>: Compare distributions of features for customers who churned versus those who stayed to uncover distinct patterns.</w:t>
      </w:r>
    </w:p>
    <w:p w14:paraId="3B02DED9" w14:textId="77777777" w:rsidR="007C5C8A" w:rsidRDefault="007C5C8A" w:rsidP="007C5C8A">
      <w:pPr>
        <w:numPr>
          <w:ilvl w:val="0"/>
          <w:numId w:val="4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Correlation Analysis</w:t>
      </w:r>
      <w:r w:rsidRPr="007C5C8A">
        <w:rPr>
          <w:sz w:val="24"/>
          <w:szCs w:val="24"/>
        </w:rPr>
        <w:t>: Identify correlations among features to avoid redundancy and improve model performance.</w:t>
      </w:r>
    </w:p>
    <w:p w14:paraId="67CE3B8E" w14:textId="77777777" w:rsidR="007C5C8A" w:rsidRDefault="007C5C8A" w:rsidP="007C5C8A">
      <w:pPr>
        <w:rPr>
          <w:sz w:val="24"/>
          <w:szCs w:val="24"/>
        </w:rPr>
      </w:pPr>
    </w:p>
    <w:p w14:paraId="52FAC832" w14:textId="77777777" w:rsidR="007C5C8A" w:rsidRPr="007C5C8A" w:rsidRDefault="007C5C8A" w:rsidP="007C5C8A">
      <w:pPr>
        <w:rPr>
          <w:rFonts w:hint="cs"/>
          <w:sz w:val="24"/>
          <w:szCs w:val="24"/>
          <w:rtl/>
          <w:lang w:bidi="ar-EG"/>
        </w:rPr>
      </w:pPr>
    </w:p>
    <w:p w14:paraId="782BF7B5" w14:textId="77777777" w:rsidR="007C5C8A" w:rsidRPr="007C5C8A" w:rsidRDefault="007C5C8A" w:rsidP="007C5C8A">
      <w:pPr>
        <w:rPr>
          <w:b/>
          <w:bCs/>
          <w:sz w:val="24"/>
          <w:szCs w:val="24"/>
        </w:rPr>
      </w:pPr>
      <w:r w:rsidRPr="007C5C8A">
        <w:rPr>
          <w:b/>
          <w:bCs/>
          <w:sz w:val="24"/>
          <w:szCs w:val="24"/>
        </w:rPr>
        <w:lastRenderedPageBreak/>
        <w:t>5. Model Building</w:t>
      </w:r>
    </w:p>
    <w:p w14:paraId="49CAC288" w14:textId="77777777" w:rsidR="007C5C8A" w:rsidRPr="007C5C8A" w:rsidRDefault="007C5C8A" w:rsidP="007C5C8A">
      <w:pPr>
        <w:numPr>
          <w:ilvl w:val="0"/>
          <w:numId w:val="5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Train/Test Split</w:t>
      </w:r>
      <w:r w:rsidRPr="007C5C8A">
        <w:rPr>
          <w:sz w:val="24"/>
          <w:szCs w:val="24"/>
        </w:rPr>
        <w:t>: Divide the data into training and test sets to evaluate model performance.</w:t>
      </w:r>
    </w:p>
    <w:p w14:paraId="0295A4EA" w14:textId="77777777" w:rsidR="007C5C8A" w:rsidRPr="007C5C8A" w:rsidRDefault="007C5C8A" w:rsidP="007C5C8A">
      <w:pPr>
        <w:numPr>
          <w:ilvl w:val="0"/>
          <w:numId w:val="5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Model Selection</w:t>
      </w:r>
      <w:r w:rsidRPr="007C5C8A">
        <w:rPr>
          <w:sz w:val="24"/>
          <w:szCs w:val="24"/>
        </w:rPr>
        <w:t xml:space="preserve">: Use classification algorithms such as Logistic Regression, Decision Trees, Random Forest, or </w:t>
      </w:r>
      <w:proofErr w:type="spellStart"/>
      <w:r w:rsidRPr="007C5C8A">
        <w:rPr>
          <w:sz w:val="24"/>
          <w:szCs w:val="24"/>
        </w:rPr>
        <w:t>XGBoost</w:t>
      </w:r>
      <w:proofErr w:type="spellEnd"/>
      <w:r w:rsidRPr="007C5C8A">
        <w:rPr>
          <w:sz w:val="24"/>
          <w:szCs w:val="24"/>
        </w:rPr>
        <w:t xml:space="preserve"> to predict churn.</w:t>
      </w:r>
    </w:p>
    <w:p w14:paraId="713A322C" w14:textId="77777777" w:rsidR="007C5C8A" w:rsidRPr="007C5C8A" w:rsidRDefault="007C5C8A" w:rsidP="007C5C8A">
      <w:pPr>
        <w:numPr>
          <w:ilvl w:val="0"/>
          <w:numId w:val="5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Feature Importance</w:t>
      </w:r>
      <w:r w:rsidRPr="007C5C8A">
        <w:rPr>
          <w:sz w:val="24"/>
          <w:szCs w:val="24"/>
        </w:rPr>
        <w:t>: Determine feature importance to identify the key drivers of churn and focus on these areas for targeted interventions.</w:t>
      </w:r>
    </w:p>
    <w:p w14:paraId="60A3C8A1" w14:textId="77777777" w:rsidR="007C5C8A" w:rsidRPr="007C5C8A" w:rsidRDefault="007C5C8A" w:rsidP="007C5C8A">
      <w:pPr>
        <w:rPr>
          <w:b/>
          <w:bCs/>
          <w:sz w:val="24"/>
          <w:szCs w:val="24"/>
        </w:rPr>
      </w:pPr>
      <w:r w:rsidRPr="007C5C8A">
        <w:rPr>
          <w:b/>
          <w:bCs/>
          <w:sz w:val="24"/>
          <w:szCs w:val="24"/>
        </w:rPr>
        <w:t>6. Model Evaluation</w:t>
      </w:r>
    </w:p>
    <w:p w14:paraId="0654B211" w14:textId="77777777" w:rsidR="007C5C8A" w:rsidRPr="007C5C8A" w:rsidRDefault="007C5C8A" w:rsidP="007C5C8A">
      <w:pPr>
        <w:numPr>
          <w:ilvl w:val="0"/>
          <w:numId w:val="6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Metrics</w:t>
      </w:r>
      <w:r w:rsidRPr="007C5C8A">
        <w:rPr>
          <w:sz w:val="24"/>
          <w:szCs w:val="24"/>
        </w:rPr>
        <w:t>: Evaluate models using metrics such as accuracy, precision, recall, F1-score, and AUC-ROC to assess predictive accuracy and ability to identify churn effectively.</w:t>
      </w:r>
    </w:p>
    <w:p w14:paraId="7A3FE707" w14:textId="77777777" w:rsidR="007C5C8A" w:rsidRPr="007C5C8A" w:rsidRDefault="007C5C8A" w:rsidP="007C5C8A">
      <w:pPr>
        <w:numPr>
          <w:ilvl w:val="0"/>
          <w:numId w:val="6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Model Validation</w:t>
      </w:r>
      <w:r w:rsidRPr="007C5C8A">
        <w:rPr>
          <w:sz w:val="24"/>
          <w:szCs w:val="24"/>
        </w:rPr>
        <w:t>: Perform cross-validation to ensure robustness and avoid overfitting.</w:t>
      </w:r>
    </w:p>
    <w:p w14:paraId="008EE1DF" w14:textId="77777777" w:rsidR="007C5C8A" w:rsidRPr="007C5C8A" w:rsidRDefault="007C5C8A" w:rsidP="007C5C8A">
      <w:pPr>
        <w:numPr>
          <w:ilvl w:val="0"/>
          <w:numId w:val="6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Threshold Adjustment</w:t>
      </w:r>
      <w:r w:rsidRPr="007C5C8A">
        <w:rPr>
          <w:sz w:val="24"/>
          <w:szCs w:val="24"/>
        </w:rPr>
        <w:t>: Adjust the model's probability threshold to balance between false positives and false negatives, considering business priorities.</w:t>
      </w:r>
    </w:p>
    <w:p w14:paraId="047BD1E7" w14:textId="77777777" w:rsidR="007C5C8A" w:rsidRPr="007C5C8A" w:rsidRDefault="007C5C8A" w:rsidP="007C5C8A">
      <w:pPr>
        <w:rPr>
          <w:b/>
          <w:bCs/>
          <w:sz w:val="24"/>
          <w:szCs w:val="24"/>
        </w:rPr>
      </w:pPr>
      <w:r w:rsidRPr="007C5C8A">
        <w:rPr>
          <w:b/>
          <w:bCs/>
          <w:sz w:val="24"/>
          <w:szCs w:val="24"/>
        </w:rPr>
        <w:t>7. Interpret Results and Generate Insights</w:t>
      </w:r>
    </w:p>
    <w:p w14:paraId="1D302CA4" w14:textId="77777777" w:rsidR="007C5C8A" w:rsidRPr="007C5C8A" w:rsidRDefault="007C5C8A" w:rsidP="007C5C8A">
      <w:pPr>
        <w:numPr>
          <w:ilvl w:val="0"/>
          <w:numId w:val="7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Feature Impact</w:t>
      </w:r>
      <w:r w:rsidRPr="007C5C8A">
        <w:rPr>
          <w:sz w:val="24"/>
          <w:szCs w:val="24"/>
        </w:rPr>
        <w:t>: Identify top factors contributing to churn, such as monthly charges, contract type, or service usage. For example, higher churn might correlate with month-to-month contracts or lower service usage.</w:t>
      </w:r>
    </w:p>
    <w:p w14:paraId="5C2D4482" w14:textId="77777777" w:rsidR="007C5C8A" w:rsidRPr="007C5C8A" w:rsidRDefault="007C5C8A" w:rsidP="007C5C8A">
      <w:pPr>
        <w:numPr>
          <w:ilvl w:val="0"/>
          <w:numId w:val="7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Customer Segmentation</w:t>
      </w:r>
      <w:r w:rsidRPr="007C5C8A">
        <w:rPr>
          <w:sz w:val="24"/>
          <w:szCs w:val="24"/>
        </w:rPr>
        <w:t>: Segment customers based on churn probability and drivers to personalize retention strategies.</w:t>
      </w:r>
    </w:p>
    <w:p w14:paraId="4FAA213B" w14:textId="77777777" w:rsidR="007C5C8A" w:rsidRPr="007C5C8A" w:rsidRDefault="007C5C8A" w:rsidP="007C5C8A">
      <w:pPr>
        <w:numPr>
          <w:ilvl w:val="0"/>
          <w:numId w:val="7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Actionable Insights</w:t>
      </w:r>
      <w:r w:rsidRPr="007C5C8A">
        <w:rPr>
          <w:sz w:val="24"/>
          <w:szCs w:val="24"/>
        </w:rPr>
        <w:t>: Suggest targeted interventions, such as offering discounts to high-risk customers or promoting long-term contracts.</w:t>
      </w:r>
    </w:p>
    <w:p w14:paraId="4CC9A91A" w14:textId="77777777" w:rsidR="007C5C8A" w:rsidRPr="007C5C8A" w:rsidRDefault="007C5C8A" w:rsidP="007C5C8A">
      <w:pPr>
        <w:rPr>
          <w:b/>
          <w:bCs/>
          <w:sz w:val="24"/>
          <w:szCs w:val="24"/>
        </w:rPr>
      </w:pPr>
      <w:r w:rsidRPr="007C5C8A">
        <w:rPr>
          <w:b/>
          <w:bCs/>
          <w:sz w:val="24"/>
          <w:szCs w:val="24"/>
        </w:rPr>
        <w:t>8. Implement and Monitor</w:t>
      </w:r>
    </w:p>
    <w:p w14:paraId="6F692E06" w14:textId="77777777" w:rsidR="007C5C8A" w:rsidRPr="007C5C8A" w:rsidRDefault="007C5C8A" w:rsidP="007C5C8A">
      <w:pPr>
        <w:numPr>
          <w:ilvl w:val="0"/>
          <w:numId w:val="8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Deploy Model</w:t>
      </w:r>
      <w:r w:rsidRPr="007C5C8A">
        <w:rPr>
          <w:sz w:val="24"/>
          <w:szCs w:val="24"/>
        </w:rPr>
        <w:t>: Implement the model in a production environment to make real-time churn predictions.</w:t>
      </w:r>
    </w:p>
    <w:p w14:paraId="31178561" w14:textId="77777777" w:rsidR="007C5C8A" w:rsidRPr="007C5C8A" w:rsidRDefault="007C5C8A" w:rsidP="007C5C8A">
      <w:pPr>
        <w:numPr>
          <w:ilvl w:val="0"/>
          <w:numId w:val="8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Monitor Performance</w:t>
      </w:r>
      <w:r w:rsidRPr="007C5C8A">
        <w:rPr>
          <w:sz w:val="24"/>
          <w:szCs w:val="24"/>
        </w:rPr>
        <w:t>: Continuously monitor model performance to ensure accuracy and recalibrate if necessary.</w:t>
      </w:r>
    </w:p>
    <w:p w14:paraId="6E64B4F9" w14:textId="77777777" w:rsidR="007C5C8A" w:rsidRPr="007C5C8A" w:rsidRDefault="007C5C8A" w:rsidP="007C5C8A">
      <w:pPr>
        <w:numPr>
          <w:ilvl w:val="0"/>
          <w:numId w:val="8"/>
        </w:numPr>
        <w:rPr>
          <w:sz w:val="24"/>
          <w:szCs w:val="24"/>
        </w:rPr>
      </w:pPr>
      <w:r w:rsidRPr="007C5C8A">
        <w:rPr>
          <w:b/>
          <w:bCs/>
          <w:sz w:val="24"/>
          <w:szCs w:val="24"/>
        </w:rPr>
        <w:t>Evaluate Retention Strategies</w:t>
      </w:r>
      <w:r w:rsidRPr="007C5C8A">
        <w:rPr>
          <w:sz w:val="24"/>
          <w:szCs w:val="24"/>
        </w:rPr>
        <w:t>: Measure the effectiveness of retention campaigns and strategies over time, adjusting approaches based on real-time data and outcomes.</w:t>
      </w:r>
    </w:p>
    <w:p w14:paraId="3E74E0D5" w14:textId="0D4D767C" w:rsidR="0018775E" w:rsidRPr="0018775E" w:rsidRDefault="0018775E" w:rsidP="007C5C8A">
      <w:pPr>
        <w:rPr>
          <w:sz w:val="24"/>
          <w:szCs w:val="24"/>
        </w:rPr>
      </w:pPr>
    </w:p>
    <w:sectPr w:rsidR="0018775E" w:rsidRPr="0018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52915" w14:textId="77777777" w:rsidR="00DC54E2" w:rsidRDefault="00DC54E2" w:rsidP="0018775E">
      <w:pPr>
        <w:spacing w:after="0" w:line="240" w:lineRule="auto"/>
      </w:pPr>
      <w:r>
        <w:separator/>
      </w:r>
    </w:p>
  </w:endnote>
  <w:endnote w:type="continuationSeparator" w:id="0">
    <w:p w14:paraId="15D4BC2B" w14:textId="77777777" w:rsidR="00DC54E2" w:rsidRDefault="00DC54E2" w:rsidP="0018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99B26" w14:textId="77777777" w:rsidR="00DC54E2" w:rsidRDefault="00DC54E2" w:rsidP="0018775E">
      <w:pPr>
        <w:spacing w:after="0" w:line="240" w:lineRule="auto"/>
      </w:pPr>
      <w:r>
        <w:separator/>
      </w:r>
    </w:p>
  </w:footnote>
  <w:footnote w:type="continuationSeparator" w:id="0">
    <w:p w14:paraId="55D06792" w14:textId="77777777" w:rsidR="00DC54E2" w:rsidRDefault="00DC54E2" w:rsidP="00187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4511"/>
    <w:multiLevelType w:val="multilevel"/>
    <w:tmpl w:val="B6B0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36A"/>
    <w:multiLevelType w:val="multilevel"/>
    <w:tmpl w:val="5066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65D1F"/>
    <w:multiLevelType w:val="multilevel"/>
    <w:tmpl w:val="8A4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748F"/>
    <w:multiLevelType w:val="multilevel"/>
    <w:tmpl w:val="DCC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E310E"/>
    <w:multiLevelType w:val="multilevel"/>
    <w:tmpl w:val="302A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54BB"/>
    <w:multiLevelType w:val="multilevel"/>
    <w:tmpl w:val="9A9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9124C"/>
    <w:multiLevelType w:val="multilevel"/>
    <w:tmpl w:val="267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3414E"/>
    <w:multiLevelType w:val="multilevel"/>
    <w:tmpl w:val="085E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849513">
    <w:abstractNumId w:val="2"/>
  </w:num>
  <w:num w:numId="2" w16cid:durableId="1381251026">
    <w:abstractNumId w:val="0"/>
  </w:num>
  <w:num w:numId="3" w16cid:durableId="1973170971">
    <w:abstractNumId w:val="4"/>
  </w:num>
  <w:num w:numId="4" w16cid:durableId="1795637500">
    <w:abstractNumId w:val="5"/>
  </w:num>
  <w:num w:numId="5" w16cid:durableId="112746452">
    <w:abstractNumId w:val="6"/>
  </w:num>
  <w:num w:numId="6" w16cid:durableId="1322008332">
    <w:abstractNumId w:val="3"/>
  </w:num>
  <w:num w:numId="7" w16cid:durableId="455298079">
    <w:abstractNumId w:val="7"/>
  </w:num>
  <w:num w:numId="8" w16cid:durableId="866217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5E"/>
    <w:rsid w:val="0018775E"/>
    <w:rsid w:val="00216F85"/>
    <w:rsid w:val="0023418B"/>
    <w:rsid w:val="002A2E67"/>
    <w:rsid w:val="003313B9"/>
    <w:rsid w:val="004110D0"/>
    <w:rsid w:val="005F46F4"/>
    <w:rsid w:val="007C5C8A"/>
    <w:rsid w:val="008E1093"/>
    <w:rsid w:val="00A64A13"/>
    <w:rsid w:val="00D03C08"/>
    <w:rsid w:val="00DC54E2"/>
    <w:rsid w:val="00F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6C70"/>
  <w15:chartTrackingRefBased/>
  <w15:docId w15:val="{3765BEDD-9C91-4F18-9885-44640EA0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7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7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5E"/>
  </w:style>
  <w:style w:type="paragraph" w:styleId="Footer">
    <w:name w:val="footer"/>
    <w:basedOn w:val="Normal"/>
    <w:link w:val="FooterChar"/>
    <w:uiPriority w:val="99"/>
    <w:unhideWhenUsed/>
    <w:rsid w:val="00187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 Abdelaziz Abdelaal</dc:creator>
  <cp:keywords/>
  <dc:description/>
  <cp:lastModifiedBy>Amr Khaled Abdelaziz Abdelaal</cp:lastModifiedBy>
  <cp:revision>2</cp:revision>
  <cp:lastPrinted>2024-10-31T23:55:00Z</cp:lastPrinted>
  <dcterms:created xsi:type="dcterms:W3CDTF">2024-10-31T23:56:00Z</dcterms:created>
  <dcterms:modified xsi:type="dcterms:W3CDTF">2024-10-31T23:56:00Z</dcterms:modified>
</cp:coreProperties>
</file>