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78322265"/>
        <w:docPartObj>
          <w:docPartGallery w:val="Cover Pages"/>
          <w:docPartUnique/>
        </w:docPartObj>
      </w:sdtPr>
      <w:sdtContent>
        <w:p w14:paraId="6DB11D4F" w14:textId="341D5F05" w:rsidR="00084E4B" w:rsidRDefault="00084E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EBE59D5" wp14:editId="27891D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084E4B" w14:paraId="79711904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4B6F211" w14:textId="77777777" w:rsidR="00084E4B" w:rsidRDefault="00084E4B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48E691D" wp14:editId="466361F0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084E4B" w14:paraId="6A64F6D9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02D99A0E" w14:textId="7A48A170" w:rsidR="00084E4B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A2B74DC143CB44CDA8502EBE46115CD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084E4B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EMPLOYEE ATTRITION ANALYSIS</w:t>
                                          </w:r>
                                        </w:sdtContent>
                                      </w:sdt>
                                    </w:p>
                                    <w:p w14:paraId="70F7B844" w14:textId="10A7DF32" w:rsidR="00084E4B" w:rsidRDefault="00084E4B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084E4B" w14:paraId="63F500D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084E4B" w14:paraId="2ECBAAA1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3E5ED433" w14:textId="0EAF57FE" w:rsidR="00084E4B" w:rsidRPr="00994274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4"/>
                                                  <w:szCs w:val="24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764BF212CBB344208443D07DE3DC8267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084E4B" w:rsidRPr="00994274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4"/>
                                                    <w:szCs w:val="24"/>
                                                  </w:rPr>
                                                  <w:t>Omar Ashraf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56FF7B8C" w14:textId="7B018625" w:rsidR="00084E4B" w:rsidRPr="00994274" w:rsidRDefault="00994274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24"/>
                                                <w:szCs w:val="24"/>
                                              </w:rPr>
                                            </w:pPr>
                                            <w:r w:rsidRPr="00994274"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24"/>
                                                <w:szCs w:val="24"/>
                                              </w:rPr>
                                              <w:t>Data Management</w:t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20D4793FF144D97B01DEC84FFD63BE5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2338D97" w14:textId="391285E5" w:rsidR="00084E4B" w:rsidRPr="00994274" w:rsidRDefault="00084E4B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r w:rsidRPr="00994274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24"/>
                                                    <w:szCs w:val="24"/>
                                                  </w:rPr>
                                                  <w:t>Power BI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565DB4FC" w14:textId="77777777" w:rsidR="00084E4B" w:rsidRDefault="00084E4B"/>
                                  </w:tc>
                                </w:tr>
                              </w:tbl>
                              <w:p w14:paraId="492EE58B" w14:textId="77777777" w:rsidR="00084E4B" w:rsidRDefault="00084E4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BE59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084E4B" w14:paraId="79711904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4B6F211" w14:textId="77777777" w:rsidR="00084E4B" w:rsidRDefault="00084E4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48E691D" wp14:editId="466361F0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84E4B" w14:paraId="6A64F6D9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02D99A0E" w14:textId="7A48A170" w:rsidR="00084E4B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A2B74DC143CB44CDA8502EBE46115CD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84E4B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EMPLOYEE ATTRITION ANALYSIS</w:t>
                                    </w:r>
                                  </w:sdtContent>
                                </w:sdt>
                              </w:p>
                              <w:p w14:paraId="70F7B844" w14:textId="10A7DF32" w:rsidR="00084E4B" w:rsidRDefault="00084E4B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084E4B" w14:paraId="63F500D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084E4B" w14:paraId="2ECBAAA1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3E5ED433" w14:textId="0EAF57FE" w:rsidR="00084E4B" w:rsidRPr="00994274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24"/>
                                            <w:szCs w:val="24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64BF212CBB344208443D07DE3DC826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084E4B" w:rsidRPr="00994274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>Omar Ashraf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56FF7B8C" w14:textId="7B018625" w:rsidR="00084E4B" w:rsidRPr="00994274" w:rsidRDefault="00994274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994274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Data Management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20D4793FF144D97B01DEC84FFD63BE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2338D97" w14:textId="391285E5" w:rsidR="00084E4B" w:rsidRPr="00994274" w:rsidRDefault="00084E4B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94274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>Power BI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565DB4FC" w14:textId="77777777" w:rsidR="00084E4B" w:rsidRDefault="00084E4B"/>
                            </w:tc>
                          </w:tr>
                        </w:tbl>
                        <w:p w14:paraId="492EE58B" w14:textId="77777777" w:rsidR="00084E4B" w:rsidRDefault="00084E4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B95FE29" w14:textId="35D42A59" w:rsidR="00084E4B" w:rsidRDefault="00084E4B">
          <w:r>
            <w:br w:type="page"/>
          </w:r>
        </w:p>
      </w:sdtContent>
    </w:sdt>
    <w:p w14:paraId="717816B7" w14:textId="1E40DD1F" w:rsidR="00CF21A6" w:rsidRPr="00CF21A6" w:rsidRDefault="00084E4B" w:rsidP="00CF21A6">
      <w:pPr>
        <w:rPr>
          <w:rFonts w:cstheme="majorBidi"/>
          <w:b/>
          <w:bCs/>
          <w:color w:val="0070C0"/>
          <w:sz w:val="36"/>
          <w:szCs w:val="36"/>
        </w:rPr>
      </w:pPr>
      <w:r w:rsidRPr="00084E4B">
        <w:rPr>
          <w:rFonts w:cstheme="majorBidi"/>
          <w:b/>
          <w:bCs/>
          <w:color w:val="0070C0"/>
          <w:sz w:val="36"/>
          <w:szCs w:val="36"/>
        </w:rPr>
        <w:lastRenderedPageBreak/>
        <w:t>Project Overview:</w:t>
      </w:r>
    </w:p>
    <w:p w14:paraId="0524CB9A" w14:textId="7B411427" w:rsidR="00084E4B" w:rsidRDefault="00CF21A6" w:rsidP="00CF21A6">
      <w:pPr>
        <w:rPr>
          <w:rFonts w:cstheme="majorBidi"/>
          <w:sz w:val="28"/>
          <w:szCs w:val="28"/>
        </w:rPr>
      </w:pPr>
      <w:r w:rsidRPr="00CF21A6">
        <w:rPr>
          <w:rFonts w:cstheme="majorBidi"/>
          <w:sz w:val="28"/>
          <w:szCs w:val="28"/>
        </w:rPr>
        <w:t xml:space="preserve">ABC Corporation is facing a problem with employees leaving, and we really need to figure out why and how to stop it. So, we're taking on this challenge by using Power BI, a tool that helps us understand </w:t>
      </w:r>
      <w:r>
        <w:rPr>
          <w:rFonts w:cstheme="majorBidi"/>
          <w:sz w:val="28"/>
          <w:szCs w:val="28"/>
        </w:rPr>
        <w:t>the attrition cause</w:t>
      </w:r>
      <w:r w:rsidRPr="00CF21A6">
        <w:rPr>
          <w:rFonts w:cstheme="majorBidi"/>
          <w:sz w:val="28"/>
          <w:szCs w:val="28"/>
        </w:rPr>
        <w:t>.</w:t>
      </w:r>
    </w:p>
    <w:p w14:paraId="7CB4C540" w14:textId="142C29D6" w:rsidR="00CF21A6" w:rsidRDefault="00CF21A6" w:rsidP="00CF21A6">
      <w:pPr>
        <w:rPr>
          <w:rFonts w:cstheme="majorBidi"/>
          <w:b/>
          <w:bCs/>
          <w:color w:val="0070C0"/>
          <w:sz w:val="36"/>
          <w:szCs w:val="36"/>
        </w:rPr>
      </w:pPr>
      <w:r>
        <w:rPr>
          <w:rFonts w:cstheme="majorBidi"/>
          <w:b/>
          <w:bCs/>
          <w:color w:val="0070C0"/>
          <w:sz w:val="36"/>
          <w:szCs w:val="36"/>
        </w:rPr>
        <w:t>Modeling:</w:t>
      </w:r>
    </w:p>
    <w:p w14:paraId="31FA9F8E" w14:textId="659E1FEA" w:rsidR="00A81BF5" w:rsidRPr="00A81BF5" w:rsidRDefault="00A81BF5" w:rsidP="00A81BF5">
      <w:pPr>
        <w:rPr>
          <w:rFonts w:cstheme="majorBidi"/>
          <w:b/>
          <w:bCs/>
          <w:sz w:val="28"/>
          <w:szCs w:val="28"/>
        </w:rPr>
      </w:pPr>
      <w:r w:rsidRPr="00A81BF5">
        <w:rPr>
          <w:rFonts w:cstheme="majorBidi"/>
          <w:b/>
          <w:bCs/>
          <w:sz w:val="28"/>
          <w:szCs w:val="28"/>
        </w:rPr>
        <w:t>Facts:</w:t>
      </w:r>
    </w:p>
    <w:p w14:paraId="6E39B3C4" w14:textId="58824954" w:rsidR="00A81BF5" w:rsidRPr="00A81BF5" w:rsidRDefault="00A81BF5" w:rsidP="00A81BF5">
      <w:pPr>
        <w:pStyle w:val="ListParagraph"/>
        <w:numPr>
          <w:ilvl w:val="0"/>
          <w:numId w:val="1"/>
        </w:numPr>
        <w:rPr>
          <w:rFonts w:cstheme="majorBidi"/>
          <w:sz w:val="24"/>
          <w:szCs w:val="24"/>
        </w:rPr>
      </w:pPr>
      <w:r w:rsidRPr="00A81BF5">
        <w:rPr>
          <w:rFonts w:cstheme="majorBidi"/>
          <w:sz w:val="24"/>
          <w:szCs w:val="24"/>
        </w:rPr>
        <w:t>Daily Employee Fact: This table holds daily data about employee activities.</w:t>
      </w:r>
    </w:p>
    <w:p w14:paraId="73AB0590" w14:textId="19440910" w:rsidR="00A81BF5" w:rsidRPr="00A81BF5" w:rsidRDefault="00A81BF5" w:rsidP="00A81BF5">
      <w:pPr>
        <w:pStyle w:val="ListParagraph"/>
        <w:numPr>
          <w:ilvl w:val="0"/>
          <w:numId w:val="1"/>
        </w:numPr>
        <w:rPr>
          <w:rFonts w:cstheme="majorBidi"/>
          <w:sz w:val="24"/>
          <w:szCs w:val="24"/>
        </w:rPr>
      </w:pPr>
      <w:r w:rsidRPr="00A81BF5">
        <w:rPr>
          <w:rFonts w:cstheme="majorBidi"/>
          <w:sz w:val="24"/>
          <w:szCs w:val="24"/>
        </w:rPr>
        <w:t>Employee Report Fact: It contains yearly reports for each employee, even though we have data for just one year.</w:t>
      </w:r>
    </w:p>
    <w:p w14:paraId="64B20C87" w14:textId="47B75A99" w:rsidR="00A81BF5" w:rsidRPr="00A81BF5" w:rsidRDefault="00A81BF5" w:rsidP="00A81BF5">
      <w:pPr>
        <w:rPr>
          <w:rFonts w:cstheme="majorBidi"/>
          <w:b/>
          <w:bCs/>
          <w:sz w:val="28"/>
          <w:szCs w:val="28"/>
        </w:rPr>
      </w:pPr>
      <w:r w:rsidRPr="00A81BF5">
        <w:rPr>
          <w:rFonts w:cstheme="majorBidi"/>
          <w:b/>
          <w:bCs/>
          <w:sz w:val="28"/>
          <w:szCs w:val="28"/>
        </w:rPr>
        <w:t>Dimensions:</w:t>
      </w:r>
    </w:p>
    <w:p w14:paraId="580E7D0A" w14:textId="4F597E0C" w:rsidR="00A81BF5" w:rsidRPr="00A81BF5" w:rsidRDefault="00A81BF5" w:rsidP="00A81BF5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A81BF5">
        <w:rPr>
          <w:rFonts w:cstheme="majorBidi"/>
          <w:sz w:val="24"/>
          <w:szCs w:val="24"/>
        </w:rPr>
        <w:t>Date Dimension</w:t>
      </w:r>
    </w:p>
    <w:p w14:paraId="2B5C54CD" w14:textId="462159D9" w:rsidR="00A81BF5" w:rsidRPr="00A81BF5" w:rsidRDefault="00A81BF5" w:rsidP="00A81BF5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A81BF5">
        <w:rPr>
          <w:rFonts w:cstheme="majorBidi"/>
          <w:sz w:val="24"/>
          <w:szCs w:val="24"/>
        </w:rPr>
        <w:t>Employee Dimension</w:t>
      </w:r>
    </w:p>
    <w:p w14:paraId="564F17CB" w14:textId="69608A83" w:rsidR="00A81BF5" w:rsidRDefault="00A81BF5" w:rsidP="00A81BF5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A81BF5">
        <w:rPr>
          <w:rFonts w:cstheme="majorBidi"/>
          <w:sz w:val="24"/>
          <w:szCs w:val="24"/>
        </w:rPr>
        <w:t>Survey Dimension</w:t>
      </w:r>
    </w:p>
    <w:p w14:paraId="08477D49" w14:textId="52850F4B" w:rsidR="00A81BF5" w:rsidRPr="00A81BF5" w:rsidRDefault="00AB2DF0" w:rsidP="00A81BF5">
      <w:pPr>
        <w:rPr>
          <w:rFonts w:cstheme="majorBidi"/>
          <w:b/>
          <w:bCs/>
          <w:color w:val="0070C0"/>
          <w:sz w:val="36"/>
          <w:szCs w:val="36"/>
        </w:rPr>
      </w:pPr>
      <w:r>
        <w:rPr>
          <w:rFonts w:cstheme="majorBidi"/>
          <w:b/>
          <w:bCs/>
          <w:color w:val="0070C0"/>
          <w:sz w:val="36"/>
          <w:szCs w:val="36"/>
        </w:rPr>
        <w:t>Insights</w:t>
      </w:r>
      <w:r w:rsidR="00A81BF5" w:rsidRPr="00A81BF5">
        <w:rPr>
          <w:rFonts w:cstheme="majorBidi"/>
          <w:b/>
          <w:bCs/>
          <w:color w:val="0070C0"/>
          <w:sz w:val="36"/>
          <w:szCs w:val="36"/>
        </w:rPr>
        <w:t>:</w:t>
      </w:r>
    </w:p>
    <w:p w14:paraId="537240B2" w14:textId="48D7C23B" w:rsidR="00A81BF5" w:rsidRDefault="00AB2DF0" w:rsidP="00A81BF5">
      <w:pPr>
        <w:rPr>
          <w:rFonts w:cstheme="majorBidi"/>
          <w:b/>
          <w:bCs/>
          <w:sz w:val="28"/>
          <w:szCs w:val="28"/>
        </w:rPr>
      </w:pPr>
      <w:r w:rsidRPr="00AB2DF0">
        <w:rPr>
          <w:rFonts w:cstheme="majorBidi"/>
          <w:sz w:val="28"/>
          <w:szCs w:val="28"/>
        </w:rPr>
        <w:t xml:space="preserve">In our analysis, we found that our workforce comprises </w:t>
      </w:r>
      <w:r w:rsidRPr="00AB2DF0">
        <w:rPr>
          <w:rFonts w:cstheme="majorBidi"/>
          <w:b/>
          <w:bCs/>
          <w:sz w:val="28"/>
          <w:szCs w:val="28"/>
        </w:rPr>
        <w:t>4410</w:t>
      </w:r>
      <w:r w:rsidRPr="00AB2DF0">
        <w:rPr>
          <w:rFonts w:cstheme="majorBidi"/>
          <w:sz w:val="28"/>
          <w:szCs w:val="28"/>
        </w:rPr>
        <w:t xml:space="preserve"> employees, with </w:t>
      </w:r>
      <w:r w:rsidRPr="00AB2DF0">
        <w:rPr>
          <w:rFonts w:cstheme="majorBidi"/>
          <w:b/>
          <w:bCs/>
          <w:sz w:val="28"/>
          <w:szCs w:val="28"/>
        </w:rPr>
        <w:t>711</w:t>
      </w:r>
      <w:r w:rsidRPr="00AB2DF0">
        <w:rPr>
          <w:rFonts w:cstheme="majorBidi"/>
          <w:sz w:val="28"/>
          <w:szCs w:val="28"/>
        </w:rPr>
        <w:t xml:space="preserve"> </w:t>
      </w:r>
      <w:r>
        <w:rPr>
          <w:rFonts w:cstheme="majorBidi"/>
          <w:sz w:val="28"/>
          <w:szCs w:val="28"/>
        </w:rPr>
        <w:t>total attritions</w:t>
      </w:r>
      <w:r w:rsidRPr="00AB2DF0">
        <w:rPr>
          <w:rFonts w:cstheme="majorBidi"/>
          <w:sz w:val="28"/>
          <w:szCs w:val="28"/>
        </w:rPr>
        <w:t xml:space="preserve">, leaving </w:t>
      </w:r>
      <w:r w:rsidRPr="00AB2DF0">
        <w:rPr>
          <w:rFonts w:cstheme="majorBidi"/>
          <w:b/>
          <w:bCs/>
          <w:sz w:val="28"/>
          <w:szCs w:val="28"/>
        </w:rPr>
        <w:t>3699</w:t>
      </w:r>
      <w:r w:rsidRPr="00AB2DF0">
        <w:rPr>
          <w:rFonts w:cstheme="majorBidi"/>
          <w:sz w:val="28"/>
          <w:szCs w:val="28"/>
        </w:rPr>
        <w:t xml:space="preserve"> active employees. This results in an attrition rate of </w:t>
      </w:r>
      <w:r w:rsidRPr="00AB2DF0">
        <w:rPr>
          <w:rFonts w:cstheme="majorBidi"/>
          <w:b/>
          <w:bCs/>
          <w:sz w:val="28"/>
          <w:szCs w:val="28"/>
        </w:rPr>
        <w:t>16.12%.</w:t>
      </w:r>
    </w:p>
    <w:p w14:paraId="6C584D87" w14:textId="52198D88" w:rsidR="00AB2DF0" w:rsidRPr="00A81BF5" w:rsidRDefault="00922BB1" w:rsidP="00AB2DF0">
      <w:pPr>
        <w:rPr>
          <w:rFonts w:cstheme="majorBidi"/>
          <w:b/>
          <w:bCs/>
          <w:color w:val="0070C0"/>
          <w:sz w:val="36"/>
          <w:szCs w:val="36"/>
        </w:rPr>
      </w:pPr>
      <w:r>
        <w:rPr>
          <w:rFonts w:cstheme="majorBidi"/>
          <w:b/>
          <w:bCs/>
          <w:color w:val="0070C0"/>
          <w:sz w:val="36"/>
          <w:szCs w:val="36"/>
        </w:rPr>
        <w:t>Employee Info Insights</w:t>
      </w:r>
      <w:r w:rsidR="00AB2DF0" w:rsidRPr="00A81BF5">
        <w:rPr>
          <w:rFonts w:cstheme="majorBidi"/>
          <w:b/>
          <w:bCs/>
          <w:color w:val="0070C0"/>
          <w:sz w:val="36"/>
          <w:szCs w:val="36"/>
        </w:rPr>
        <w:t>:</w:t>
      </w:r>
    </w:p>
    <w:p w14:paraId="2429EFDB" w14:textId="65F6C5B5" w:rsidR="00AB2DF0" w:rsidRDefault="00922BB1" w:rsidP="00922BB1">
      <w:pPr>
        <w:pStyle w:val="ListParagraph"/>
        <w:numPr>
          <w:ilvl w:val="0"/>
          <w:numId w:val="4"/>
        </w:numPr>
        <w:rPr>
          <w:rFonts w:cstheme="majorBidi"/>
          <w:sz w:val="24"/>
          <w:szCs w:val="24"/>
        </w:rPr>
      </w:pPr>
      <w:r w:rsidRPr="00922BB1">
        <w:rPr>
          <w:rFonts w:cstheme="majorBidi"/>
          <w:sz w:val="24"/>
          <w:szCs w:val="24"/>
        </w:rPr>
        <w:t xml:space="preserve">Employees with tenure between </w:t>
      </w:r>
      <w:r w:rsidRPr="00922BB1">
        <w:rPr>
          <w:rFonts w:cstheme="majorBidi"/>
          <w:b/>
          <w:bCs/>
          <w:sz w:val="24"/>
          <w:szCs w:val="24"/>
        </w:rPr>
        <w:t>0 to 10 years</w:t>
      </w:r>
      <w:r w:rsidRPr="00922BB1">
        <w:rPr>
          <w:rFonts w:cstheme="majorBidi"/>
          <w:sz w:val="24"/>
          <w:szCs w:val="24"/>
        </w:rPr>
        <w:t xml:space="preserve"> exhibit the highest attrition, with </w:t>
      </w:r>
      <w:r w:rsidRPr="00922BB1">
        <w:rPr>
          <w:rFonts w:cstheme="majorBidi"/>
          <w:b/>
          <w:bCs/>
          <w:sz w:val="24"/>
          <w:szCs w:val="24"/>
        </w:rPr>
        <w:t>544</w:t>
      </w:r>
      <w:r w:rsidRPr="00922BB1">
        <w:rPr>
          <w:rFonts w:cstheme="majorBidi"/>
          <w:sz w:val="24"/>
          <w:szCs w:val="24"/>
        </w:rPr>
        <w:t xml:space="preserve"> employees leaving.</w:t>
      </w:r>
    </w:p>
    <w:p w14:paraId="4DA2458F" w14:textId="65535E8E" w:rsidR="00922BB1" w:rsidRDefault="00922BB1" w:rsidP="00922BB1">
      <w:pPr>
        <w:pStyle w:val="ListParagraph"/>
        <w:rPr>
          <w:rFonts w:cstheme="majorBidi"/>
          <w:sz w:val="24"/>
          <w:szCs w:val="24"/>
        </w:rPr>
      </w:pPr>
      <w:r w:rsidRPr="00922BB1">
        <w:rPr>
          <w:rFonts w:cstheme="majorBidi"/>
          <w:sz w:val="24"/>
          <w:szCs w:val="24"/>
        </w:rPr>
        <w:t>Possible reasons may include career exploration, seeking better opportunities, or dissatisfaction with growth prospects within the organization.</w:t>
      </w:r>
    </w:p>
    <w:p w14:paraId="4EB9D906" w14:textId="034A4785" w:rsidR="00922BB1" w:rsidRDefault="00B25E56" w:rsidP="00922BB1">
      <w:pPr>
        <w:pStyle w:val="ListParagraph"/>
        <w:numPr>
          <w:ilvl w:val="0"/>
          <w:numId w:val="4"/>
        </w:numPr>
        <w:rPr>
          <w:rFonts w:cstheme="majorBidi"/>
          <w:sz w:val="24"/>
          <w:szCs w:val="24"/>
        </w:rPr>
      </w:pPr>
      <w:r w:rsidRPr="00B25E56">
        <w:rPr>
          <w:rFonts w:cstheme="majorBidi"/>
          <w:sz w:val="24"/>
          <w:szCs w:val="24"/>
        </w:rPr>
        <w:t>The</w:t>
      </w:r>
      <w:r>
        <w:rPr>
          <w:rFonts w:cstheme="majorBidi"/>
          <w:sz w:val="24"/>
          <w:szCs w:val="24"/>
        </w:rPr>
        <w:t xml:space="preserve"> Employees in</w:t>
      </w:r>
      <w:r w:rsidRPr="00B25E56">
        <w:rPr>
          <w:rFonts w:cstheme="majorBidi"/>
          <w:sz w:val="24"/>
          <w:szCs w:val="24"/>
        </w:rPr>
        <w:t xml:space="preserve"> </w:t>
      </w:r>
      <w:r w:rsidRPr="00B25E56">
        <w:rPr>
          <w:rFonts w:cstheme="majorBidi"/>
          <w:b/>
          <w:bCs/>
          <w:sz w:val="24"/>
          <w:szCs w:val="24"/>
        </w:rPr>
        <w:t>Research and Development department</w:t>
      </w:r>
      <w:r w:rsidRPr="00B25E56">
        <w:rPr>
          <w:rFonts w:cstheme="majorBidi"/>
          <w:sz w:val="24"/>
          <w:szCs w:val="24"/>
        </w:rPr>
        <w:t xml:space="preserve"> experiences the highest attrition, with a total of </w:t>
      </w:r>
      <w:r w:rsidRPr="00B25E56">
        <w:rPr>
          <w:rFonts w:cstheme="majorBidi"/>
          <w:b/>
          <w:bCs/>
          <w:sz w:val="24"/>
          <w:szCs w:val="24"/>
        </w:rPr>
        <w:t>453</w:t>
      </w:r>
      <w:r w:rsidRPr="00B25E56">
        <w:rPr>
          <w:rFonts w:cstheme="majorBidi"/>
          <w:sz w:val="24"/>
          <w:szCs w:val="24"/>
        </w:rPr>
        <w:t xml:space="preserve"> employees leaving.</w:t>
      </w:r>
    </w:p>
    <w:p w14:paraId="2FFC5833" w14:textId="5EDEC7DB" w:rsidR="00B25E56" w:rsidRDefault="00B25E56" w:rsidP="00B25E56">
      <w:pPr>
        <w:pStyle w:val="ListParagraph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T</w:t>
      </w:r>
      <w:r w:rsidRPr="00B25E56">
        <w:rPr>
          <w:rFonts w:cstheme="majorBidi"/>
          <w:sz w:val="24"/>
          <w:szCs w:val="24"/>
        </w:rPr>
        <w:t>his observation indicates potential challenges or dissatisfaction within this department</w:t>
      </w:r>
      <w:r>
        <w:rPr>
          <w:rFonts w:cstheme="majorBidi"/>
          <w:sz w:val="24"/>
          <w:szCs w:val="24"/>
        </w:rPr>
        <w:t>.</w:t>
      </w:r>
    </w:p>
    <w:p w14:paraId="344E91AC" w14:textId="44414871" w:rsidR="00B25E56" w:rsidRPr="00B25E56" w:rsidRDefault="00B25E56" w:rsidP="00B25E56">
      <w:pPr>
        <w:pStyle w:val="ListParagraph"/>
        <w:numPr>
          <w:ilvl w:val="0"/>
          <w:numId w:val="4"/>
        </w:numPr>
        <w:rPr>
          <w:rFonts w:cstheme="majorBidi"/>
          <w:sz w:val="24"/>
          <w:szCs w:val="24"/>
        </w:rPr>
      </w:pPr>
      <w:r w:rsidRPr="00B25E56">
        <w:rPr>
          <w:rFonts w:cstheme="majorBidi"/>
          <w:sz w:val="24"/>
          <w:szCs w:val="24"/>
        </w:rPr>
        <w:t xml:space="preserve">Employees earning monthly incomes between </w:t>
      </w:r>
      <w:r w:rsidRPr="00B25E56">
        <w:rPr>
          <w:rFonts w:cstheme="majorBidi"/>
          <w:b/>
          <w:bCs/>
          <w:sz w:val="24"/>
          <w:szCs w:val="24"/>
        </w:rPr>
        <w:t>10-20k</w:t>
      </w:r>
      <w:r w:rsidRPr="00B25E56">
        <w:rPr>
          <w:rFonts w:cstheme="majorBidi"/>
          <w:sz w:val="24"/>
          <w:szCs w:val="24"/>
        </w:rPr>
        <w:t xml:space="preserve"> exhibit the highest attrition rate, reaching </w:t>
      </w:r>
      <w:r w:rsidRPr="00B25E56">
        <w:rPr>
          <w:rFonts w:cstheme="majorBidi"/>
          <w:b/>
          <w:bCs/>
          <w:sz w:val="24"/>
          <w:szCs w:val="24"/>
        </w:rPr>
        <w:t>24.24%.</w:t>
      </w:r>
    </w:p>
    <w:p w14:paraId="610638EA" w14:textId="2E2F0E5A" w:rsidR="00B25E56" w:rsidRDefault="00B25E56" w:rsidP="00B25E56">
      <w:pPr>
        <w:pStyle w:val="ListParagraph"/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Due to lowest income so employee tend to leave to find another opportunity with the highest income.</w:t>
      </w:r>
    </w:p>
    <w:p w14:paraId="4418BC7D" w14:textId="64746FED" w:rsidR="00217E86" w:rsidRPr="00217E86" w:rsidRDefault="00217E86" w:rsidP="00217E86">
      <w:pPr>
        <w:pStyle w:val="ListParagraph"/>
        <w:numPr>
          <w:ilvl w:val="0"/>
          <w:numId w:val="4"/>
        </w:numPr>
        <w:rPr>
          <w:rFonts w:cstheme="majorBidi"/>
          <w:sz w:val="24"/>
          <w:szCs w:val="24"/>
        </w:rPr>
      </w:pPr>
      <w:r w:rsidRPr="00217E86">
        <w:rPr>
          <w:rFonts w:cstheme="majorBidi"/>
          <w:sz w:val="24"/>
          <w:szCs w:val="24"/>
        </w:rPr>
        <w:t xml:space="preserve">Employees who live </w:t>
      </w:r>
      <w:r w:rsidRPr="00217E86">
        <w:rPr>
          <w:rFonts w:cstheme="majorBidi"/>
          <w:b/>
          <w:bCs/>
          <w:sz w:val="24"/>
          <w:szCs w:val="24"/>
        </w:rPr>
        <w:t>Far</w:t>
      </w:r>
      <w:r>
        <w:rPr>
          <w:rFonts w:cstheme="majorBidi"/>
          <w:sz w:val="24"/>
          <w:szCs w:val="24"/>
        </w:rPr>
        <w:t xml:space="preserve"> </w:t>
      </w:r>
      <w:r w:rsidRPr="00217E86">
        <w:rPr>
          <w:rFonts w:cstheme="majorBidi"/>
          <w:sz w:val="24"/>
          <w:szCs w:val="24"/>
        </w:rPr>
        <w:t xml:space="preserve">from the workplace exhibit a higher attrition rate, reaching </w:t>
      </w:r>
      <w:r w:rsidRPr="00217E86">
        <w:rPr>
          <w:rFonts w:cstheme="majorBidi"/>
          <w:b/>
          <w:bCs/>
          <w:sz w:val="24"/>
          <w:szCs w:val="24"/>
        </w:rPr>
        <w:t>18.33%.</w:t>
      </w:r>
    </w:p>
    <w:p w14:paraId="49E5E36E" w14:textId="382F5D07" w:rsidR="00217E86" w:rsidRPr="00217E86" w:rsidRDefault="00B958F7" w:rsidP="00217E86">
      <w:pPr>
        <w:rPr>
          <w:rFonts w:cstheme="majorBidi"/>
          <w:b/>
          <w:bCs/>
          <w:color w:val="0070C0"/>
          <w:sz w:val="36"/>
          <w:szCs w:val="36"/>
        </w:rPr>
      </w:pPr>
      <w:r>
        <w:rPr>
          <w:rFonts w:cstheme="majorBidi"/>
          <w:b/>
          <w:bCs/>
          <w:color w:val="0070C0"/>
          <w:sz w:val="36"/>
          <w:szCs w:val="36"/>
        </w:rPr>
        <w:t>Survey</w:t>
      </w:r>
      <w:r w:rsidR="00217E86" w:rsidRPr="00217E86">
        <w:rPr>
          <w:rFonts w:cstheme="majorBidi"/>
          <w:b/>
          <w:bCs/>
          <w:color w:val="0070C0"/>
          <w:sz w:val="36"/>
          <w:szCs w:val="36"/>
        </w:rPr>
        <w:t xml:space="preserve"> Insights:</w:t>
      </w:r>
    </w:p>
    <w:p w14:paraId="541C08C0" w14:textId="1A633ED0" w:rsidR="00217E86" w:rsidRPr="00B958F7" w:rsidRDefault="00217E86" w:rsidP="00B958F7">
      <w:pPr>
        <w:pStyle w:val="ListParagraph"/>
        <w:numPr>
          <w:ilvl w:val="0"/>
          <w:numId w:val="4"/>
        </w:numPr>
        <w:rPr>
          <w:rFonts w:cstheme="majorBidi"/>
          <w:sz w:val="24"/>
          <w:szCs w:val="24"/>
        </w:rPr>
      </w:pPr>
      <w:r w:rsidRPr="00B958F7">
        <w:rPr>
          <w:rFonts w:cstheme="majorBidi"/>
          <w:sz w:val="24"/>
          <w:szCs w:val="24"/>
        </w:rPr>
        <w:lastRenderedPageBreak/>
        <w:t xml:space="preserve">Employees with </w:t>
      </w:r>
      <w:r w:rsidRPr="00B958F7">
        <w:rPr>
          <w:rFonts w:cstheme="majorBidi"/>
          <w:b/>
          <w:bCs/>
          <w:sz w:val="24"/>
          <w:szCs w:val="24"/>
        </w:rPr>
        <w:t xml:space="preserve">Bad Work Life Balance, Low Environment Satisfaction </w:t>
      </w:r>
      <w:r w:rsidRPr="00B958F7">
        <w:rPr>
          <w:rFonts w:cstheme="majorBidi"/>
          <w:sz w:val="24"/>
          <w:szCs w:val="24"/>
        </w:rPr>
        <w:t>and</w:t>
      </w:r>
      <w:r w:rsidRPr="00B958F7">
        <w:rPr>
          <w:rFonts w:cstheme="majorBidi"/>
          <w:b/>
          <w:bCs/>
          <w:sz w:val="24"/>
          <w:szCs w:val="24"/>
        </w:rPr>
        <w:t xml:space="preserve"> Low Job Satisfaction </w:t>
      </w:r>
      <w:r w:rsidRPr="00B958F7">
        <w:rPr>
          <w:rFonts w:cstheme="majorBidi"/>
          <w:sz w:val="24"/>
          <w:szCs w:val="24"/>
        </w:rPr>
        <w:t xml:space="preserve">exhibit a significantly higher attrition rate of </w:t>
      </w:r>
      <w:r w:rsidRPr="00B958F7">
        <w:rPr>
          <w:rFonts w:cstheme="majorBidi"/>
          <w:b/>
          <w:bCs/>
          <w:sz w:val="24"/>
          <w:szCs w:val="24"/>
        </w:rPr>
        <w:t>31.38%,</w:t>
      </w:r>
      <w:r w:rsidR="00B958F7" w:rsidRPr="00B958F7">
        <w:rPr>
          <w:rFonts w:cstheme="majorBidi"/>
          <w:b/>
          <w:bCs/>
          <w:sz w:val="24"/>
          <w:szCs w:val="24"/>
        </w:rPr>
        <w:t>25.21% and 22.91%</w:t>
      </w:r>
      <w:r w:rsidR="00B958F7">
        <w:rPr>
          <w:rFonts w:cstheme="majorBidi"/>
          <w:b/>
          <w:bCs/>
          <w:sz w:val="24"/>
          <w:szCs w:val="24"/>
        </w:rPr>
        <w:t xml:space="preserve"> </w:t>
      </w:r>
      <w:r w:rsidR="00B958F7" w:rsidRPr="00B958F7">
        <w:rPr>
          <w:rFonts w:cstheme="majorBidi"/>
          <w:sz w:val="24"/>
          <w:szCs w:val="24"/>
        </w:rPr>
        <w:t>respectively</w:t>
      </w:r>
      <w:r w:rsidRPr="00B958F7">
        <w:rPr>
          <w:rFonts w:cstheme="majorBidi"/>
          <w:b/>
          <w:bCs/>
          <w:sz w:val="24"/>
          <w:szCs w:val="24"/>
        </w:rPr>
        <w:t>.</w:t>
      </w:r>
    </w:p>
    <w:p w14:paraId="3C7F1A28" w14:textId="5C37B9AF" w:rsidR="00B958F7" w:rsidRDefault="00B958F7" w:rsidP="00B958F7">
      <w:pPr>
        <w:pStyle w:val="ListParagraph"/>
        <w:rPr>
          <w:rFonts w:cstheme="majorBidi"/>
          <w:sz w:val="24"/>
          <w:szCs w:val="24"/>
        </w:rPr>
      </w:pPr>
      <w:r w:rsidRPr="00B958F7">
        <w:rPr>
          <w:rFonts w:cstheme="majorBidi"/>
          <w:sz w:val="24"/>
          <w:szCs w:val="24"/>
        </w:rPr>
        <w:t>This underscores the critical impact of these factors on employee retention.</w:t>
      </w:r>
    </w:p>
    <w:p w14:paraId="5AEE1437" w14:textId="4855AE16" w:rsidR="00B958F7" w:rsidRDefault="00B958F7" w:rsidP="00B958F7">
      <w:pPr>
        <w:pStyle w:val="ListParagraph"/>
        <w:numPr>
          <w:ilvl w:val="0"/>
          <w:numId w:val="4"/>
        </w:numPr>
        <w:rPr>
          <w:rFonts w:cstheme="majorBidi"/>
          <w:sz w:val="24"/>
          <w:szCs w:val="24"/>
        </w:rPr>
      </w:pPr>
      <w:r w:rsidRPr="00B958F7">
        <w:rPr>
          <w:rFonts w:cstheme="majorBidi"/>
          <w:sz w:val="24"/>
          <w:szCs w:val="24"/>
        </w:rPr>
        <w:t xml:space="preserve">Employees with </w:t>
      </w:r>
      <w:r>
        <w:rPr>
          <w:rFonts w:cstheme="majorBidi"/>
          <w:b/>
          <w:bCs/>
          <w:sz w:val="24"/>
          <w:szCs w:val="24"/>
        </w:rPr>
        <w:t>L</w:t>
      </w:r>
      <w:r w:rsidRPr="00B958F7">
        <w:rPr>
          <w:rFonts w:cstheme="majorBidi"/>
          <w:b/>
          <w:bCs/>
          <w:sz w:val="24"/>
          <w:szCs w:val="24"/>
        </w:rPr>
        <w:t>ow</w:t>
      </w:r>
      <w:r w:rsidRPr="00B958F7">
        <w:rPr>
          <w:rFonts w:cstheme="majorBidi"/>
          <w:sz w:val="24"/>
          <w:szCs w:val="24"/>
        </w:rPr>
        <w:t xml:space="preserve"> </w:t>
      </w:r>
      <w:r w:rsidRPr="00B958F7">
        <w:rPr>
          <w:rFonts w:cstheme="majorBidi"/>
          <w:b/>
          <w:bCs/>
          <w:sz w:val="24"/>
          <w:szCs w:val="24"/>
        </w:rPr>
        <w:t>job involvement</w:t>
      </w:r>
      <w:r w:rsidRPr="00B958F7">
        <w:rPr>
          <w:rFonts w:cstheme="majorBidi"/>
          <w:sz w:val="24"/>
          <w:szCs w:val="24"/>
        </w:rPr>
        <w:t xml:space="preserve"> demonstrate the highest attrition rate at </w:t>
      </w:r>
      <w:r w:rsidRPr="00B958F7">
        <w:rPr>
          <w:rFonts w:cstheme="majorBidi"/>
          <w:b/>
          <w:bCs/>
          <w:sz w:val="24"/>
          <w:szCs w:val="24"/>
        </w:rPr>
        <w:t>21.69%</w:t>
      </w:r>
      <w:r w:rsidRPr="00B958F7">
        <w:rPr>
          <w:rFonts w:cstheme="majorBidi"/>
          <w:sz w:val="24"/>
          <w:szCs w:val="24"/>
        </w:rPr>
        <w:t>,</w:t>
      </w:r>
      <w:r w:rsidRPr="00B958F7">
        <w:t xml:space="preserve"> </w:t>
      </w:r>
      <w:r w:rsidRPr="00B958F7">
        <w:rPr>
          <w:rFonts w:cstheme="majorBidi"/>
          <w:sz w:val="24"/>
          <w:szCs w:val="24"/>
        </w:rPr>
        <w:t xml:space="preserve">those with </w:t>
      </w:r>
      <w:r w:rsidRPr="00B958F7">
        <w:rPr>
          <w:rFonts w:cstheme="majorBidi"/>
          <w:b/>
          <w:bCs/>
          <w:sz w:val="24"/>
          <w:szCs w:val="24"/>
        </w:rPr>
        <w:t>high job involvement</w:t>
      </w:r>
      <w:r w:rsidRPr="00B958F7">
        <w:rPr>
          <w:rFonts w:cstheme="majorBidi"/>
          <w:sz w:val="24"/>
          <w:szCs w:val="24"/>
        </w:rPr>
        <w:t xml:space="preserve"> represent the highest total attrition count, at </w:t>
      </w:r>
      <w:r w:rsidRPr="00B958F7">
        <w:rPr>
          <w:rFonts w:cstheme="majorBidi"/>
          <w:b/>
          <w:bCs/>
          <w:sz w:val="24"/>
          <w:szCs w:val="24"/>
        </w:rPr>
        <w:t>399 employees</w:t>
      </w:r>
      <w:r w:rsidRPr="00B958F7">
        <w:rPr>
          <w:rFonts w:cstheme="majorBidi"/>
          <w:sz w:val="24"/>
          <w:szCs w:val="24"/>
        </w:rPr>
        <w:t>.</w:t>
      </w:r>
    </w:p>
    <w:p w14:paraId="0A018DA8" w14:textId="77777777" w:rsidR="00735D35" w:rsidRDefault="00735D35" w:rsidP="00735D35">
      <w:pPr>
        <w:rPr>
          <w:rFonts w:cstheme="majorBidi"/>
          <w:sz w:val="24"/>
          <w:szCs w:val="24"/>
        </w:rPr>
      </w:pPr>
      <w:r>
        <w:rPr>
          <w:rFonts w:cstheme="majorBidi"/>
          <w:b/>
          <w:bCs/>
          <w:color w:val="0070C0"/>
          <w:sz w:val="36"/>
          <w:szCs w:val="36"/>
        </w:rPr>
        <w:t xml:space="preserve">Work </w:t>
      </w:r>
      <w:r w:rsidR="00B958F7" w:rsidRPr="00B958F7">
        <w:rPr>
          <w:rFonts w:cstheme="majorBidi"/>
          <w:b/>
          <w:bCs/>
          <w:color w:val="0070C0"/>
          <w:sz w:val="36"/>
          <w:szCs w:val="36"/>
        </w:rPr>
        <w:t>Insights:</w:t>
      </w:r>
    </w:p>
    <w:p w14:paraId="0B41E480" w14:textId="6220F23C" w:rsidR="00735D35" w:rsidRPr="00735D35" w:rsidRDefault="00735D35" w:rsidP="00735D35">
      <w:pPr>
        <w:pStyle w:val="ListParagraph"/>
        <w:numPr>
          <w:ilvl w:val="0"/>
          <w:numId w:val="4"/>
        </w:numPr>
        <w:rPr>
          <w:rFonts w:cstheme="majorBidi"/>
          <w:sz w:val="24"/>
          <w:szCs w:val="24"/>
        </w:rPr>
      </w:pPr>
      <w:r w:rsidRPr="00735D35">
        <w:rPr>
          <w:rFonts w:cstheme="majorBidi"/>
          <w:sz w:val="24"/>
          <w:szCs w:val="24"/>
        </w:rPr>
        <w:t>Employees with the longest average working duration, highest average overtime hours, and the fewest absent days tend to exhibit the highest attrition rates, with percentages of 29%, 29.9%, and 19.35%, respectively.</w:t>
      </w:r>
    </w:p>
    <w:p w14:paraId="28286CA7" w14:textId="2D390D82" w:rsidR="00735D35" w:rsidRPr="00735D35" w:rsidRDefault="00735D35" w:rsidP="00735D35">
      <w:pPr>
        <w:rPr>
          <w:rFonts w:cstheme="majorBidi"/>
          <w:b/>
          <w:bCs/>
          <w:color w:val="0070C0"/>
          <w:sz w:val="36"/>
          <w:szCs w:val="36"/>
        </w:rPr>
      </w:pPr>
      <w:r w:rsidRPr="00735D35">
        <w:rPr>
          <w:rFonts w:cstheme="majorBidi"/>
          <w:b/>
          <w:bCs/>
          <w:color w:val="0070C0"/>
          <w:sz w:val="36"/>
          <w:szCs w:val="36"/>
        </w:rPr>
        <w:t>Recommendation Insights:</w:t>
      </w:r>
    </w:p>
    <w:p w14:paraId="14F29E6B" w14:textId="77777777" w:rsidR="00735D35" w:rsidRPr="00735D35" w:rsidRDefault="00735D35" w:rsidP="00735D35">
      <w:pPr>
        <w:rPr>
          <w:rFonts w:cstheme="majorBidi"/>
          <w:b/>
          <w:bCs/>
          <w:sz w:val="24"/>
          <w:szCs w:val="24"/>
        </w:rPr>
      </w:pPr>
      <w:r w:rsidRPr="00735D35">
        <w:rPr>
          <w:rFonts w:cstheme="majorBidi"/>
          <w:b/>
          <w:bCs/>
          <w:sz w:val="24"/>
          <w:szCs w:val="24"/>
        </w:rPr>
        <w:t>For Employees with Tenure between 0 to 10 years (Highest Attrition):</w:t>
      </w:r>
    </w:p>
    <w:p w14:paraId="3AB43468" w14:textId="299033D8" w:rsidR="00735D35" w:rsidRPr="00735D35" w:rsidRDefault="00735D35" w:rsidP="00735D35">
      <w:pPr>
        <w:pStyle w:val="ListParagraph"/>
        <w:numPr>
          <w:ilvl w:val="0"/>
          <w:numId w:val="6"/>
        </w:numPr>
        <w:rPr>
          <w:rFonts w:cstheme="majorBidi"/>
          <w:sz w:val="20"/>
          <w:szCs w:val="20"/>
        </w:rPr>
      </w:pPr>
      <w:r w:rsidRPr="00735D35">
        <w:rPr>
          <w:rFonts w:cstheme="majorBidi"/>
          <w:sz w:val="20"/>
          <w:szCs w:val="20"/>
        </w:rPr>
        <w:t>Implement career development programs and mentorship opportunities to engage and retain younger employees.</w:t>
      </w:r>
    </w:p>
    <w:p w14:paraId="2E4B42D6" w14:textId="1FE6EC94" w:rsidR="00735D35" w:rsidRPr="00735D35" w:rsidRDefault="00735D35" w:rsidP="00735D35">
      <w:pPr>
        <w:pStyle w:val="ListParagraph"/>
        <w:numPr>
          <w:ilvl w:val="0"/>
          <w:numId w:val="6"/>
        </w:numPr>
        <w:rPr>
          <w:rFonts w:cstheme="majorBidi"/>
          <w:sz w:val="20"/>
          <w:szCs w:val="20"/>
        </w:rPr>
      </w:pPr>
      <w:r w:rsidRPr="00735D35">
        <w:rPr>
          <w:rFonts w:cstheme="majorBidi"/>
          <w:sz w:val="20"/>
          <w:szCs w:val="20"/>
        </w:rPr>
        <w:t>Offer clear paths for advancement and provide regular feedback to support career growth.</w:t>
      </w:r>
    </w:p>
    <w:p w14:paraId="184FE968" w14:textId="77777777" w:rsidR="00735D35" w:rsidRPr="00735D35" w:rsidRDefault="00735D35" w:rsidP="00735D35">
      <w:pPr>
        <w:rPr>
          <w:rFonts w:cstheme="majorBidi"/>
          <w:b/>
          <w:bCs/>
          <w:sz w:val="24"/>
          <w:szCs w:val="24"/>
        </w:rPr>
      </w:pPr>
      <w:r w:rsidRPr="00735D35">
        <w:rPr>
          <w:rFonts w:cstheme="majorBidi"/>
          <w:b/>
          <w:bCs/>
          <w:sz w:val="24"/>
          <w:szCs w:val="24"/>
        </w:rPr>
        <w:t>For Research and Development Department (Highest Attrition):</w:t>
      </w:r>
    </w:p>
    <w:p w14:paraId="4CB9F034" w14:textId="3211900B" w:rsidR="00735D35" w:rsidRPr="00735D35" w:rsidRDefault="00735D35" w:rsidP="00735D35">
      <w:pPr>
        <w:pStyle w:val="ListParagraph"/>
        <w:numPr>
          <w:ilvl w:val="0"/>
          <w:numId w:val="6"/>
        </w:numPr>
        <w:rPr>
          <w:rFonts w:cstheme="majorBidi"/>
          <w:sz w:val="20"/>
          <w:szCs w:val="20"/>
        </w:rPr>
      </w:pPr>
      <w:r w:rsidRPr="00735D35">
        <w:rPr>
          <w:rFonts w:cstheme="majorBidi"/>
          <w:sz w:val="20"/>
          <w:szCs w:val="20"/>
        </w:rPr>
        <w:t>Evaluate workload and provide resources to manage tasks effectively.</w:t>
      </w:r>
    </w:p>
    <w:p w14:paraId="124ACD29" w14:textId="54144AA6" w:rsidR="001738AC" w:rsidRPr="001738AC" w:rsidRDefault="001738AC" w:rsidP="001738AC">
      <w:pPr>
        <w:pStyle w:val="ListParagraph"/>
        <w:numPr>
          <w:ilvl w:val="0"/>
          <w:numId w:val="6"/>
        </w:numPr>
        <w:rPr>
          <w:rFonts w:cstheme="majorBidi"/>
          <w:b/>
          <w:bCs/>
          <w:sz w:val="24"/>
          <w:szCs w:val="24"/>
        </w:rPr>
      </w:pPr>
      <w:r w:rsidRPr="001738AC">
        <w:rPr>
          <w:rFonts w:cstheme="majorBidi"/>
          <w:sz w:val="20"/>
          <w:szCs w:val="20"/>
        </w:rPr>
        <w:t>Make the workplace friendly and show appreciation for employees to keep them motivated to stay.</w:t>
      </w:r>
    </w:p>
    <w:p w14:paraId="191C19DB" w14:textId="41772171" w:rsidR="00735D35" w:rsidRPr="001738AC" w:rsidRDefault="00735D35" w:rsidP="001738AC">
      <w:pPr>
        <w:rPr>
          <w:rFonts w:cstheme="majorBidi"/>
          <w:b/>
          <w:bCs/>
          <w:sz w:val="24"/>
          <w:szCs w:val="24"/>
        </w:rPr>
      </w:pPr>
      <w:r w:rsidRPr="001738AC">
        <w:rPr>
          <w:rFonts w:cstheme="majorBidi"/>
          <w:b/>
          <w:bCs/>
          <w:sz w:val="24"/>
          <w:szCs w:val="24"/>
        </w:rPr>
        <w:t>For Employees with Monthly Incomes between 10-20k (Highest Attrition Rate):</w:t>
      </w:r>
    </w:p>
    <w:p w14:paraId="66189829" w14:textId="6A356BC9" w:rsidR="00735D35" w:rsidRPr="00735D35" w:rsidRDefault="00735D35" w:rsidP="00735D35">
      <w:pPr>
        <w:pStyle w:val="ListParagraph"/>
        <w:numPr>
          <w:ilvl w:val="0"/>
          <w:numId w:val="6"/>
        </w:numPr>
        <w:rPr>
          <w:rFonts w:cstheme="majorBidi"/>
          <w:sz w:val="20"/>
          <w:szCs w:val="20"/>
        </w:rPr>
      </w:pPr>
      <w:r w:rsidRPr="00735D35">
        <w:rPr>
          <w:rFonts w:cstheme="majorBidi"/>
          <w:sz w:val="20"/>
          <w:szCs w:val="20"/>
        </w:rPr>
        <w:t>Review salary structures to ensure competitiveness in the market.</w:t>
      </w:r>
    </w:p>
    <w:p w14:paraId="5892402C" w14:textId="53FA7489" w:rsidR="00735D35" w:rsidRPr="00735D35" w:rsidRDefault="00735D35" w:rsidP="00735D35">
      <w:pPr>
        <w:pStyle w:val="ListParagraph"/>
        <w:numPr>
          <w:ilvl w:val="0"/>
          <w:numId w:val="6"/>
        </w:numPr>
        <w:rPr>
          <w:rFonts w:cstheme="majorBidi"/>
          <w:sz w:val="20"/>
          <w:szCs w:val="20"/>
        </w:rPr>
      </w:pPr>
      <w:r w:rsidRPr="00735D35">
        <w:rPr>
          <w:rFonts w:cstheme="majorBidi"/>
          <w:sz w:val="20"/>
          <w:szCs w:val="20"/>
        </w:rPr>
        <w:t>Provide opportunities for skill development and career advancement to increase employee satisfaction and loyalty.</w:t>
      </w:r>
    </w:p>
    <w:p w14:paraId="7DB4CBAC" w14:textId="77777777" w:rsidR="00735D35" w:rsidRPr="00735D35" w:rsidRDefault="00735D35" w:rsidP="00735D35">
      <w:pPr>
        <w:rPr>
          <w:rFonts w:cstheme="majorBidi"/>
          <w:b/>
          <w:bCs/>
          <w:sz w:val="24"/>
          <w:szCs w:val="24"/>
        </w:rPr>
      </w:pPr>
      <w:r w:rsidRPr="00735D35">
        <w:rPr>
          <w:rFonts w:cstheme="majorBidi"/>
          <w:b/>
          <w:bCs/>
          <w:sz w:val="24"/>
          <w:szCs w:val="24"/>
        </w:rPr>
        <w:t>For Employees Residing Far from Work (High Attrition Rate):</w:t>
      </w:r>
    </w:p>
    <w:p w14:paraId="1BF670B6" w14:textId="3DD86044" w:rsidR="00735D35" w:rsidRPr="00735D35" w:rsidRDefault="00735D35" w:rsidP="00735D35">
      <w:pPr>
        <w:pStyle w:val="ListParagraph"/>
        <w:numPr>
          <w:ilvl w:val="0"/>
          <w:numId w:val="6"/>
        </w:numPr>
        <w:rPr>
          <w:rFonts w:cstheme="majorBidi"/>
          <w:sz w:val="20"/>
          <w:szCs w:val="20"/>
        </w:rPr>
      </w:pPr>
      <w:r w:rsidRPr="00735D35">
        <w:rPr>
          <w:rFonts w:cstheme="majorBidi"/>
          <w:sz w:val="20"/>
          <w:szCs w:val="20"/>
        </w:rPr>
        <w:t>Offer flexible work arrangements, including remote work options or flexible hours, to alleviate commuting stress.</w:t>
      </w:r>
    </w:p>
    <w:p w14:paraId="59BA270F" w14:textId="062AFB8A" w:rsidR="001738AC" w:rsidRPr="001738AC" w:rsidRDefault="001738AC" w:rsidP="001738AC">
      <w:pPr>
        <w:pStyle w:val="ListParagraph"/>
        <w:numPr>
          <w:ilvl w:val="0"/>
          <w:numId w:val="6"/>
        </w:numPr>
        <w:rPr>
          <w:rFonts w:cstheme="majorBidi"/>
          <w:sz w:val="20"/>
          <w:szCs w:val="20"/>
        </w:rPr>
      </w:pPr>
      <w:r w:rsidRPr="001738AC">
        <w:rPr>
          <w:rFonts w:cstheme="majorBidi"/>
          <w:sz w:val="20"/>
          <w:szCs w:val="20"/>
        </w:rPr>
        <w:t>Help employees with travel costs by providing transportation assistance or subsidies.</w:t>
      </w:r>
    </w:p>
    <w:p w14:paraId="5C65828B" w14:textId="58C35C56" w:rsidR="00735D35" w:rsidRPr="00735D35" w:rsidRDefault="00735D35" w:rsidP="00735D35">
      <w:pPr>
        <w:rPr>
          <w:rFonts w:cstheme="majorBidi"/>
          <w:b/>
          <w:bCs/>
          <w:sz w:val="24"/>
          <w:szCs w:val="24"/>
        </w:rPr>
      </w:pPr>
      <w:r w:rsidRPr="00735D35">
        <w:rPr>
          <w:rFonts w:cstheme="majorBidi"/>
          <w:b/>
          <w:bCs/>
          <w:sz w:val="24"/>
          <w:szCs w:val="24"/>
        </w:rPr>
        <w:t>For Employees with Low Job Involvement (High Attrition Rate):</w:t>
      </w:r>
    </w:p>
    <w:p w14:paraId="3D4E0927" w14:textId="739E54F7" w:rsidR="00735D35" w:rsidRPr="00735D35" w:rsidRDefault="00735D35" w:rsidP="00735D35">
      <w:pPr>
        <w:pStyle w:val="ListParagraph"/>
        <w:numPr>
          <w:ilvl w:val="0"/>
          <w:numId w:val="6"/>
        </w:numPr>
        <w:rPr>
          <w:rFonts w:cstheme="majorBidi"/>
          <w:sz w:val="20"/>
          <w:szCs w:val="20"/>
        </w:rPr>
      </w:pPr>
      <w:r w:rsidRPr="00735D35">
        <w:rPr>
          <w:rFonts w:cstheme="majorBidi"/>
          <w:sz w:val="20"/>
          <w:szCs w:val="20"/>
        </w:rPr>
        <w:t>Encourage participation in decision-making processes and involve employees in meaningful projects to increase job satisfaction and engagement.</w:t>
      </w:r>
    </w:p>
    <w:p w14:paraId="75C20444" w14:textId="6AE1DEAD" w:rsidR="00735D35" w:rsidRPr="00735D35" w:rsidRDefault="00735D35" w:rsidP="00735D35">
      <w:pPr>
        <w:pStyle w:val="ListParagraph"/>
        <w:numPr>
          <w:ilvl w:val="0"/>
          <w:numId w:val="6"/>
        </w:numPr>
        <w:rPr>
          <w:rFonts w:cstheme="majorBidi"/>
          <w:sz w:val="20"/>
          <w:szCs w:val="20"/>
        </w:rPr>
      </w:pPr>
      <w:r w:rsidRPr="00735D35">
        <w:rPr>
          <w:rFonts w:cstheme="majorBidi"/>
          <w:sz w:val="20"/>
          <w:szCs w:val="20"/>
        </w:rPr>
        <w:t>Provide training and development opportunities to enhance skills and job relevance.</w:t>
      </w:r>
    </w:p>
    <w:p w14:paraId="2F2AA282" w14:textId="77777777" w:rsidR="00735D35" w:rsidRPr="00735D35" w:rsidRDefault="00735D35" w:rsidP="00735D35">
      <w:pPr>
        <w:rPr>
          <w:rFonts w:cstheme="majorBidi"/>
          <w:b/>
          <w:bCs/>
          <w:sz w:val="24"/>
          <w:szCs w:val="24"/>
        </w:rPr>
      </w:pPr>
      <w:r w:rsidRPr="00735D35">
        <w:rPr>
          <w:rFonts w:cstheme="majorBidi"/>
          <w:b/>
          <w:bCs/>
          <w:sz w:val="24"/>
          <w:szCs w:val="24"/>
        </w:rPr>
        <w:t>For Employees with High Working Duration and Overtime (High Attrition Rate):</w:t>
      </w:r>
    </w:p>
    <w:p w14:paraId="11A92E2B" w14:textId="1BCAC96A" w:rsidR="00735D35" w:rsidRPr="00735D35" w:rsidRDefault="00735D35" w:rsidP="00735D35">
      <w:pPr>
        <w:pStyle w:val="ListParagraph"/>
        <w:numPr>
          <w:ilvl w:val="0"/>
          <w:numId w:val="6"/>
        </w:numPr>
        <w:rPr>
          <w:rFonts w:cstheme="majorBidi"/>
          <w:sz w:val="20"/>
          <w:szCs w:val="20"/>
        </w:rPr>
      </w:pPr>
      <w:r w:rsidRPr="00735D35">
        <w:rPr>
          <w:rFonts w:cstheme="majorBidi"/>
          <w:sz w:val="20"/>
          <w:szCs w:val="20"/>
        </w:rPr>
        <w:t>Implement workload management strategies to prevent burnout and fatigue.</w:t>
      </w:r>
    </w:p>
    <w:p w14:paraId="7586DB7A" w14:textId="1FCDE0A2" w:rsidR="00735D35" w:rsidRPr="00735D35" w:rsidRDefault="00735D35" w:rsidP="00735D35">
      <w:pPr>
        <w:pStyle w:val="ListParagraph"/>
        <w:numPr>
          <w:ilvl w:val="0"/>
          <w:numId w:val="6"/>
        </w:numPr>
        <w:rPr>
          <w:rFonts w:cstheme="majorBidi"/>
          <w:sz w:val="20"/>
          <w:szCs w:val="20"/>
        </w:rPr>
      </w:pPr>
      <w:r w:rsidRPr="00735D35">
        <w:rPr>
          <w:rFonts w:cstheme="majorBidi"/>
          <w:sz w:val="20"/>
          <w:szCs w:val="20"/>
        </w:rPr>
        <w:t>Encourage breaks and time off to promote a healthy work-life balance and reduce stress levels.</w:t>
      </w:r>
    </w:p>
    <w:sectPr w:rsidR="00735D35" w:rsidRPr="00735D35" w:rsidSect="0040173B">
      <w:pgSz w:w="12240" w:h="15840"/>
      <w:pgMar w:top="1440" w:right="1080" w:bottom="1440" w:left="108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261"/>
    <w:multiLevelType w:val="hybridMultilevel"/>
    <w:tmpl w:val="8596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56D1"/>
    <w:multiLevelType w:val="hybridMultilevel"/>
    <w:tmpl w:val="572230DA"/>
    <w:lvl w:ilvl="0" w:tplc="C930F26A">
      <w:numFmt w:val="bullet"/>
      <w:lvlText w:val="-"/>
      <w:lvlJc w:val="left"/>
      <w:pPr>
        <w:ind w:left="720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968ED"/>
    <w:multiLevelType w:val="hybridMultilevel"/>
    <w:tmpl w:val="A36857B2"/>
    <w:lvl w:ilvl="0" w:tplc="61741DB2">
      <w:numFmt w:val="bullet"/>
      <w:lvlText w:val="-"/>
      <w:lvlJc w:val="left"/>
      <w:pPr>
        <w:ind w:left="720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A445B"/>
    <w:multiLevelType w:val="hybridMultilevel"/>
    <w:tmpl w:val="9F5E7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A23588"/>
    <w:multiLevelType w:val="hybridMultilevel"/>
    <w:tmpl w:val="B6323296"/>
    <w:lvl w:ilvl="0" w:tplc="1B1EB072">
      <w:numFmt w:val="bullet"/>
      <w:lvlText w:val="-"/>
      <w:lvlJc w:val="left"/>
      <w:pPr>
        <w:ind w:left="720" w:hanging="360"/>
      </w:pPr>
      <w:rPr>
        <w:rFonts w:ascii="Aptos" w:eastAsiaTheme="minorHAnsi" w:hAnsi="Apto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51FEE"/>
    <w:multiLevelType w:val="hybridMultilevel"/>
    <w:tmpl w:val="3AA2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E1487"/>
    <w:multiLevelType w:val="hybridMultilevel"/>
    <w:tmpl w:val="5966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50038">
    <w:abstractNumId w:val="5"/>
  </w:num>
  <w:num w:numId="2" w16cid:durableId="60368540">
    <w:abstractNumId w:val="6"/>
  </w:num>
  <w:num w:numId="3" w16cid:durableId="1663776612">
    <w:abstractNumId w:val="2"/>
  </w:num>
  <w:num w:numId="4" w16cid:durableId="933242021">
    <w:abstractNumId w:val="0"/>
  </w:num>
  <w:num w:numId="5" w16cid:durableId="1297292345">
    <w:abstractNumId w:val="1"/>
  </w:num>
  <w:num w:numId="6" w16cid:durableId="1619526315">
    <w:abstractNumId w:val="4"/>
  </w:num>
  <w:num w:numId="7" w16cid:durableId="512458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4B"/>
    <w:rsid w:val="00084E4B"/>
    <w:rsid w:val="001738AC"/>
    <w:rsid w:val="00217E86"/>
    <w:rsid w:val="0040173B"/>
    <w:rsid w:val="0052364E"/>
    <w:rsid w:val="00735D35"/>
    <w:rsid w:val="00922BB1"/>
    <w:rsid w:val="00994274"/>
    <w:rsid w:val="00A43769"/>
    <w:rsid w:val="00A81BF5"/>
    <w:rsid w:val="00AB2DF0"/>
    <w:rsid w:val="00B25E56"/>
    <w:rsid w:val="00B958F7"/>
    <w:rsid w:val="00C21EC1"/>
    <w:rsid w:val="00C56669"/>
    <w:rsid w:val="00C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B11E"/>
  <w15:chartTrackingRefBased/>
  <w15:docId w15:val="{E62A2DC2-80DC-40B0-B331-3423FBA4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35"/>
  </w:style>
  <w:style w:type="paragraph" w:styleId="Heading1">
    <w:name w:val="heading 1"/>
    <w:basedOn w:val="Normal"/>
    <w:next w:val="Normal"/>
    <w:link w:val="Heading1Char"/>
    <w:uiPriority w:val="9"/>
    <w:qFormat/>
    <w:rsid w:val="0008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E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84E4B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B74DC143CB44CDA8502EBE46115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AAACB-C778-4EAE-BC7A-3F0FE55CA5F4}"/>
      </w:docPartPr>
      <w:docPartBody>
        <w:p w:rsidR="00E74DF5" w:rsidRDefault="00FF30AB" w:rsidP="00FF30AB">
          <w:pPr>
            <w:pStyle w:val="A2B74DC143CB44CDA8502EBE46115CD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764BF212CBB344208443D07DE3DC8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1793B-CE5C-477E-A81E-D2CF92D46911}"/>
      </w:docPartPr>
      <w:docPartBody>
        <w:p w:rsidR="00E74DF5" w:rsidRDefault="00FF30AB" w:rsidP="00FF30AB">
          <w:pPr>
            <w:pStyle w:val="764BF212CBB344208443D07DE3DC8267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820D4793FF144D97B01DEC84FFD63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2366F-4245-4043-BA52-34A25DBC1A93}"/>
      </w:docPartPr>
      <w:docPartBody>
        <w:p w:rsidR="00E74DF5" w:rsidRDefault="00FF30AB" w:rsidP="00FF30AB">
          <w:pPr>
            <w:pStyle w:val="820D4793FF144D97B01DEC84FFD63BE5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AB"/>
    <w:rsid w:val="0028739C"/>
    <w:rsid w:val="008F4C1B"/>
    <w:rsid w:val="00E74DF5"/>
    <w:rsid w:val="00F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B74DC143CB44CDA8502EBE46115CDA">
    <w:name w:val="A2B74DC143CB44CDA8502EBE46115CDA"/>
    <w:rsid w:val="00FF30AB"/>
  </w:style>
  <w:style w:type="paragraph" w:customStyle="1" w:styleId="1B8A70F2BF4945A38628E732D4475E62">
    <w:name w:val="1B8A70F2BF4945A38628E732D4475E62"/>
    <w:rsid w:val="00FF30AB"/>
  </w:style>
  <w:style w:type="paragraph" w:customStyle="1" w:styleId="764BF212CBB344208443D07DE3DC8267">
    <w:name w:val="764BF212CBB344208443D07DE3DC8267"/>
    <w:rsid w:val="00FF30AB"/>
  </w:style>
  <w:style w:type="paragraph" w:customStyle="1" w:styleId="820D4793FF144D97B01DEC84FFD63BE5">
    <w:name w:val="820D4793FF144D97B01DEC84FFD63BE5"/>
    <w:rsid w:val="00FF30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ATTRITION ANALYSIS</dc:title>
  <dc:subject/>
  <dc:creator>Omar Ashraf</dc:creator>
  <cp:keywords/>
  <dc:description/>
  <cp:lastModifiedBy>Omar Ashraf</cp:lastModifiedBy>
  <cp:revision>5</cp:revision>
  <dcterms:created xsi:type="dcterms:W3CDTF">2024-04-01T12:13:00Z</dcterms:created>
  <dcterms:modified xsi:type="dcterms:W3CDTF">2024-04-02T00:17:00Z</dcterms:modified>
  <cp:category>Power BI</cp:category>
</cp:coreProperties>
</file>