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E132E2" w14:textId="77777777" w:rsidR="008E0646" w:rsidRPr="00CC7E81" w:rsidRDefault="008E0646" w:rsidP="00BA2A32">
      <w:pPr>
        <w:spacing w:line="400" w:lineRule="atLeast"/>
        <w:rPr>
          <w:rFonts w:ascii="Calibri" w:hAnsi="Calibri" w:cs="Calibri"/>
          <w:sz w:val="26"/>
          <w:szCs w:val="26"/>
          <w:lang w:val="en-GB"/>
        </w:rPr>
      </w:pPr>
    </w:p>
    <w:p w14:paraId="550550E7" w14:textId="25DB6181" w:rsidR="007F0E77" w:rsidRPr="00CC7E81" w:rsidRDefault="00997967" w:rsidP="007F0E77">
      <w:pPr>
        <w:spacing w:line="400" w:lineRule="atLeast"/>
        <w:jc w:val="center"/>
        <w:rPr>
          <w:rFonts w:ascii="Calibri" w:hAnsi="Calibri" w:cs="Calibri"/>
          <w:b/>
          <w:bCs/>
          <w:sz w:val="26"/>
          <w:szCs w:val="26"/>
          <w:lang w:val="en-GB"/>
        </w:rPr>
      </w:pPr>
      <w:r w:rsidRPr="00CC7E81">
        <w:rPr>
          <w:rFonts w:ascii="Calibri" w:hAnsi="Calibri" w:cs="Calibri"/>
          <w:noProof/>
          <w:sz w:val="36"/>
          <w:szCs w:val="36"/>
          <w:lang w:val="en-GB"/>
        </w:rPr>
        <w:drawing>
          <wp:inline distT="0" distB="0" distL="0" distR="0" wp14:anchorId="6C384EB4" wp14:editId="47303C1D">
            <wp:extent cx="1743554" cy="1228090"/>
            <wp:effectExtent l="0" t="0" r="0" b="0"/>
            <wp:docPr id="2" name="Picture 2" descr="C:\Users\P-2754\Desktop\Mix\New UoS 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2754\Desktop\Mix\New UoS Logo 2022.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626" t="13536" r="8899" b="13562"/>
                    <a:stretch/>
                  </pic:blipFill>
                  <pic:spPr bwMode="auto">
                    <a:xfrm>
                      <a:off x="0" y="0"/>
                      <a:ext cx="1748909" cy="1231862"/>
                    </a:xfrm>
                    <a:prstGeom prst="rect">
                      <a:avLst/>
                    </a:prstGeom>
                    <a:noFill/>
                    <a:ln>
                      <a:noFill/>
                    </a:ln>
                    <a:extLst>
                      <a:ext uri="{53640926-AAD7-44D8-BBD7-CCE9431645EC}">
                        <a14:shadowObscured xmlns:a14="http://schemas.microsoft.com/office/drawing/2010/main"/>
                      </a:ext>
                    </a:extLst>
                  </pic:spPr>
                </pic:pic>
              </a:graphicData>
            </a:graphic>
          </wp:inline>
        </w:drawing>
      </w:r>
    </w:p>
    <w:p w14:paraId="47FD9372" w14:textId="77777777" w:rsidR="007F0E77" w:rsidRPr="00CC7E81" w:rsidRDefault="007F0E77" w:rsidP="001B67A6">
      <w:pPr>
        <w:spacing w:line="400" w:lineRule="atLeast"/>
        <w:jc w:val="center"/>
        <w:rPr>
          <w:rFonts w:ascii="Calibri" w:hAnsi="Calibri" w:cs="Calibri"/>
          <w:b/>
          <w:bCs/>
          <w:sz w:val="26"/>
          <w:szCs w:val="26"/>
          <w:rtl/>
          <w:lang w:val="en-GB"/>
        </w:rPr>
      </w:pPr>
    </w:p>
    <w:p w14:paraId="660E5AF9" w14:textId="77777777" w:rsidR="007F1C36" w:rsidRPr="00CC7E81" w:rsidRDefault="007F1C36" w:rsidP="001B67A6">
      <w:pPr>
        <w:spacing w:line="400" w:lineRule="atLeast"/>
        <w:jc w:val="center"/>
        <w:rPr>
          <w:rFonts w:ascii="Calibri" w:hAnsi="Calibri" w:cs="Calibri"/>
          <w:b/>
          <w:bCs/>
          <w:sz w:val="26"/>
          <w:szCs w:val="26"/>
          <w:rtl/>
          <w:lang w:val="en-GB"/>
        </w:rPr>
      </w:pPr>
    </w:p>
    <w:p w14:paraId="4FC4E523" w14:textId="77777777" w:rsidR="007F1C36" w:rsidRPr="00CC7E81" w:rsidRDefault="007F1C36" w:rsidP="001B67A6">
      <w:pPr>
        <w:spacing w:line="400" w:lineRule="atLeast"/>
        <w:jc w:val="center"/>
        <w:rPr>
          <w:rFonts w:ascii="Calibri" w:hAnsi="Calibri" w:cs="Calibri"/>
          <w:b/>
          <w:bCs/>
          <w:sz w:val="26"/>
          <w:szCs w:val="26"/>
          <w:rtl/>
          <w:lang w:val="en-GB"/>
        </w:rPr>
      </w:pPr>
    </w:p>
    <w:p w14:paraId="4F975205" w14:textId="77777777" w:rsidR="007F1C36" w:rsidRPr="00CC7E81" w:rsidRDefault="007F1C36" w:rsidP="001B67A6">
      <w:pPr>
        <w:spacing w:line="400" w:lineRule="atLeast"/>
        <w:jc w:val="center"/>
        <w:rPr>
          <w:rFonts w:ascii="Calibri" w:hAnsi="Calibri" w:cs="Calibri"/>
          <w:b/>
          <w:bCs/>
          <w:sz w:val="26"/>
          <w:szCs w:val="26"/>
          <w:lang w:val="en-GB"/>
        </w:rPr>
      </w:pPr>
    </w:p>
    <w:p w14:paraId="7B326FA4" w14:textId="18BAE056" w:rsidR="004B620E" w:rsidRPr="00CC7E81" w:rsidRDefault="004B620E"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College of</w:t>
      </w:r>
      <w:r w:rsidR="005A4C55" w:rsidRPr="00CC7E81">
        <w:rPr>
          <w:rFonts w:ascii="Calibri" w:hAnsi="Calibri" w:cs="Calibri"/>
          <w:b/>
          <w:bCs/>
          <w:sz w:val="26"/>
          <w:szCs w:val="26"/>
          <w:lang w:val="en-GB"/>
        </w:rPr>
        <w:t xml:space="preserve"> </w:t>
      </w:r>
      <w:r w:rsidR="0087182A" w:rsidRPr="00CC7E81">
        <w:rPr>
          <w:rFonts w:ascii="Calibri" w:hAnsi="Calibri" w:cs="Calibri"/>
          <w:b/>
          <w:bCs/>
          <w:sz w:val="26"/>
          <w:szCs w:val="26"/>
          <w:lang w:val="en-GB"/>
        </w:rPr>
        <w:t>Engineering</w:t>
      </w:r>
    </w:p>
    <w:p w14:paraId="58F1E103" w14:textId="1DEF01C4" w:rsidR="004B620E" w:rsidRPr="00CC7E81" w:rsidRDefault="00A13E92"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Department o</w:t>
      </w:r>
      <w:r w:rsidR="0087182A" w:rsidRPr="00CC7E81">
        <w:rPr>
          <w:rFonts w:ascii="Calibri" w:hAnsi="Calibri" w:cs="Calibri"/>
          <w:b/>
          <w:bCs/>
          <w:sz w:val="26"/>
          <w:szCs w:val="26"/>
          <w:lang w:val="en-GB"/>
        </w:rPr>
        <w:t xml:space="preserve">f </w:t>
      </w:r>
      <w:r w:rsidR="00EC10B2" w:rsidRPr="00CC7E81">
        <w:rPr>
          <w:rFonts w:ascii="Calibri" w:hAnsi="Calibri" w:cs="Calibri"/>
          <w:b/>
          <w:bCs/>
          <w:sz w:val="26"/>
          <w:szCs w:val="26"/>
          <w:lang w:val="en-GB"/>
        </w:rPr>
        <w:t>Mechanical &amp; Nuclear</w:t>
      </w:r>
      <w:r w:rsidR="0087182A" w:rsidRPr="00CC7E81">
        <w:rPr>
          <w:rFonts w:ascii="Calibri" w:hAnsi="Calibri" w:cs="Calibri"/>
          <w:b/>
          <w:bCs/>
          <w:sz w:val="26"/>
          <w:szCs w:val="26"/>
          <w:lang w:val="en-GB"/>
        </w:rPr>
        <w:t xml:space="preserve"> Engineering</w:t>
      </w:r>
    </w:p>
    <w:p w14:paraId="5252026F" w14:textId="77777777" w:rsidR="00BD2B64" w:rsidRPr="00CC7E81" w:rsidRDefault="00BD2B64" w:rsidP="00BA2A32">
      <w:pPr>
        <w:spacing w:line="400" w:lineRule="atLeast"/>
        <w:jc w:val="center"/>
        <w:rPr>
          <w:rFonts w:ascii="Calibri" w:hAnsi="Calibri" w:cs="Calibri"/>
          <w:b/>
          <w:bCs/>
          <w:sz w:val="32"/>
          <w:szCs w:val="32"/>
          <w:lang w:val="en-GB"/>
        </w:rPr>
      </w:pPr>
    </w:p>
    <w:p w14:paraId="2F344E11" w14:textId="77777777" w:rsidR="004B620E" w:rsidRPr="00CC7E81" w:rsidRDefault="004B620E" w:rsidP="00BA2A32">
      <w:pPr>
        <w:spacing w:line="400" w:lineRule="atLeast"/>
        <w:jc w:val="center"/>
        <w:rPr>
          <w:rFonts w:ascii="Calibri" w:hAnsi="Calibri" w:cs="Calibri"/>
          <w:b/>
          <w:bCs/>
          <w:sz w:val="32"/>
          <w:szCs w:val="32"/>
          <w:lang w:val="en-GB"/>
        </w:rPr>
      </w:pPr>
    </w:p>
    <w:p w14:paraId="04A3B1AE" w14:textId="77777777" w:rsidR="008E0646" w:rsidRPr="00CC7E81" w:rsidRDefault="00100E7F" w:rsidP="00BA2A32">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Course Syllabus</w:t>
      </w:r>
    </w:p>
    <w:p w14:paraId="16E408FA" w14:textId="77777777" w:rsidR="008E0646" w:rsidRPr="00CC7E81" w:rsidRDefault="008E0646" w:rsidP="00BA2A32">
      <w:pPr>
        <w:spacing w:line="400" w:lineRule="atLeast"/>
        <w:jc w:val="center"/>
        <w:rPr>
          <w:rFonts w:ascii="Calibri" w:hAnsi="Calibri" w:cs="Calibri"/>
          <w:b/>
          <w:bCs/>
          <w:sz w:val="26"/>
          <w:szCs w:val="26"/>
          <w:lang w:val="en-GB"/>
        </w:rPr>
      </w:pPr>
    </w:p>
    <w:p w14:paraId="45390B1A" w14:textId="77777777" w:rsidR="008E0646" w:rsidRPr="00CC7E81" w:rsidRDefault="008E0646" w:rsidP="00BA2A32">
      <w:pPr>
        <w:spacing w:line="400" w:lineRule="atLeast"/>
        <w:jc w:val="center"/>
        <w:rPr>
          <w:rFonts w:ascii="Calibri" w:hAnsi="Calibri" w:cs="Calibri"/>
          <w:b/>
          <w:bCs/>
          <w:sz w:val="26"/>
          <w:szCs w:val="26"/>
          <w:lang w:val="en-GB"/>
        </w:rPr>
      </w:pPr>
    </w:p>
    <w:p w14:paraId="386BCBB3" w14:textId="77777777" w:rsidR="004F2E66" w:rsidRPr="00CC7E81" w:rsidRDefault="004F2E66" w:rsidP="00BA2A32">
      <w:pPr>
        <w:spacing w:line="400" w:lineRule="atLeast"/>
        <w:jc w:val="center"/>
        <w:rPr>
          <w:rFonts w:ascii="Calibri" w:hAnsi="Calibri" w:cs="Calibri"/>
          <w:b/>
          <w:bCs/>
          <w:caps/>
          <w:sz w:val="52"/>
          <w:szCs w:val="52"/>
          <w:lang w:val="en-GB"/>
        </w:rPr>
      </w:pPr>
    </w:p>
    <w:p w14:paraId="1A72510B" w14:textId="77777777" w:rsidR="004F2E66" w:rsidRPr="00CC7E81" w:rsidRDefault="00100E7F" w:rsidP="00BA2A32">
      <w:pPr>
        <w:spacing w:line="400" w:lineRule="atLeast"/>
        <w:jc w:val="center"/>
        <w:rPr>
          <w:rFonts w:ascii="Calibri" w:hAnsi="Calibri" w:cs="Calibri"/>
          <w:b/>
          <w:bCs/>
          <w:caps/>
          <w:sz w:val="52"/>
          <w:szCs w:val="52"/>
          <w:lang w:val="en-GB"/>
        </w:rPr>
      </w:pPr>
      <w:r w:rsidRPr="00CC7E81">
        <w:rPr>
          <w:rFonts w:ascii="Calibri" w:hAnsi="Calibri" w:cs="Calibri"/>
          <w:b/>
          <w:bCs/>
          <w:sz w:val="52"/>
          <w:szCs w:val="52"/>
          <w:lang w:val="en-GB"/>
        </w:rPr>
        <w:t>Course Title</w:t>
      </w:r>
    </w:p>
    <w:p w14:paraId="2E9BE39F" w14:textId="2FFF3430" w:rsidR="00786340" w:rsidRPr="00CC7E81" w:rsidRDefault="00D275D6" w:rsidP="00BA2A32">
      <w:pPr>
        <w:spacing w:line="400" w:lineRule="atLeast"/>
        <w:jc w:val="center"/>
        <w:rPr>
          <w:rFonts w:ascii="Calibri" w:hAnsi="Calibri" w:cs="Calibri"/>
          <w:b/>
          <w:bCs/>
          <w:sz w:val="52"/>
          <w:szCs w:val="52"/>
          <w:lang w:val="en-GB"/>
        </w:rPr>
      </w:pPr>
      <w:r w:rsidRPr="00D275D6">
        <w:rPr>
          <w:rFonts w:ascii="Calibri" w:hAnsi="Calibri" w:cs="Calibri"/>
          <w:b/>
          <w:bCs/>
          <w:sz w:val="52"/>
          <w:szCs w:val="52"/>
          <w:lang w:val="en-GB"/>
        </w:rPr>
        <w:t>Pre and Post Treatment for Desalination Plants</w:t>
      </w:r>
    </w:p>
    <w:p w14:paraId="2D780F53" w14:textId="77777777" w:rsidR="00786340" w:rsidRPr="00CC7E81" w:rsidRDefault="00786340" w:rsidP="00BA2A32">
      <w:pPr>
        <w:spacing w:line="400" w:lineRule="atLeast"/>
        <w:jc w:val="center"/>
        <w:rPr>
          <w:rFonts w:ascii="Calibri" w:hAnsi="Calibri" w:cs="Calibri"/>
          <w:b/>
          <w:bCs/>
          <w:sz w:val="52"/>
          <w:szCs w:val="52"/>
          <w:lang w:val="en-GB"/>
        </w:rPr>
      </w:pPr>
    </w:p>
    <w:p w14:paraId="71F09E58" w14:textId="77777777" w:rsidR="00F26C27" w:rsidRPr="00CC7E81" w:rsidRDefault="00F26C27" w:rsidP="00BA2A32">
      <w:pPr>
        <w:spacing w:line="400" w:lineRule="atLeast"/>
        <w:jc w:val="center"/>
        <w:rPr>
          <w:rFonts w:ascii="Calibri" w:hAnsi="Calibri" w:cs="Calibri"/>
          <w:b/>
          <w:bCs/>
          <w:sz w:val="40"/>
          <w:szCs w:val="40"/>
          <w:lang w:val="en-GB"/>
        </w:rPr>
      </w:pPr>
    </w:p>
    <w:p w14:paraId="36F782D7" w14:textId="77777777" w:rsidR="008E0646" w:rsidRPr="00CC7E81" w:rsidRDefault="004F2E66" w:rsidP="00BA2A32">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Course Code</w:t>
      </w:r>
    </w:p>
    <w:p w14:paraId="0BF81981" w14:textId="056558E9" w:rsidR="00345517" w:rsidRPr="00CC7E81" w:rsidRDefault="00590E0C" w:rsidP="00AD49DD">
      <w:pPr>
        <w:spacing w:line="400" w:lineRule="atLeast"/>
        <w:jc w:val="center"/>
        <w:rPr>
          <w:rFonts w:ascii="Calibri" w:hAnsi="Calibri" w:cs="Calibri"/>
          <w:b/>
          <w:bCs/>
          <w:sz w:val="32"/>
          <w:szCs w:val="32"/>
          <w:lang w:val="en-GB"/>
        </w:rPr>
      </w:pPr>
      <w:r w:rsidRPr="00CC7E81">
        <w:rPr>
          <w:rFonts w:ascii="Calibri" w:hAnsi="Calibri" w:cs="Calibri"/>
          <w:b/>
          <w:bCs/>
          <w:sz w:val="36"/>
          <w:szCs w:val="36"/>
          <w:lang w:val="en-GB"/>
        </w:rPr>
        <w:t>040</w:t>
      </w:r>
      <w:r w:rsidR="00EC10B2" w:rsidRPr="00CC7E81">
        <w:rPr>
          <w:rFonts w:ascii="Calibri" w:hAnsi="Calibri" w:cs="Calibri"/>
          <w:b/>
          <w:bCs/>
          <w:sz w:val="36"/>
          <w:szCs w:val="36"/>
          <w:lang w:val="en-GB"/>
        </w:rPr>
        <w:t>8</w:t>
      </w:r>
      <w:r w:rsidR="00D275D6">
        <w:rPr>
          <w:rFonts w:ascii="Calibri" w:hAnsi="Calibri" w:cs="Calibri"/>
          <w:b/>
          <w:bCs/>
          <w:sz w:val="36"/>
          <w:szCs w:val="36"/>
          <w:lang w:val="en-GB"/>
        </w:rPr>
        <w:t>372</w:t>
      </w:r>
    </w:p>
    <w:p w14:paraId="47F72009" w14:textId="77777777" w:rsidR="00786340" w:rsidRPr="00CC7E81" w:rsidRDefault="00786340" w:rsidP="00BA2A32">
      <w:pPr>
        <w:jc w:val="center"/>
        <w:rPr>
          <w:rFonts w:ascii="Calibri" w:hAnsi="Calibri" w:cs="Calibri"/>
          <w:b/>
          <w:bCs/>
          <w:lang w:val="en-GB"/>
        </w:rPr>
      </w:pPr>
    </w:p>
    <w:p w14:paraId="4C039DEF" w14:textId="77777777" w:rsidR="00590E0C" w:rsidRPr="00CC7E81" w:rsidRDefault="00590E0C" w:rsidP="00BA2A32">
      <w:pPr>
        <w:jc w:val="center"/>
        <w:rPr>
          <w:rFonts w:ascii="Calibri" w:hAnsi="Calibri" w:cs="Calibri"/>
          <w:b/>
          <w:bCs/>
          <w:lang w:val="en-GB"/>
        </w:rPr>
      </w:pPr>
    </w:p>
    <w:p w14:paraId="6E94DF9E" w14:textId="77777777" w:rsidR="008E0646" w:rsidRPr="00CC7E81" w:rsidRDefault="008E0646" w:rsidP="00BA2A32">
      <w:pPr>
        <w:jc w:val="center"/>
        <w:rPr>
          <w:rFonts w:ascii="Calibri" w:hAnsi="Calibri" w:cs="Calibri"/>
          <w:b/>
          <w:bCs/>
          <w:sz w:val="28"/>
          <w:lang w:val="en-GB"/>
        </w:rPr>
      </w:pPr>
    </w:p>
    <w:p w14:paraId="065D0DAD" w14:textId="33E4ED44" w:rsidR="008C04DB" w:rsidRPr="00CC7E81" w:rsidRDefault="00636060" w:rsidP="00E135FB">
      <w:pPr>
        <w:jc w:val="center"/>
        <w:rPr>
          <w:rFonts w:ascii="Calibri" w:hAnsi="Calibri" w:cs="Calibri"/>
          <w:b/>
          <w:bCs/>
          <w:sz w:val="26"/>
          <w:szCs w:val="26"/>
          <w:lang w:val="en-GB"/>
        </w:rPr>
      </w:pPr>
      <w:r>
        <w:rPr>
          <w:rFonts w:ascii="Calibri" w:hAnsi="Calibri" w:cs="Calibri"/>
          <w:b/>
          <w:bCs/>
          <w:sz w:val="26"/>
          <w:szCs w:val="26"/>
          <w:lang w:val="en-GB"/>
        </w:rPr>
        <w:t>Fall</w:t>
      </w:r>
      <w:r w:rsidR="001A03BF" w:rsidRPr="00CC7E81">
        <w:rPr>
          <w:rFonts w:ascii="Calibri" w:hAnsi="Calibri" w:cs="Calibri"/>
          <w:b/>
          <w:bCs/>
          <w:sz w:val="26"/>
          <w:szCs w:val="26"/>
          <w:lang w:val="en-GB"/>
        </w:rPr>
        <w:t xml:space="preserve"> </w:t>
      </w:r>
      <w:r w:rsidR="00786340" w:rsidRPr="00CC7E81">
        <w:rPr>
          <w:rFonts w:ascii="Calibri" w:hAnsi="Calibri" w:cs="Calibri"/>
          <w:b/>
          <w:bCs/>
          <w:sz w:val="26"/>
          <w:szCs w:val="26"/>
          <w:lang w:val="en-GB"/>
        </w:rPr>
        <w:t>Semester,</w:t>
      </w:r>
      <w:r w:rsidR="00B64422" w:rsidRPr="00CC7E81">
        <w:rPr>
          <w:rFonts w:ascii="Calibri" w:hAnsi="Calibri" w:cs="Calibri"/>
          <w:b/>
          <w:bCs/>
          <w:sz w:val="26"/>
          <w:szCs w:val="26"/>
          <w:lang w:val="en-GB"/>
        </w:rPr>
        <w:t xml:space="preserve"> </w:t>
      </w:r>
      <w:r>
        <w:rPr>
          <w:rFonts w:ascii="Calibri" w:hAnsi="Calibri" w:cs="Calibri"/>
          <w:b/>
          <w:bCs/>
          <w:sz w:val="26"/>
          <w:szCs w:val="26"/>
          <w:lang w:val="en-GB"/>
        </w:rPr>
        <w:t>2023</w:t>
      </w:r>
      <w:r w:rsidR="00AC1DC0" w:rsidRPr="00CC7E81">
        <w:rPr>
          <w:rFonts w:ascii="Calibri" w:hAnsi="Calibri" w:cs="Calibri"/>
          <w:b/>
          <w:bCs/>
          <w:sz w:val="26"/>
          <w:szCs w:val="26"/>
          <w:lang w:val="en-GB"/>
        </w:rPr>
        <w:t>/</w:t>
      </w:r>
      <w:r>
        <w:rPr>
          <w:rFonts w:ascii="Calibri" w:hAnsi="Calibri" w:cs="Calibri"/>
          <w:b/>
          <w:bCs/>
          <w:sz w:val="26"/>
          <w:szCs w:val="26"/>
          <w:lang w:val="en-GB"/>
        </w:rPr>
        <w:t>2024</w:t>
      </w:r>
    </w:p>
    <w:p w14:paraId="28E512B9" w14:textId="77777777" w:rsidR="00590E0C" w:rsidRPr="00CC7E81" w:rsidRDefault="00590E0C" w:rsidP="00E135FB">
      <w:pPr>
        <w:jc w:val="center"/>
        <w:rPr>
          <w:rFonts w:ascii="Calibri" w:hAnsi="Calibri" w:cs="Calibri"/>
          <w:b/>
          <w:bCs/>
          <w:sz w:val="26"/>
          <w:szCs w:val="26"/>
          <w:lang w:val="en-GB"/>
        </w:rPr>
      </w:pPr>
    </w:p>
    <w:p w14:paraId="21BB60F9" w14:textId="77777777" w:rsidR="00590E0C" w:rsidRPr="00CC7E81" w:rsidRDefault="00590E0C" w:rsidP="00E135FB">
      <w:pPr>
        <w:jc w:val="center"/>
        <w:rPr>
          <w:rFonts w:ascii="Calibri" w:hAnsi="Calibri" w:cs="Calibri"/>
          <w:b/>
          <w:bCs/>
          <w:sz w:val="26"/>
          <w:szCs w:val="26"/>
          <w:lang w:val="en-GB"/>
        </w:rPr>
      </w:pPr>
    </w:p>
    <w:p w14:paraId="5B7891BC" w14:textId="77777777" w:rsidR="00590E0C" w:rsidRPr="00CC7E81" w:rsidRDefault="00590E0C" w:rsidP="00E135FB">
      <w:pPr>
        <w:jc w:val="center"/>
        <w:rPr>
          <w:rFonts w:ascii="Calibri" w:hAnsi="Calibri" w:cs="Calibri"/>
          <w:b/>
          <w:bCs/>
          <w:sz w:val="26"/>
          <w:szCs w:val="26"/>
          <w:lang w:val="en-GB"/>
        </w:rPr>
      </w:pPr>
    </w:p>
    <w:p w14:paraId="3AE26CE1" w14:textId="77777777" w:rsidR="007F1C36" w:rsidRPr="00CC7E81" w:rsidRDefault="007F1C36" w:rsidP="00BA2A32">
      <w:pPr>
        <w:jc w:val="center"/>
        <w:rPr>
          <w:rFonts w:ascii="Calibri" w:hAnsi="Calibri" w:cs="Calibri"/>
          <w:b/>
          <w:sz w:val="26"/>
          <w:u w:val="single"/>
          <w:lang w:val="en-GB"/>
        </w:rPr>
      </w:pPr>
    </w:p>
    <w:p w14:paraId="26AF572C" w14:textId="77777777" w:rsidR="00590E0C" w:rsidRPr="00CC7E81" w:rsidRDefault="00590E0C" w:rsidP="00BA2A32">
      <w:pPr>
        <w:jc w:val="center"/>
        <w:rPr>
          <w:rFonts w:ascii="Calibri" w:hAnsi="Calibri" w:cs="Calibri"/>
          <w:b/>
          <w:sz w:val="26"/>
          <w:u w:val="single"/>
          <w:lang w:val="en-GB"/>
        </w:rPr>
      </w:pPr>
    </w:p>
    <w:p w14:paraId="32989725" w14:textId="0B86ABAC" w:rsidR="008C04DB" w:rsidRPr="00CC7E81" w:rsidRDefault="0025438C" w:rsidP="00BA2A32">
      <w:pPr>
        <w:jc w:val="center"/>
        <w:rPr>
          <w:rFonts w:ascii="Calibri" w:hAnsi="Calibri" w:cs="Calibri"/>
          <w:b/>
          <w:sz w:val="26"/>
          <w:u w:val="single"/>
          <w:lang w:val="en-GB"/>
        </w:rPr>
      </w:pPr>
      <w:r w:rsidRPr="00CC7E81">
        <w:rPr>
          <w:rFonts w:ascii="Calibri" w:hAnsi="Calibri" w:cs="Calibri"/>
          <w:b/>
          <w:sz w:val="26"/>
          <w:u w:val="single"/>
          <w:lang w:val="en-GB"/>
        </w:rPr>
        <w:t>Course Syllabus</w:t>
      </w:r>
    </w:p>
    <w:p w14:paraId="22EB33C5" w14:textId="77777777" w:rsidR="008C04DB" w:rsidRPr="00CC7E81" w:rsidRDefault="008C04DB" w:rsidP="00BA2A32">
      <w:pPr>
        <w:rPr>
          <w:rFonts w:ascii="Calibri" w:hAnsi="Calibri" w:cs="Calibri"/>
          <w:sz w:val="26"/>
          <w:lang w:val="en-GB"/>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997967" w:rsidRPr="00CC7E81" w14:paraId="7A6D9404" w14:textId="77777777" w:rsidTr="005042D4">
        <w:tc>
          <w:tcPr>
            <w:tcW w:w="2269" w:type="dxa"/>
            <w:tcBorders>
              <w:top w:val="single" w:sz="4" w:space="0" w:color="auto"/>
              <w:left w:val="single" w:sz="4" w:space="0" w:color="auto"/>
              <w:bottom w:val="single" w:sz="4" w:space="0" w:color="auto"/>
              <w:right w:val="single" w:sz="4" w:space="0" w:color="auto"/>
            </w:tcBorders>
            <w:vAlign w:val="center"/>
          </w:tcPr>
          <w:p w14:paraId="141E980C"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Title</w:t>
            </w:r>
          </w:p>
        </w:tc>
        <w:tc>
          <w:tcPr>
            <w:tcW w:w="235" w:type="dxa"/>
            <w:tcBorders>
              <w:left w:val="nil"/>
            </w:tcBorders>
            <w:vAlign w:val="center"/>
          </w:tcPr>
          <w:p w14:paraId="74BBB50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01E0333" w14:textId="75D2B274" w:rsidR="00997967" w:rsidRPr="00CC7E81" w:rsidRDefault="00D275D6" w:rsidP="00317B5D">
            <w:pPr>
              <w:rPr>
                <w:rFonts w:ascii="Calibri" w:hAnsi="Calibri" w:cs="Calibri"/>
                <w:sz w:val="24"/>
                <w:szCs w:val="24"/>
                <w:lang w:val="en-GB"/>
              </w:rPr>
            </w:pPr>
            <w:r>
              <w:rPr>
                <w:rFonts w:ascii="Calibri" w:hAnsi="Calibri" w:cs="Calibri"/>
                <w:sz w:val="24"/>
                <w:szCs w:val="24"/>
                <w:lang w:val="en-GB"/>
              </w:rPr>
              <w:t>Pre and Post Treatment for Desalination Plants</w:t>
            </w:r>
          </w:p>
        </w:tc>
      </w:tr>
      <w:tr w:rsidR="00997967" w:rsidRPr="00CC7E81" w14:paraId="5E54EDCC" w14:textId="77777777" w:rsidTr="005042D4">
        <w:trPr>
          <w:trHeight w:hRule="exact" w:val="80"/>
        </w:trPr>
        <w:tc>
          <w:tcPr>
            <w:tcW w:w="2269" w:type="dxa"/>
            <w:vAlign w:val="center"/>
          </w:tcPr>
          <w:p w14:paraId="58D44B26" w14:textId="77777777" w:rsidR="00997967" w:rsidRPr="00CC7E81" w:rsidRDefault="00997967" w:rsidP="00317B5D">
            <w:pPr>
              <w:rPr>
                <w:rFonts w:ascii="Calibri" w:hAnsi="Calibri" w:cs="Calibri"/>
                <w:b/>
                <w:sz w:val="26"/>
                <w:szCs w:val="26"/>
                <w:lang w:val="en-GB"/>
              </w:rPr>
            </w:pPr>
          </w:p>
        </w:tc>
        <w:tc>
          <w:tcPr>
            <w:tcW w:w="235" w:type="dxa"/>
            <w:vAlign w:val="center"/>
          </w:tcPr>
          <w:p w14:paraId="6353C7A5"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201EF2CA" w14:textId="77777777" w:rsidR="00997967" w:rsidRPr="00CC7E81" w:rsidRDefault="00997967" w:rsidP="00317B5D">
            <w:pPr>
              <w:rPr>
                <w:rFonts w:ascii="Calibri" w:hAnsi="Calibri" w:cs="Calibri"/>
                <w:sz w:val="24"/>
                <w:szCs w:val="24"/>
                <w:lang w:val="en-GB"/>
              </w:rPr>
            </w:pPr>
          </w:p>
        </w:tc>
      </w:tr>
      <w:tr w:rsidR="00997967" w:rsidRPr="00CC7E81" w14:paraId="7C25BC0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B3390B5"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Code</w:t>
            </w:r>
          </w:p>
        </w:tc>
        <w:tc>
          <w:tcPr>
            <w:tcW w:w="235" w:type="dxa"/>
            <w:tcBorders>
              <w:left w:val="nil"/>
            </w:tcBorders>
            <w:vAlign w:val="center"/>
          </w:tcPr>
          <w:p w14:paraId="04437BA6"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BEB4794" w14:textId="43AD25F3" w:rsidR="00997967" w:rsidRPr="00CC7E81" w:rsidRDefault="00590E0C" w:rsidP="00317B5D">
            <w:pPr>
              <w:rPr>
                <w:rFonts w:ascii="Calibri" w:hAnsi="Calibri" w:cs="Calibri"/>
                <w:sz w:val="24"/>
                <w:szCs w:val="24"/>
                <w:lang w:val="en-GB"/>
              </w:rPr>
            </w:pPr>
            <w:r w:rsidRPr="00CC7E81">
              <w:rPr>
                <w:rFonts w:ascii="Calibri" w:hAnsi="Calibri" w:cs="Calibri"/>
                <w:sz w:val="24"/>
                <w:szCs w:val="24"/>
                <w:lang w:val="en-GB"/>
              </w:rPr>
              <w:t>040</w:t>
            </w:r>
            <w:r w:rsidR="00C63F18" w:rsidRPr="00CC7E81">
              <w:rPr>
                <w:rFonts w:ascii="Calibri" w:hAnsi="Calibri" w:cs="Calibri"/>
                <w:sz w:val="24"/>
                <w:szCs w:val="24"/>
                <w:lang w:val="en-GB"/>
              </w:rPr>
              <w:t>8</w:t>
            </w:r>
            <w:r w:rsidR="00D275D6">
              <w:rPr>
                <w:rFonts w:ascii="Calibri" w:hAnsi="Calibri" w:cs="Calibri"/>
                <w:sz w:val="24"/>
                <w:szCs w:val="24"/>
                <w:lang w:val="en-GB"/>
              </w:rPr>
              <w:t>372</w:t>
            </w:r>
          </w:p>
        </w:tc>
      </w:tr>
      <w:tr w:rsidR="00997967" w:rsidRPr="00CC7E81" w14:paraId="7EFACC0F" w14:textId="77777777" w:rsidTr="005042D4">
        <w:trPr>
          <w:trHeight w:hRule="exact" w:val="80"/>
        </w:trPr>
        <w:tc>
          <w:tcPr>
            <w:tcW w:w="2269" w:type="dxa"/>
            <w:vAlign w:val="center"/>
          </w:tcPr>
          <w:p w14:paraId="4EAC1CE8" w14:textId="77777777" w:rsidR="00997967" w:rsidRPr="00CC7E81" w:rsidRDefault="00997967" w:rsidP="00317B5D">
            <w:pPr>
              <w:rPr>
                <w:rFonts w:ascii="Calibri" w:hAnsi="Calibri" w:cs="Calibri"/>
                <w:b/>
                <w:sz w:val="26"/>
                <w:szCs w:val="26"/>
                <w:lang w:val="en-GB"/>
              </w:rPr>
            </w:pPr>
          </w:p>
        </w:tc>
        <w:tc>
          <w:tcPr>
            <w:tcW w:w="235" w:type="dxa"/>
            <w:vAlign w:val="center"/>
          </w:tcPr>
          <w:p w14:paraId="3BDDD68F"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87D0377" w14:textId="77777777" w:rsidR="00997967" w:rsidRPr="00CC7E81" w:rsidRDefault="00997967" w:rsidP="00317B5D">
            <w:pPr>
              <w:rPr>
                <w:rFonts w:ascii="Calibri" w:hAnsi="Calibri" w:cs="Calibri"/>
                <w:sz w:val="24"/>
                <w:szCs w:val="24"/>
                <w:lang w:val="en-GB"/>
              </w:rPr>
            </w:pPr>
          </w:p>
        </w:tc>
      </w:tr>
      <w:tr w:rsidR="00997967" w:rsidRPr="00CC7E81" w14:paraId="19A30B4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67367DD"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Credit Hours</w:t>
            </w:r>
          </w:p>
        </w:tc>
        <w:tc>
          <w:tcPr>
            <w:tcW w:w="235" w:type="dxa"/>
            <w:tcBorders>
              <w:left w:val="nil"/>
            </w:tcBorders>
            <w:vAlign w:val="center"/>
          </w:tcPr>
          <w:p w14:paraId="44647269" w14:textId="77777777" w:rsidR="00997967" w:rsidRPr="00CC7E81" w:rsidRDefault="00997967" w:rsidP="00317B5D">
            <w:pPr>
              <w:spacing w:before="120"/>
              <w:rPr>
                <w:rFonts w:ascii="Calibri" w:hAnsi="Calibri" w:cs="Calibri"/>
                <w:b/>
                <w:bCs/>
                <w:sz w:val="26"/>
                <w:szCs w:val="26"/>
                <w:lang w:val="en-GB"/>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5C85F9FD" w14:textId="6C490AD6" w:rsidR="00997967" w:rsidRPr="00CC7E81" w:rsidRDefault="00545BB5" w:rsidP="00317B5D">
            <w:pPr>
              <w:rPr>
                <w:rFonts w:ascii="Calibri" w:hAnsi="Calibri" w:cs="Calibri"/>
                <w:sz w:val="24"/>
                <w:szCs w:val="24"/>
                <w:lang w:val="en-GB"/>
              </w:rPr>
            </w:pPr>
            <w:r>
              <w:rPr>
                <w:rFonts w:ascii="Calibri" w:hAnsi="Calibri" w:cs="Calibri"/>
                <w:sz w:val="24"/>
                <w:szCs w:val="24"/>
                <w:lang w:val="en-GB"/>
              </w:rPr>
              <w:t>3</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1AD44291" w14:textId="77777777" w:rsidR="00997967" w:rsidRPr="00CC7E81" w:rsidRDefault="00997967" w:rsidP="00317B5D">
            <w:pPr>
              <w:rPr>
                <w:rFonts w:ascii="Calibri" w:hAnsi="Calibri" w:cs="Calibri"/>
                <w:b/>
                <w:bCs/>
                <w:sz w:val="24"/>
                <w:szCs w:val="24"/>
                <w:lang w:val="en-GB"/>
              </w:rPr>
            </w:pPr>
            <w:r w:rsidRPr="00CC7E81">
              <w:rPr>
                <w:rFonts w:ascii="Calibri" w:hAnsi="Calibri" w:cs="Calibri"/>
                <w:b/>
                <w:bCs/>
                <w:sz w:val="24"/>
                <w:szCs w:val="24"/>
                <w:lang w:val="en-GB"/>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5C0A7E7B" w14:textId="3E7A8A4F" w:rsidR="00997967" w:rsidRPr="00CC7E81" w:rsidRDefault="00D275D6" w:rsidP="00317B5D">
            <w:pPr>
              <w:rPr>
                <w:rFonts w:ascii="Calibri" w:hAnsi="Calibri" w:cs="Calibri"/>
                <w:sz w:val="24"/>
                <w:szCs w:val="24"/>
                <w:lang w:val="en-GB"/>
              </w:rPr>
            </w:pPr>
            <w:r>
              <w:rPr>
                <w:rFonts w:ascii="Calibri" w:hAnsi="Calibri" w:cs="Calibri"/>
                <w:sz w:val="24"/>
                <w:szCs w:val="24"/>
                <w:lang w:val="en-GB"/>
              </w:rPr>
              <w:t>45</w:t>
            </w:r>
          </w:p>
        </w:tc>
      </w:tr>
      <w:tr w:rsidR="00997967" w:rsidRPr="00CC7E81" w14:paraId="3006E73B" w14:textId="77777777" w:rsidTr="005042D4">
        <w:trPr>
          <w:trHeight w:hRule="exact" w:val="80"/>
        </w:trPr>
        <w:tc>
          <w:tcPr>
            <w:tcW w:w="2269" w:type="dxa"/>
            <w:vAlign w:val="center"/>
          </w:tcPr>
          <w:p w14:paraId="1EF561EA" w14:textId="77777777" w:rsidR="00997967" w:rsidRPr="00CC7E81" w:rsidRDefault="00997967" w:rsidP="00317B5D">
            <w:pPr>
              <w:rPr>
                <w:rFonts w:ascii="Calibri" w:hAnsi="Calibri" w:cs="Calibri"/>
                <w:b/>
                <w:sz w:val="26"/>
                <w:szCs w:val="26"/>
                <w:lang w:val="en-GB"/>
              </w:rPr>
            </w:pPr>
          </w:p>
        </w:tc>
        <w:tc>
          <w:tcPr>
            <w:tcW w:w="235" w:type="dxa"/>
            <w:vAlign w:val="center"/>
          </w:tcPr>
          <w:p w14:paraId="46BA18C9"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C55BB7F" w14:textId="77777777" w:rsidR="00997967" w:rsidRPr="00CC7E81" w:rsidRDefault="00997967" w:rsidP="00317B5D">
            <w:pPr>
              <w:rPr>
                <w:rFonts w:ascii="Calibri" w:hAnsi="Calibri" w:cs="Calibri"/>
                <w:sz w:val="24"/>
                <w:szCs w:val="24"/>
                <w:lang w:val="en-GB"/>
              </w:rPr>
            </w:pPr>
          </w:p>
        </w:tc>
      </w:tr>
      <w:tr w:rsidR="00997967" w:rsidRPr="00CC7E81" w14:paraId="30D11911" w14:textId="77777777" w:rsidTr="00590E0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3E19216"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Category</w:t>
            </w:r>
          </w:p>
        </w:tc>
        <w:tc>
          <w:tcPr>
            <w:tcW w:w="235" w:type="dxa"/>
            <w:tcBorders>
              <w:left w:val="nil"/>
            </w:tcBorders>
            <w:vAlign w:val="center"/>
          </w:tcPr>
          <w:p w14:paraId="4FAE0CB0" w14:textId="77777777" w:rsidR="00997967" w:rsidRPr="00CC7E81" w:rsidRDefault="00997967" w:rsidP="00317B5D">
            <w:pPr>
              <w:spacing w:before="120"/>
              <w:rPr>
                <w:rFonts w:ascii="Calibri" w:hAnsi="Calibri" w:cs="Calibri"/>
                <w:b/>
                <w:bCs/>
                <w:sz w:val="26"/>
                <w:szCs w:val="26"/>
                <w:lang w:val="en-GB"/>
              </w:rPr>
            </w:pPr>
          </w:p>
        </w:tc>
        <w:tc>
          <w:tcPr>
            <w:tcW w:w="235" w:type="dxa"/>
            <w:tcBorders>
              <w:top w:val="single" w:sz="4" w:space="0" w:color="auto"/>
              <w:left w:val="single" w:sz="4" w:space="0" w:color="auto"/>
              <w:bottom w:val="single" w:sz="4" w:space="0" w:color="auto"/>
              <w:right w:val="single" w:sz="4" w:space="0" w:color="auto"/>
            </w:tcBorders>
            <w:vAlign w:val="center"/>
          </w:tcPr>
          <w:p w14:paraId="6329ACB4" w14:textId="77777777" w:rsidR="00997967" w:rsidRPr="00CC7E81" w:rsidRDefault="00997967" w:rsidP="00317B5D">
            <w:pPr>
              <w:rPr>
                <w:rFonts w:ascii="Calibri" w:hAnsi="Calibri" w:cs="Calibri"/>
                <w:sz w:val="24"/>
                <w:szCs w:val="24"/>
                <w:lang w:val="en-GB"/>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50D35D64"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57B2A3A9" w14:textId="77777777" w:rsidR="00997967" w:rsidRPr="00CC7E81" w:rsidRDefault="00997967" w:rsidP="00317B5D">
            <w:pPr>
              <w:rPr>
                <w:rFonts w:ascii="Calibri" w:hAnsi="Calibri" w:cs="Calibri"/>
                <w:sz w:val="24"/>
                <w:szCs w:val="24"/>
                <w:lang w:val="en-GB"/>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7B3D7E88"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012C1614" w14:textId="425795CC" w:rsidR="00997967" w:rsidRPr="00CC7E81" w:rsidRDefault="00590E0C" w:rsidP="001964EC">
            <w:pPr>
              <w:ind w:left="-64"/>
              <w:rPr>
                <w:rFonts w:ascii="Calibri" w:hAnsi="Calibri" w:cs="Calibri"/>
                <w:sz w:val="24"/>
                <w:szCs w:val="24"/>
                <w:lang w:val="en-GB"/>
              </w:rPr>
            </w:pPr>
            <w:r w:rsidRPr="00CC7E81">
              <w:rPr>
                <w:rFonts w:ascii="Calibri" w:hAnsi="Calibri" w:cs="Calibri"/>
                <w:sz w:val="24"/>
                <w:szCs w:val="24"/>
                <w:lang w:val="en-GB"/>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1357BBAF"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27C7E7D1"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3B150798" w14:textId="77777777" w:rsidR="00997967" w:rsidRPr="00CC7E81" w:rsidRDefault="00997967" w:rsidP="00317B5D">
            <w:pPr>
              <w:rPr>
                <w:rFonts w:ascii="Calibri" w:hAnsi="Calibri" w:cs="Calibri"/>
                <w:sz w:val="24"/>
                <w:szCs w:val="24"/>
                <w:lang w:val="en-GB"/>
              </w:rPr>
            </w:pPr>
          </w:p>
        </w:tc>
      </w:tr>
      <w:tr w:rsidR="00997967" w:rsidRPr="00CC7E81" w14:paraId="4347E3CD" w14:textId="77777777" w:rsidTr="005042D4">
        <w:trPr>
          <w:trHeight w:hRule="exact" w:val="80"/>
        </w:trPr>
        <w:tc>
          <w:tcPr>
            <w:tcW w:w="2269" w:type="dxa"/>
            <w:vAlign w:val="center"/>
          </w:tcPr>
          <w:p w14:paraId="60BB5DDE" w14:textId="77777777" w:rsidR="00997967" w:rsidRPr="00CC7E81" w:rsidRDefault="00997967" w:rsidP="00317B5D">
            <w:pPr>
              <w:rPr>
                <w:rFonts w:ascii="Calibri" w:hAnsi="Calibri" w:cs="Calibri"/>
                <w:b/>
                <w:sz w:val="26"/>
                <w:szCs w:val="26"/>
                <w:lang w:val="en-GB"/>
              </w:rPr>
            </w:pPr>
          </w:p>
        </w:tc>
        <w:tc>
          <w:tcPr>
            <w:tcW w:w="235" w:type="dxa"/>
            <w:vAlign w:val="center"/>
          </w:tcPr>
          <w:p w14:paraId="0F0CEC7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DD72F8B" w14:textId="77777777" w:rsidR="00997967" w:rsidRPr="00CC7E81" w:rsidRDefault="00997967" w:rsidP="00317B5D">
            <w:pPr>
              <w:rPr>
                <w:rFonts w:ascii="Calibri" w:hAnsi="Calibri" w:cs="Calibri"/>
                <w:sz w:val="24"/>
                <w:szCs w:val="24"/>
                <w:lang w:val="en-GB"/>
              </w:rPr>
            </w:pPr>
          </w:p>
        </w:tc>
      </w:tr>
      <w:tr w:rsidR="00997967" w:rsidRPr="00CC7E81" w14:paraId="4FBC0C3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7FB1680"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Type</w:t>
            </w:r>
          </w:p>
        </w:tc>
        <w:tc>
          <w:tcPr>
            <w:tcW w:w="235" w:type="dxa"/>
            <w:tcBorders>
              <w:left w:val="nil"/>
            </w:tcBorders>
            <w:vAlign w:val="center"/>
          </w:tcPr>
          <w:p w14:paraId="369AFCF9" w14:textId="77777777" w:rsidR="00997967" w:rsidRPr="00CC7E81" w:rsidRDefault="00997967" w:rsidP="00317B5D">
            <w:pPr>
              <w:spacing w:before="120"/>
              <w:rPr>
                <w:rFonts w:ascii="Calibri" w:hAnsi="Calibri" w:cs="Calibri"/>
                <w:b/>
                <w:bCs/>
                <w:sz w:val="26"/>
                <w:szCs w:val="26"/>
                <w:lang w:val="en-GB"/>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72E7B971" w14:textId="36D22EE3" w:rsidR="00997967" w:rsidRPr="00CC7E81" w:rsidRDefault="00173ED5" w:rsidP="00173ED5">
            <w:pPr>
              <w:jc w:val="center"/>
              <w:rPr>
                <w:rFonts w:ascii="Calibri" w:hAnsi="Calibri" w:cs="Calibri"/>
                <w:sz w:val="24"/>
                <w:szCs w:val="24"/>
                <w:lang w:val="en-GB"/>
              </w:rPr>
            </w:pPr>
            <w:r w:rsidRPr="00CC7E81">
              <w:rPr>
                <w:rFonts w:ascii="Calibri" w:hAnsi="Calibri" w:cs="Calibri"/>
                <w:sz w:val="24"/>
                <w:szCs w:val="24"/>
                <w:lang w:val="en-GB"/>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3EC20DDA"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359A29F4" w14:textId="77777777" w:rsidR="00997967" w:rsidRPr="00CC7E81" w:rsidRDefault="00997967" w:rsidP="00317B5D">
            <w:pPr>
              <w:rPr>
                <w:rFonts w:ascii="Calibri" w:hAnsi="Calibri" w:cs="Calibri"/>
                <w:sz w:val="24"/>
                <w:szCs w:val="24"/>
                <w:lang w:val="en-GB"/>
              </w:rPr>
            </w:pP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76485399"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Elective</w:t>
            </w:r>
          </w:p>
        </w:tc>
      </w:tr>
      <w:tr w:rsidR="00997967" w:rsidRPr="00CC7E81" w14:paraId="4A8A8DEF" w14:textId="77777777" w:rsidTr="005042D4">
        <w:trPr>
          <w:trHeight w:hRule="exact" w:val="80"/>
        </w:trPr>
        <w:tc>
          <w:tcPr>
            <w:tcW w:w="2269" w:type="dxa"/>
            <w:vAlign w:val="center"/>
          </w:tcPr>
          <w:p w14:paraId="7C2E8382" w14:textId="77777777" w:rsidR="00997967" w:rsidRPr="00CC7E81" w:rsidRDefault="00997967" w:rsidP="00317B5D">
            <w:pPr>
              <w:rPr>
                <w:rFonts w:ascii="Calibri" w:hAnsi="Calibri" w:cs="Calibri"/>
                <w:b/>
                <w:sz w:val="26"/>
                <w:szCs w:val="26"/>
                <w:lang w:val="en-GB"/>
              </w:rPr>
            </w:pPr>
          </w:p>
        </w:tc>
        <w:tc>
          <w:tcPr>
            <w:tcW w:w="235" w:type="dxa"/>
            <w:vAlign w:val="center"/>
          </w:tcPr>
          <w:p w14:paraId="1F77FC07"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90C5E4D" w14:textId="77777777" w:rsidR="00997967" w:rsidRPr="00CC7E81" w:rsidRDefault="00997967" w:rsidP="00317B5D">
            <w:pPr>
              <w:rPr>
                <w:rFonts w:ascii="Calibri" w:hAnsi="Calibri" w:cs="Calibri"/>
                <w:sz w:val="26"/>
                <w:szCs w:val="26"/>
                <w:lang w:val="en-GB"/>
              </w:rPr>
            </w:pPr>
          </w:p>
        </w:tc>
      </w:tr>
      <w:tr w:rsidR="00997967" w:rsidRPr="00CC7E81" w14:paraId="476FC6CE" w14:textId="77777777" w:rsidTr="005042D4">
        <w:trPr>
          <w:trHeight w:hRule="exact" w:val="80"/>
        </w:trPr>
        <w:tc>
          <w:tcPr>
            <w:tcW w:w="2269" w:type="dxa"/>
            <w:vAlign w:val="center"/>
          </w:tcPr>
          <w:p w14:paraId="4073DB1F" w14:textId="77777777" w:rsidR="00997967" w:rsidRPr="00CC7E81" w:rsidRDefault="00997967" w:rsidP="00317B5D">
            <w:pPr>
              <w:rPr>
                <w:rFonts w:ascii="Calibri" w:hAnsi="Calibri" w:cs="Calibri"/>
                <w:b/>
                <w:sz w:val="26"/>
                <w:szCs w:val="26"/>
                <w:lang w:val="en-GB"/>
              </w:rPr>
            </w:pPr>
          </w:p>
        </w:tc>
        <w:tc>
          <w:tcPr>
            <w:tcW w:w="235" w:type="dxa"/>
            <w:vAlign w:val="center"/>
          </w:tcPr>
          <w:p w14:paraId="37AA112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261A7D1" w14:textId="77777777" w:rsidR="00997967" w:rsidRPr="00CC7E81" w:rsidRDefault="00997967" w:rsidP="00317B5D">
            <w:pPr>
              <w:rPr>
                <w:rFonts w:ascii="Calibri" w:hAnsi="Calibri" w:cs="Calibri"/>
                <w:sz w:val="26"/>
                <w:szCs w:val="26"/>
                <w:lang w:val="en-GB"/>
              </w:rPr>
            </w:pPr>
          </w:p>
        </w:tc>
      </w:tr>
      <w:tr w:rsidR="00997967" w:rsidRPr="00CC7E81" w14:paraId="08B84F1F" w14:textId="77777777" w:rsidTr="00D275D6">
        <w:trPr>
          <w:trHeight w:hRule="exact" w:val="752"/>
        </w:trPr>
        <w:tc>
          <w:tcPr>
            <w:tcW w:w="2269" w:type="dxa"/>
            <w:tcBorders>
              <w:top w:val="single" w:sz="4" w:space="0" w:color="auto"/>
              <w:left w:val="single" w:sz="4" w:space="0" w:color="auto"/>
              <w:bottom w:val="single" w:sz="4" w:space="0" w:color="auto"/>
              <w:right w:val="single" w:sz="4" w:space="0" w:color="auto"/>
            </w:tcBorders>
            <w:vAlign w:val="center"/>
          </w:tcPr>
          <w:p w14:paraId="262AAA6C"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Pre-requisite(s)</w:t>
            </w:r>
          </w:p>
        </w:tc>
        <w:tc>
          <w:tcPr>
            <w:tcW w:w="235" w:type="dxa"/>
            <w:tcBorders>
              <w:left w:val="nil"/>
            </w:tcBorders>
            <w:vAlign w:val="center"/>
          </w:tcPr>
          <w:p w14:paraId="4DD8C60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50D463D8" w14:textId="77777777" w:rsidR="00D275D6" w:rsidRDefault="00D275D6" w:rsidP="00317B5D">
            <w:pPr>
              <w:rPr>
                <w:rFonts w:ascii="Calibri" w:hAnsi="Calibri" w:cs="Calibri"/>
                <w:sz w:val="24"/>
                <w:szCs w:val="24"/>
                <w:lang w:val="en-GB"/>
              </w:rPr>
            </w:pPr>
            <w:r w:rsidRPr="00D275D6">
              <w:rPr>
                <w:rFonts w:ascii="Calibri" w:hAnsi="Calibri" w:cs="Calibri"/>
                <w:sz w:val="24"/>
                <w:szCs w:val="24"/>
                <w:lang w:val="en-GB"/>
              </w:rPr>
              <w:t>0408280 Principle of Water Treatment Technology</w:t>
            </w:r>
            <w:r>
              <w:rPr>
                <w:rFonts w:ascii="Calibri" w:hAnsi="Calibri" w:cs="Calibri"/>
                <w:sz w:val="24"/>
                <w:szCs w:val="24"/>
                <w:lang w:val="en-GB"/>
              </w:rPr>
              <w:t xml:space="preserve">, </w:t>
            </w:r>
          </w:p>
          <w:p w14:paraId="1032D23E" w14:textId="2EF03956" w:rsidR="00997967" w:rsidRPr="00CC7E81" w:rsidRDefault="00D275D6" w:rsidP="00317B5D">
            <w:pPr>
              <w:rPr>
                <w:rFonts w:ascii="Calibri" w:hAnsi="Calibri" w:cs="Calibri"/>
                <w:sz w:val="26"/>
                <w:szCs w:val="26"/>
                <w:lang w:val="en-GB"/>
              </w:rPr>
            </w:pPr>
            <w:r w:rsidRPr="00D275D6">
              <w:rPr>
                <w:rFonts w:ascii="Calibri" w:hAnsi="Calibri" w:cs="Calibri"/>
                <w:sz w:val="24"/>
                <w:szCs w:val="24"/>
                <w:lang w:val="en-GB"/>
              </w:rPr>
              <w:t>0408275 Fundamental of Thermal Desalination</w:t>
            </w:r>
          </w:p>
        </w:tc>
      </w:tr>
      <w:tr w:rsidR="00997967" w:rsidRPr="00CC7E81" w14:paraId="596F02C0" w14:textId="77777777" w:rsidTr="005042D4">
        <w:trPr>
          <w:trHeight w:hRule="exact" w:val="80"/>
        </w:trPr>
        <w:tc>
          <w:tcPr>
            <w:tcW w:w="2269" w:type="dxa"/>
            <w:vAlign w:val="center"/>
          </w:tcPr>
          <w:p w14:paraId="21C00D63" w14:textId="77777777" w:rsidR="00997967" w:rsidRPr="00CC7E81" w:rsidRDefault="00997967" w:rsidP="00317B5D">
            <w:pPr>
              <w:rPr>
                <w:rFonts w:ascii="Calibri" w:hAnsi="Calibri" w:cs="Calibri"/>
                <w:b/>
                <w:sz w:val="26"/>
                <w:szCs w:val="26"/>
                <w:lang w:val="en-GB"/>
              </w:rPr>
            </w:pPr>
          </w:p>
        </w:tc>
        <w:tc>
          <w:tcPr>
            <w:tcW w:w="235" w:type="dxa"/>
            <w:vAlign w:val="center"/>
          </w:tcPr>
          <w:p w14:paraId="5FCE607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B5866DE" w14:textId="77777777" w:rsidR="00997967" w:rsidRPr="00CC7E81" w:rsidRDefault="00997967" w:rsidP="00317B5D">
            <w:pPr>
              <w:rPr>
                <w:rFonts w:ascii="Calibri" w:hAnsi="Calibri" w:cs="Calibri"/>
                <w:sz w:val="26"/>
                <w:szCs w:val="26"/>
                <w:lang w:val="en-GB"/>
              </w:rPr>
            </w:pPr>
          </w:p>
        </w:tc>
      </w:tr>
      <w:tr w:rsidR="00997967" w:rsidRPr="00CC7E81" w14:paraId="79295337" w14:textId="77777777" w:rsidTr="005042D4">
        <w:trPr>
          <w:trHeight w:hRule="exact" w:val="80"/>
        </w:trPr>
        <w:tc>
          <w:tcPr>
            <w:tcW w:w="2269" w:type="dxa"/>
            <w:vAlign w:val="center"/>
          </w:tcPr>
          <w:p w14:paraId="12C9711F" w14:textId="77777777" w:rsidR="00997967" w:rsidRPr="00CC7E81" w:rsidRDefault="00997967" w:rsidP="00317B5D">
            <w:pPr>
              <w:rPr>
                <w:rFonts w:ascii="Calibri" w:hAnsi="Calibri" w:cs="Calibri"/>
                <w:b/>
                <w:sz w:val="26"/>
                <w:szCs w:val="26"/>
                <w:lang w:val="en-GB"/>
              </w:rPr>
            </w:pPr>
          </w:p>
        </w:tc>
        <w:tc>
          <w:tcPr>
            <w:tcW w:w="235" w:type="dxa"/>
            <w:vAlign w:val="center"/>
          </w:tcPr>
          <w:p w14:paraId="55055EE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A17411A" w14:textId="77777777" w:rsidR="00997967" w:rsidRPr="00CC7E81" w:rsidRDefault="00997967" w:rsidP="00317B5D">
            <w:pPr>
              <w:rPr>
                <w:rFonts w:ascii="Calibri" w:hAnsi="Calibri" w:cs="Calibri"/>
                <w:sz w:val="26"/>
                <w:szCs w:val="26"/>
                <w:lang w:val="en-GB"/>
              </w:rPr>
            </w:pPr>
          </w:p>
        </w:tc>
      </w:tr>
      <w:tr w:rsidR="00997967" w:rsidRPr="00CC7E81" w14:paraId="011AA38B"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16A5DD7"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Co-requisite(s)</w:t>
            </w:r>
          </w:p>
        </w:tc>
        <w:tc>
          <w:tcPr>
            <w:tcW w:w="235" w:type="dxa"/>
            <w:tcBorders>
              <w:left w:val="nil"/>
            </w:tcBorders>
            <w:vAlign w:val="center"/>
          </w:tcPr>
          <w:p w14:paraId="289EDA7F"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7131085C" w14:textId="1722124F"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None</w:t>
            </w:r>
          </w:p>
        </w:tc>
      </w:tr>
      <w:tr w:rsidR="00997967" w:rsidRPr="00CC7E81" w14:paraId="6F7F853C" w14:textId="77777777" w:rsidTr="005042D4">
        <w:trPr>
          <w:trHeight w:hRule="exact" w:val="116"/>
        </w:trPr>
        <w:tc>
          <w:tcPr>
            <w:tcW w:w="2269" w:type="dxa"/>
            <w:vAlign w:val="center"/>
          </w:tcPr>
          <w:p w14:paraId="7600B12F" w14:textId="77777777" w:rsidR="00997967" w:rsidRPr="00CC7E81" w:rsidRDefault="00997967" w:rsidP="00317B5D">
            <w:pPr>
              <w:rPr>
                <w:rFonts w:ascii="Calibri" w:hAnsi="Calibri" w:cs="Calibri"/>
                <w:b/>
                <w:sz w:val="26"/>
                <w:szCs w:val="26"/>
                <w:lang w:val="en-GB"/>
              </w:rPr>
            </w:pPr>
          </w:p>
        </w:tc>
        <w:tc>
          <w:tcPr>
            <w:tcW w:w="235" w:type="dxa"/>
            <w:vAlign w:val="center"/>
          </w:tcPr>
          <w:p w14:paraId="139A3FEE"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F934309" w14:textId="77777777" w:rsidR="00997967" w:rsidRPr="00CC7E81" w:rsidRDefault="00997967" w:rsidP="00317B5D">
            <w:pPr>
              <w:rPr>
                <w:rFonts w:ascii="Calibri" w:hAnsi="Calibri" w:cs="Calibri"/>
                <w:sz w:val="24"/>
                <w:szCs w:val="24"/>
                <w:lang w:val="en-GB"/>
              </w:rPr>
            </w:pPr>
          </w:p>
        </w:tc>
      </w:tr>
      <w:tr w:rsidR="00997967" w:rsidRPr="00CC7E81" w14:paraId="0669322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A274E4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Semester</w:t>
            </w:r>
          </w:p>
        </w:tc>
        <w:tc>
          <w:tcPr>
            <w:tcW w:w="235" w:type="dxa"/>
            <w:tcBorders>
              <w:left w:val="nil"/>
            </w:tcBorders>
            <w:vAlign w:val="center"/>
          </w:tcPr>
          <w:p w14:paraId="20F1C60B" w14:textId="77777777" w:rsidR="00997967" w:rsidRPr="00CC7E81" w:rsidRDefault="00997967" w:rsidP="00317B5D">
            <w:pPr>
              <w:spacing w:before="120"/>
              <w:rPr>
                <w:rFonts w:ascii="Calibri" w:hAnsi="Calibri" w:cs="Calibri"/>
                <w:b/>
                <w:bCs/>
                <w:sz w:val="26"/>
                <w:szCs w:val="26"/>
                <w:lang w:val="en-GB"/>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764750D6" w14:textId="3EB156E9" w:rsidR="00997967" w:rsidRPr="00CC7E81" w:rsidRDefault="006E2CA0" w:rsidP="00317B5D">
            <w:pPr>
              <w:rPr>
                <w:rFonts w:ascii="Calibri" w:hAnsi="Calibri" w:cs="Calibri"/>
                <w:sz w:val="24"/>
                <w:szCs w:val="24"/>
                <w:lang w:val="en-GB"/>
              </w:rPr>
            </w:pPr>
            <w:r>
              <w:rPr>
                <w:rFonts w:ascii="Calibri" w:hAnsi="Calibri" w:cs="Calibri"/>
                <w:sz w:val="24"/>
                <w:szCs w:val="24"/>
                <w:lang w:val="en-GB"/>
              </w:rPr>
              <w:t>F</w:t>
            </w:r>
            <w:r w:rsidR="00636060">
              <w:rPr>
                <w:rFonts w:ascii="Calibri" w:hAnsi="Calibri" w:cs="Calibri"/>
                <w:sz w:val="24"/>
                <w:szCs w:val="24"/>
                <w:lang w:val="en-GB"/>
              </w:rPr>
              <w:t>all</w:t>
            </w:r>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28F50E77" w14:textId="77777777" w:rsidR="00997967" w:rsidRPr="00CC7E81" w:rsidRDefault="00997967" w:rsidP="00317B5D">
            <w:pPr>
              <w:rPr>
                <w:rFonts w:ascii="Calibri" w:hAnsi="Calibri" w:cs="Calibri"/>
                <w:sz w:val="24"/>
                <w:szCs w:val="24"/>
                <w:lang w:val="en-GB"/>
              </w:rPr>
            </w:pPr>
            <w:r w:rsidRPr="00CC7E81">
              <w:rPr>
                <w:rFonts w:ascii="Calibri" w:hAnsi="Calibri" w:cs="Calibri"/>
                <w:b/>
                <w:sz w:val="24"/>
                <w:szCs w:val="24"/>
                <w:lang w:val="en-GB"/>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5C38B449" w14:textId="48E0985A" w:rsidR="00997967" w:rsidRPr="00CC7E81" w:rsidRDefault="00636060" w:rsidP="00317B5D">
            <w:pPr>
              <w:rPr>
                <w:rFonts w:ascii="Calibri" w:hAnsi="Calibri" w:cs="Calibri"/>
                <w:sz w:val="24"/>
                <w:szCs w:val="24"/>
                <w:lang w:val="en-GB"/>
              </w:rPr>
            </w:pPr>
            <w:r>
              <w:rPr>
                <w:rFonts w:ascii="Calibri" w:hAnsi="Calibri" w:cs="Calibri"/>
                <w:sz w:val="24"/>
                <w:szCs w:val="24"/>
                <w:lang w:val="en-GB"/>
              </w:rPr>
              <w:t>2023/2024</w:t>
            </w:r>
          </w:p>
        </w:tc>
      </w:tr>
      <w:tr w:rsidR="00997967" w:rsidRPr="00CC7E81" w14:paraId="196513A1" w14:textId="77777777" w:rsidTr="005042D4">
        <w:trPr>
          <w:trHeight w:hRule="exact" w:val="80"/>
        </w:trPr>
        <w:tc>
          <w:tcPr>
            <w:tcW w:w="2269" w:type="dxa"/>
            <w:vAlign w:val="center"/>
          </w:tcPr>
          <w:p w14:paraId="0CB6EA80" w14:textId="77777777" w:rsidR="00997967" w:rsidRPr="00CC7E81" w:rsidRDefault="00997967" w:rsidP="00317B5D">
            <w:pPr>
              <w:rPr>
                <w:rFonts w:ascii="Calibri" w:hAnsi="Calibri" w:cs="Calibri"/>
                <w:b/>
                <w:sz w:val="26"/>
                <w:szCs w:val="26"/>
                <w:lang w:val="en-GB"/>
              </w:rPr>
            </w:pPr>
          </w:p>
        </w:tc>
        <w:tc>
          <w:tcPr>
            <w:tcW w:w="235" w:type="dxa"/>
            <w:vAlign w:val="center"/>
          </w:tcPr>
          <w:p w14:paraId="604EF788"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07AFDBD" w14:textId="77777777" w:rsidR="00997967" w:rsidRPr="00CC7E81" w:rsidRDefault="00997967" w:rsidP="00317B5D">
            <w:pPr>
              <w:rPr>
                <w:rFonts w:ascii="Calibri" w:hAnsi="Calibri" w:cs="Calibri"/>
                <w:sz w:val="26"/>
                <w:szCs w:val="26"/>
                <w:lang w:val="en-GB"/>
              </w:rPr>
            </w:pPr>
          </w:p>
        </w:tc>
      </w:tr>
      <w:tr w:rsidR="00997967" w:rsidRPr="00CC7E81" w14:paraId="51CC53F9" w14:textId="77777777" w:rsidTr="005042D4">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55AEC467" w14:textId="270F010D"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Instructor Name</w:t>
            </w:r>
          </w:p>
        </w:tc>
        <w:tc>
          <w:tcPr>
            <w:tcW w:w="235" w:type="dxa"/>
            <w:tcBorders>
              <w:left w:val="nil"/>
            </w:tcBorders>
            <w:vAlign w:val="center"/>
          </w:tcPr>
          <w:p w14:paraId="2CB1971C"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FED208" w14:textId="7F0739DE" w:rsidR="00997967" w:rsidRPr="00CC7E81" w:rsidRDefault="00997967" w:rsidP="00317B5D">
            <w:pPr>
              <w:rPr>
                <w:rFonts w:ascii="Calibri" w:hAnsi="Calibri" w:cs="Calibri"/>
                <w:color w:val="000000"/>
                <w:sz w:val="24"/>
                <w:szCs w:val="24"/>
                <w:lang w:val="en-GB"/>
              </w:rPr>
            </w:pPr>
          </w:p>
        </w:tc>
      </w:tr>
      <w:tr w:rsidR="00997967" w:rsidRPr="00CC7E81" w14:paraId="492ED90E" w14:textId="77777777" w:rsidTr="005042D4">
        <w:trPr>
          <w:trHeight w:hRule="exact" w:val="116"/>
        </w:trPr>
        <w:tc>
          <w:tcPr>
            <w:tcW w:w="2269" w:type="dxa"/>
            <w:vAlign w:val="center"/>
          </w:tcPr>
          <w:p w14:paraId="26BE53D8" w14:textId="77777777" w:rsidR="00997967" w:rsidRPr="00CC7E81" w:rsidRDefault="00997967" w:rsidP="00317B5D">
            <w:pPr>
              <w:rPr>
                <w:rFonts w:ascii="Calibri" w:hAnsi="Calibri" w:cs="Calibri"/>
                <w:b/>
                <w:sz w:val="26"/>
                <w:szCs w:val="26"/>
                <w:lang w:val="en-GB"/>
              </w:rPr>
            </w:pPr>
          </w:p>
        </w:tc>
        <w:tc>
          <w:tcPr>
            <w:tcW w:w="235" w:type="dxa"/>
            <w:vAlign w:val="center"/>
          </w:tcPr>
          <w:p w14:paraId="6EA35DE2"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C558DD5" w14:textId="77777777" w:rsidR="00997967" w:rsidRPr="00CC7E81" w:rsidRDefault="00997967" w:rsidP="00317B5D">
            <w:pPr>
              <w:rPr>
                <w:rFonts w:ascii="Calibri" w:hAnsi="Calibri" w:cs="Calibri"/>
                <w:sz w:val="24"/>
                <w:szCs w:val="24"/>
                <w:lang w:val="en-GB"/>
              </w:rPr>
            </w:pPr>
          </w:p>
        </w:tc>
      </w:tr>
      <w:tr w:rsidR="00997967" w:rsidRPr="00CC7E81" w14:paraId="13591B66" w14:textId="77777777" w:rsidTr="005042D4">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2549BC2A"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Office Location</w:t>
            </w:r>
          </w:p>
        </w:tc>
        <w:tc>
          <w:tcPr>
            <w:tcW w:w="235" w:type="dxa"/>
            <w:tcBorders>
              <w:left w:val="nil"/>
            </w:tcBorders>
            <w:vAlign w:val="center"/>
          </w:tcPr>
          <w:p w14:paraId="18C45514"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F008E1F" w14:textId="5EABB704" w:rsidR="00997967" w:rsidRPr="00CC7E81" w:rsidRDefault="00997967" w:rsidP="00317B5D">
            <w:pPr>
              <w:rPr>
                <w:rFonts w:ascii="Calibri" w:hAnsi="Calibri" w:cs="Calibri"/>
                <w:sz w:val="24"/>
                <w:szCs w:val="24"/>
                <w:lang w:val="en-GB"/>
              </w:rPr>
            </w:pPr>
          </w:p>
        </w:tc>
      </w:tr>
      <w:tr w:rsidR="00997967" w:rsidRPr="00CC7E81" w14:paraId="1092A9EC" w14:textId="77777777" w:rsidTr="005042D4">
        <w:trPr>
          <w:trHeight w:hRule="exact" w:val="80"/>
        </w:trPr>
        <w:tc>
          <w:tcPr>
            <w:tcW w:w="2269" w:type="dxa"/>
            <w:vAlign w:val="center"/>
          </w:tcPr>
          <w:p w14:paraId="5C7CCD41" w14:textId="77777777" w:rsidR="00997967" w:rsidRPr="00CC7E81" w:rsidRDefault="00997967" w:rsidP="00317B5D">
            <w:pPr>
              <w:rPr>
                <w:rFonts w:ascii="Calibri" w:hAnsi="Calibri" w:cs="Calibri"/>
                <w:b/>
                <w:sz w:val="26"/>
                <w:szCs w:val="26"/>
                <w:lang w:val="en-GB"/>
              </w:rPr>
            </w:pPr>
          </w:p>
        </w:tc>
        <w:tc>
          <w:tcPr>
            <w:tcW w:w="235" w:type="dxa"/>
            <w:vAlign w:val="center"/>
          </w:tcPr>
          <w:p w14:paraId="3ADB0F1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0DF4625" w14:textId="77777777" w:rsidR="00997967" w:rsidRPr="00CC7E81" w:rsidRDefault="00997967" w:rsidP="00317B5D">
            <w:pPr>
              <w:rPr>
                <w:rFonts w:ascii="Calibri" w:hAnsi="Calibri" w:cs="Calibri"/>
                <w:sz w:val="24"/>
                <w:szCs w:val="24"/>
                <w:lang w:val="en-GB"/>
              </w:rPr>
            </w:pPr>
          </w:p>
        </w:tc>
      </w:tr>
      <w:tr w:rsidR="00997967" w:rsidRPr="00CC7E81" w14:paraId="5C9E4EF2" w14:textId="77777777" w:rsidTr="005042D4">
        <w:trPr>
          <w:trHeight w:hRule="exact" w:val="80"/>
        </w:trPr>
        <w:tc>
          <w:tcPr>
            <w:tcW w:w="2269" w:type="dxa"/>
            <w:vAlign w:val="center"/>
          </w:tcPr>
          <w:p w14:paraId="658D8A37" w14:textId="77777777" w:rsidR="00997967" w:rsidRPr="00CC7E81" w:rsidRDefault="00997967" w:rsidP="00317B5D">
            <w:pPr>
              <w:rPr>
                <w:rFonts w:ascii="Calibri" w:hAnsi="Calibri" w:cs="Calibri"/>
                <w:b/>
                <w:sz w:val="26"/>
                <w:szCs w:val="26"/>
                <w:lang w:val="en-GB"/>
              </w:rPr>
            </w:pPr>
          </w:p>
        </w:tc>
        <w:tc>
          <w:tcPr>
            <w:tcW w:w="235" w:type="dxa"/>
            <w:vAlign w:val="center"/>
          </w:tcPr>
          <w:p w14:paraId="01FC504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79FE844" w14:textId="77777777" w:rsidR="00997967" w:rsidRPr="00CC7E81" w:rsidRDefault="00997967" w:rsidP="00317B5D">
            <w:pPr>
              <w:rPr>
                <w:rFonts w:ascii="Calibri" w:hAnsi="Calibri" w:cs="Calibri"/>
                <w:sz w:val="24"/>
                <w:szCs w:val="24"/>
                <w:lang w:val="en-GB"/>
              </w:rPr>
            </w:pPr>
          </w:p>
        </w:tc>
      </w:tr>
      <w:tr w:rsidR="00997967" w:rsidRPr="00CC7E81" w14:paraId="46076BB7" w14:textId="77777777" w:rsidTr="005042D4">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40478D61"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Tel. No.</w:t>
            </w:r>
          </w:p>
        </w:tc>
        <w:tc>
          <w:tcPr>
            <w:tcW w:w="235" w:type="dxa"/>
            <w:tcBorders>
              <w:left w:val="nil"/>
            </w:tcBorders>
            <w:vAlign w:val="center"/>
          </w:tcPr>
          <w:p w14:paraId="1407988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02746305" w14:textId="7C990D02" w:rsidR="00997967" w:rsidRPr="00CC7E81" w:rsidRDefault="00997967" w:rsidP="00317B5D">
            <w:pPr>
              <w:rPr>
                <w:rFonts w:ascii="Calibri" w:hAnsi="Calibri" w:cs="Calibri"/>
                <w:sz w:val="24"/>
                <w:szCs w:val="24"/>
                <w:lang w:val="en-GB"/>
              </w:rPr>
            </w:pPr>
          </w:p>
        </w:tc>
      </w:tr>
      <w:tr w:rsidR="00997967" w:rsidRPr="00CC7E81" w14:paraId="7B673B5F" w14:textId="77777777" w:rsidTr="005042D4">
        <w:trPr>
          <w:trHeight w:hRule="exact" w:val="80"/>
        </w:trPr>
        <w:tc>
          <w:tcPr>
            <w:tcW w:w="2269" w:type="dxa"/>
            <w:vAlign w:val="center"/>
          </w:tcPr>
          <w:p w14:paraId="25BC2E77" w14:textId="77777777" w:rsidR="00997967" w:rsidRPr="00CC7E81" w:rsidRDefault="00997967" w:rsidP="00317B5D">
            <w:pPr>
              <w:rPr>
                <w:rFonts w:ascii="Calibri" w:hAnsi="Calibri" w:cs="Calibri"/>
                <w:b/>
                <w:sz w:val="26"/>
                <w:szCs w:val="26"/>
                <w:lang w:val="en-GB"/>
              </w:rPr>
            </w:pPr>
          </w:p>
        </w:tc>
        <w:tc>
          <w:tcPr>
            <w:tcW w:w="235" w:type="dxa"/>
            <w:vAlign w:val="center"/>
          </w:tcPr>
          <w:p w14:paraId="3F4F53B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14A5336" w14:textId="77777777" w:rsidR="00997967" w:rsidRPr="00CC7E81" w:rsidRDefault="00997967" w:rsidP="00317B5D">
            <w:pPr>
              <w:rPr>
                <w:rFonts w:ascii="Calibri" w:hAnsi="Calibri" w:cs="Calibri"/>
                <w:sz w:val="24"/>
                <w:szCs w:val="24"/>
                <w:lang w:val="en-GB"/>
              </w:rPr>
            </w:pPr>
          </w:p>
        </w:tc>
      </w:tr>
      <w:tr w:rsidR="00997967" w:rsidRPr="00CC7E81" w14:paraId="2C3E632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25D95E9" w14:textId="77777777" w:rsidR="00997967" w:rsidRPr="00CC7E81" w:rsidRDefault="00997967" w:rsidP="00317B5D">
            <w:pPr>
              <w:spacing w:before="120"/>
              <w:rPr>
                <w:rFonts w:ascii="Calibri" w:hAnsi="Calibri" w:cs="Calibri"/>
                <w:b/>
                <w:sz w:val="26"/>
                <w:szCs w:val="26"/>
                <w:lang w:val="en-GB"/>
              </w:rPr>
            </w:pPr>
            <w:r w:rsidRPr="00CC7E81">
              <w:rPr>
                <w:rFonts w:ascii="Calibri" w:hAnsi="Calibri" w:cs="Calibri"/>
                <w:b/>
                <w:sz w:val="26"/>
                <w:szCs w:val="26"/>
                <w:lang w:val="en-GB"/>
              </w:rPr>
              <w:t>Email</w:t>
            </w:r>
          </w:p>
        </w:tc>
        <w:tc>
          <w:tcPr>
            <w:tcW w:w="235" w:type="dxa"/>
            <w:tcBorders>
              <w:left w:val="nil"/>
            </w:tcBorders>
            <w:vAlign w:val="center"/>
          </w:tcPr>
          <w:p w14:paraId="1B4CE2CA"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FA51C5F" w14:textId="16950FE6" w:rsidR="00997967" w:rsidRPr="00CC7E81" w:rsidRDefault="00997967" w:rsidP="00317B5D">
            <w:pPr>
              <w:rPr>
                <w:rFonts w:ascii="Calibri" w:hAnsi="Calibri" w:cs="Calibri"/>
                <w:sz w:val="24"/>
                <w:szCs w:val="24"/>
                <w:lang w:val="en-GB"/>
              </w:rPr>
            </w:pPr>
          </w:p>
        </w:tc>
      </w:tr>
      <w:tr w:rsidR="00997967" w:rsidRPr="00CC7E81" w14:paraId="0E977C13" w14:textId="77777777" w:rsidTr="005042D4">
        <w:trPr>
          <w:trHeight w:hRule="exact" w:val="80"/>
        </w:trPr>
        <w:tc>
          <w:tcPr>
            <w:tcW w:w="2269" w:type="dxa"/>
            <w:vAlign w:val="center"/>
          </w:tcPr>
          <w:p w14:paraId="706F4FCB" w14:textId="77777777" w:rsidR="00997967" w:rsidRPr="00CC7E81" w:rsidRDefault="00997967" w:rsidP="00317B5D">
            <w:pPr>
              <w:rPr>
                <w:rFonts w:ascii="Calibri" w:hAnsi="Calibri" w:cs="Calibri"/>
                <w:b/>
                <w:sz w:val="26"/>
                <w:szCs w:val="26"/>
                <w:lang w:val="en-GB"/>
              </w:rPr>
            </w:pPr>
          </w:p>
        </w:tc>
        <w:tc>
          <w:tcPr>
            <w:tcW w:w="235" w:type="dxa"/>
            <w:vAlign w:val="center"/>
          </w:tcPr>
          <w:p w14:paraId="7955238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2407A0F" w14:textId="77777777" w:rsidR="00997967" w:rsidRPr="00CC7E81" w:rsidRDefault="00997967" w:rsidP="00317B5D">
            <w:pPr>
              <w:rPr>
                <w:rFonts w:ascii="Calibri" w:hAnsi="Calibri" w:cs="Calibri"/>
                <w:sz w:val="24"/>
                <w:szCs w:val="24"/>
                <w:lang w:val="en-GB"/>
              </w:rPr>
            </w:pPr>
          </w:p>
        </w:tc>
      </w:tr>
      <w:tr w:rsidR="00997967" w:rsidRPr="00CC7E81" w14:paraId="411A1EC4" w14:textId="77777777" w:rsidTr="005042D4">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647FAA95"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Lecture Times</w:t>
            </w:r>
          </w:p>
        </w:tc>
        <w:tc>
          <w:tcPr>
            <w:tcW w:w="235" w:type="dxa"/>
            <w:tcBorders>
              <w:left w:val="nil"/>
            </w:tcBorders>
            <w:vAlign w:val="center"/>
          </w:tcPr>
          <w:p w14:paraId="10C0137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B85177" w14:textId="6E8EFF09" w:rsidR="00997967" w:rsidRPr="00CC7E81" w:rsidRDefault="008B1AD4" w:rsidP="00317B5D">
            <w:pPr>
              <w:rPr>
                <w:rFonts w:ascii="Calibri" w:hAnsi="Calibri" w:cs="Calibri"/>
                <w:sz w:val="24"/>
                <w:szCs w:val="24"/>
                <w:lang w:val="en-GB"/>
              </w:rPr>
            </w:pPr>
            <w:r w:rsidRPr="00CC7E81">
              <w:rPr>
                <w:rFonts w:ascii="Calibri" w:hAnsi="Calibri" w:cs="Calibri"/>
                <w:sz w:val="24"/>
                <w:szCs w:val="24"/>
                <w:lang w:val="en-GB"/>
              </w:rPr>
              <w:t>-----</w:t>
            </w:r>
          </w:p>
        </w:tc>
      </w:tr>
      <w:tr w:rsidR="00997967" w:rsidRPr="00CC7E81" w14:paraId="71CEC0AD" w14:textId="77777777" w:rsidTr="005042D4">
        <w:trPr>
          <w:trHeight w:hRule="exact" w:val="80"/>
        </w:trPr>
        <w:tc>
          <w:tcPr>
            <w:tcW w:w="2269" w:type="dxa"/>
            <w:vAlign w:val="center"/>
          </w:tcPr>
          <w:p w14:paraId="221B2B8F" w14:textId="77777777" w:rsidR="00997967" w:rsidRPr="00CC7E81" w:rsidRDefault="00997967" w:rsidP="00317B5D">
            <w:pPr>
              <w:rPr>
                <w:rFonts w:ascii="Calibri" w:hAnsi="Calibri" w:cs="Calibri"/>
                <w:b/>
                <w:sz w:val="26"/>
                <w:szCs w:val="26"/>
                <w:lang w:val="en-GB"/>
              </w:rPr>
            </w:pPr>
          </w:p>
        </w:tc>
        <w:tc>
          <w:tcPr>
            <w:tcW w:w="235" w:type="dxa"/>
            <w:vAlign w:val="center"/>
          </w:tcPr>
          <w:p w14:paraId="0762C513"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32F1F40" w14:textId="77777777" w:rsidR="00997967" w:rsidRPr="00CC7E81" w:rsidRDefault="00997967" w:rsidP="00317B5D">
            <w:pPr>
              <w:rPr>
                <w:rFonts w:ascii="Calibri" w:hAnsi="Calibri" w:cs="Calibri"/>
                <w:sz w:val="24"/>
                <w:szCs w:val="24"/>
                <w:lang w:val="en-GB"/>
              </w:rPr>
            </w:pPr>
          </w:p>
        </w:tc>
      </w:tr>
      <w:tr w:rsidR="00997967" w:rsidRPr="00CC7E81" w14:paraId="360AA6B6" w14:textId="77777777" w:rsidTr="005042D4">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23C2926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Office Hours</w:t>
            </w:r>
          </w:p>
        </w:tc>
        <w:tc>
          <w:tcPr>
            <w:tcW w:w="235" w:type="dxa"/>
            <w:tcBorders>
              <w:left w:val="nil"/>
            </w:tcBorders>
            <w:vAlign w:val="center"/>
          </w:tcPr>
          <w:p w14:paraId="7A764B82"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73BA3E1" w14:textId="671F2363" w:rsidR="00997967" w:rsidRPr="00CC7E81" w:rsidRDefault="008B1AD4" w:rsidP="00317B5D">
            <w:pPr>
              <w:pStyle w:val="BodyText3"/>
              <w:spacing w:before="0"/>
              <w:rPr>
                <w:rFonts w:ascii="Calibri" w:hAnsi="Calibri" w:cs="Calibri"/>
                <w:lang w:val="en-GB"/>
              </w:rPr>
            </w:pPr>
            <w:r w:rsidRPr="00CC7E81">
              <w:rPr>
                <w:rFonts w:ascii="Calibri" w:hAnsi="Calibri" w:cs="Calibri"/>
                <w:lang w:val="en-GB"/>
              </w:rPr>
              <w:t>-----</w:t>
            </w:r>
          </w:p>
        </w:tc>
      </w:tr>
    </w:tbl>
    <w:p w14:paraId="2DE10628" w14:textId="77777777" w:rsidR="008C04DB" w:rsidRPr="00CC7E81" w:rsidRDefault="008C04DB" w:rsidP="00BA2A32">
      <w:pPr>
        <w:rPr>
          <w:rFonts w:ascii="Calibri" w:hAnsi="Calibri" w:cs="Calibri"/>
          <w:sz w:val="26"/>
          <w:lang w:val="en-GB"/>
        </w:rPr>
      </w:pPr>
    </w:p>
    <w:p w14:paraId="2CB60134" w14:textId="77777777" w:rsidR="00F50B11" w:rsidRPr="00CC7E81" w:rsidRDefault="00557D89" w:rsidP="00BA2A32">
      <w:pPr>
        <w:rPr>
          <w:rFonts w:ascii="Calibri" w:hAnsi="Calibri" w:cs="Calibri"/>
          <w:b/>
          <w:bCs/>
          <w:sz w:val="24"/>
          <w:szCs w:val="24"/>
          <w:lang w:val="en-GB"/>
        </w:rPr>
      </w:pPr>
      <w:r w:rsidRPr="00CC7E81">
        <w:rPr>
          <w:rFonts w:ascii="Calibri" w:hAnsi="Calibri" w:cs="Calibri"/>
          <w:b/>
          <w:bCs/>
          <w:sz w:val="24"/>
          <w:szCs w:val="24"/>
          <w:lang w:val="en-GB"/>
        </w:rPr>
        <w:t>Course</w:t>
      </w:r>
      <w:r w:rsidR="00F50B11" w:rsidRPr="00CC7E81">
        <w:rPr>
          <w:rFonts w:ascii="Calibri" w:hAnsi="Calibri" w:cs="Calibri"/>
          <w:b/>
          <w:bCs/>
          <w:sz w:val="24"/>
          <w:szCs w:val="24"/>
          <w:lang w:val="en-GB"/>
        </w:rPr>
        <w:t xml:space="preserve"> </w:t>
      </w:r>
      <w:r w:rsidRPr="00CC7E81">
        <w:rPr>
          <w:rFonts w:ascii="Calibri" w:hAnsi="Calibri" w:cs="Calibri"/>
          <w:b/>
          <w:bCs/>
          <w:sz w:val="24"/>
          <w:szCs w:val="24"/>
          <w:lang w:val="en-GB"/>
        </w:rPr>
        <w:t>D</w:t>
      </w:r>
      <w:r w:rsidR="00F50B11" w:rsidRPr="00CC7E81">
        <w:rPr>
          <w:rFonts w:ascii="Calibri" w:hAnsi="Calibri" w:cs="Calibri"/>
          <w:b/>
          <w:bCs/>
          <w:sz w:val="24"/>
          <w:szCs w:val="24"/>
          <w:lang w:val="en-GB"/>
        </w:rPr>
        <w:t>escription</w:t>
      </w:r>
      <w:r w:rsidRPr="00CC7E81">
        <w:rPr>
          <w:rFonts w:ascii="Calibri" w:hAnsi="Calibri" w:cs="Calibri"/>
          <w:b/>
          <w:bCs/>
          <w:sz w:val="24"/>
          <w:szCs w:val="24"/>
          <w:lang w:val="en-GB"/>
        </w:rPr>
        <w:t xml:space="preserve"> (as in the catalogue)</w:t>
      </w:r>
      <w:r w:rsidR="00F50B11" w:rsidRPr="00CC7E81">
        <w:rPr>
          <w:rFonts w:ascii="Calibri" w:hAnsi="Calibri" w:cs="Calibri"/>
          <w:b/>
          <w:bCs/>
          <w:sz w:val="24"/>
          <w:szCs w:val="24"/>
          <w:lang w:val="en-GB"/>
        </w:rPr>
        <w:t>:</w:t>
      </w:r>
    </w:p>
    <w:p w14:paraId="24E9E81C" w14:textId="0CCC99C2" w:rsidR="00DC561B" w:rsidRPr="00DC561B" w:rsidRDefault="00D275D6" w:rsidP="00DC561B">
      <w:pPr>
        <w:spacing w:line="320" w:lineRule="exact"/>
        <w:jc w:val="both"/>
        <w:rPr>
          <w:rFonts w:ascii="Calibri" w:hAnsi="Calibri" w:cs="Calibri"/>
          <w:sz w:val="22"/>
          <w:szCs w:val="16"/>
          <w:lang w:val="en-GB"/>
        </w:rPr>
      </w:pPr>
      <w:r w:rsidRPr="00D275D6">
        <w:rPr>
          <w:rFonts w:ascii="Calibri" w:hAnsi="Calibri" w:cs="Calibri"/>
          <w:sz w:val="22"/>
          <w:szCs w:val="16"/>
          <w:lang w:val="en-GB"/>
        </w:rPr>
        <w:t xml:space="preserve">The course aims to provide the students with a background of </w:t>
      </w:r>
      <w:bookmarkStart w:id="0" w:name="_Hlk138100327"/>
      <w:r w:rsidRPr="00D275D6">
        <w:rPr>
          <w:rFonts w:ascii="Calibri" w:hAnsi="Calibri" w:cs="Calibri"/>
          <w:sz w:val="22"/>
          <w:szCs w:val="16"/>
          <w:lang w:val="en-GB"/>
        </w:rPr>
        <w:t>the theory, operation and design of various advanced physical and chemical seawater Pre and Post treatment technologies used for desalination.</w:t>
      </w:r>
      <w:bookmarkEnd w:id="0"/>
    </w:p>
    <w:p w14:paraId="3B70F577" w14:textId="77777777" w:rsidR="00D06AD7" w:rsidRPr="00CC7E81" w:rsidRDefault="00D06AD7" w:rsidP="007B4BCD">
      <w:pPr>
        <w:spacing w:line="320" w:lineRule="exact"/>
        <w:rPr>
          <w:rFonts w:ascii="Calibri" w:hAnsi="Calibri" w:cs="Calibri"/>
          <w:b/>
          <w:sz w:val="24"/>
          <w:szCs w:val="24"/>
          <w:lang w:val="en-GB"/>
        </w:rPr>
      </w:pPr>
    </w:p>
    <w:p w14:paraId="5C1F4860" w14:textId="77777777" w:rsidR="00B77E58" w:rsidRPr="00CC7E81" w:rsidRDefault="00B77E58" w:rsidP="00095165">
      <w:pPr>
        <w:rPr>
          <w:rFonts w:ascii="Calibri" w:hAnsi="Calibri" w:cs="Calibri"/>
          <w:b/>
          <w:bCs/>
          <w:sz w:val="24"/>
          <w:szCs w:val="24"/>
          <w:lang w:val="en-GB"/>
        </w:rPr>
      </w:pPr>
      <w:r w:rsidRPr="00CC7E81">
        <w:rPr>
          <w:rFonts w:ascii="Calibri" w:hAnsi="Calibri" w:cs="Calibri"/>
          <w:b/>
          <w:bCs/>
          <w:sz w:val="24"/>
          <w:szCs w:val="24"/>
          <w:lang w:val="en-GB"/>
        </w:rPr>
        <w:t xml:space="preserve">Course </w:t>
      </w:r>
      <w:r w:rsidR="00557D89" w:rsidRPr="00CC7E81">
        <w:rPr>
          <w:rFonts w:ascii="Calibri" w:hAnsi="Calibri" w:cs="Calibri"/>
          <w:b/>
          <w:bCs/>
          <w:sz w:val="24"/>
          <w:szCs w:val="24"/>
          <w:lang w:val="en-GB"/>
        </w:rPr>
        <w:t xml:space="preserve">Learning </w:t>
      </w:r>
      <w:r w:rsidRPr="00CC7E81">
        <w:rPr>
          <w:rFonts w:ascii="Calibri" w:hAnsi="Calibri" w:cs="Calibri"/>
          <w:b/>
          <w:bCs/>
          <w:sz w:val="24"/>
          <w:szCs w:val="24"/>
          <w:lang w:val="en-GB"/>
        </w:rPr>
        <w:t>Outcomes:</w:t>
      </w:r>
    </w:p>
    <w:p w14:paraId="0AD2610E" w14:textId="77777777" w:rsidR="00D275D6" w:rsidRPr="00D275D6" w:rsidRDefault="00D275D6" w:rsidP="00D275D6">
      <w:pPr>
        <w:jc w:val="both"/>
        <w:rPr>
          <w:rFonts w:ascii="Calibri" w:hAnsi="Calibri" w:cs="Calibri"/>
          <w:sz w:val="22"/>
          <w:szCs w:val="22"/>
          <w:lang w:val="en-GB"/>
        </w:rPr>
      </w:pPr>
      <w:r w:rsidRPr="00D275D6">
        <w:rPr>
          <w:rFonts w:ascii="Calibri" w:hAnsi="Calibri" w:cs="Calibri"/>
          <w:sz w:val="22"/>
          <w:szCs w:val="22"/>
          <w:lang w:val="en-GB"/>
        </w:rPr>
        <w:t>By the end of successful completion of this course, the student will be able to:</w:t>
      </w:r>
    </w:p>
    <w:p w14:paraId="43E20AB0" w14:textId="2540E0F0" w:rsidR="00D275D6" w:rsidRPr="00D275D6" w:rsidRDefault="00D275D6" w:rsidP="00D275D6">
      <w:pPr>
        <w:pStyle w:val="ListParagraph"/>
        <w:numPr>
          <w:ilvl w:val="0"/>
          <w:numId w:val="18"/>
        </w:numPr>
        <w:jc w:val="both"/>
        <w:rPr>
          <w:rFonts w:ascii="Calibri" w:hAnsi="Calibri" w:cs="Calibri"/>
          <w:sz w:val="22"/>
          <w:szCs w:val="22"/>
          <w:lang w:val="en-GB"/>
        </w:rPr>
      </w:pPr>
      <w:r w:rsidRPr="00D275D6">
        <w:rPr>
          <w:rFonts w:ascii="Calibri" w:hAnsi="Calibri" w:cs="Calibri"/>
          <w:sz w:val="22"/>
          <w:szCs w:val="22"/>
          <w:lang w:val="en-GB"/>
        </w:rPr>
        <w:t xml:space="preserve">Describe the theoretical concept and key parameters </w:t>
      </w:r>
      <w:r w:rsidR="00036AC1" w:rsidRPr="00D275D6">
        <w:rPr>
          <w:rFonts w:ascii="Calibri" w:hAnsi="Calibri" w:cs="Calibri"/>
          <w:sz w:val="22"/>
          <w:szCs w:val="22"/>
          <w:lang w:val="en-GB"/>
        </w:rPr>
        <w:t>of various</w:t>
      </w:r>
      <w:r w:rsidRPr="00D275D6">
        <w:rPr>
          <w:rFonts w:ascii="Calibri" w:hAnsi="Calibri" w:cs="Calibri"/>
          <w:sz w:val="22"/>
          <w:szCs w:val="22"/>
          <w:lang w:val="en-GB"/>
        </w:rPr>
        <w:t xml:space="preserve"> physical and chemical pre and post treatment processes for desalination</w:t>
      </w:r>
    </w:p>
    <w:p w14:paraId="51C0C90B" w14:textId="37017E94" w:rsidR="00D275D6" w:rsidRPr="00D275D6" w:rsidRDefault="00D275D6" w:rsidP="00D275D6">
      <w:pPr>
        <w:pStyle w:val="ListParagraph"/>
        <w:numPr>
          <w:ilvl w:val="0"/>
          <w:numId w:val="18"/>
        </w:numPr>
        <w:jc w:val="both"/>
        <w:rPr>
          <w:rFonts w:ascii="Calibri" w:hAnsi="Calibri" w:cs="Calibri"/>
          <w:sz w:val="22"/>
          <w:szCs w:val="22"/>
          <w:lang w:val="en-GB"/>
        </w:rPr>
      </w:pPr>
      <w:r w:rsidRPr="00D275D6">
        <w:rPr>
          <w:rFonts w:ascii="Calibri" w:hAnsi="Calibri" w:cs="Calibri"/>
          <w:sz w:val="22"/>
          <w:szCs w:val="22"/>
          <w:lang w:val="en-GB"/>
        </w:rPr>
        <w:t xml:space="preserve">Apply the analytical methods and guidelines for monitoring </w:t>
      </w:r>
      <w:r w:rsidR="00036AC1" w:rsidRPr="00D275D6">
        <w:rPr>
          <w:rFonts w:ascii="Calibri" w:hAnsi="Calibri" w:cs="Calibri"/>
          <w:sz w:val="22"/>
          <w:szCs w:val="22"/>
          <w:lang w:val="en-GB"/>
        </w:rPr>
        <w:t>pre-treatment</w:t>
      </w:r>
      <w:r w:rsidRPr="00D275D6">
        <w:rPr>
          <w:rFonts w:ascii="Calibri" w:hAnsi="Calibri" w:cs="Calibri"/>
          <w:sz w:val="22"/>
          <w:szCs w:val="22"/>
          <w:lang w:val="en-GB"/>
        </w:rPr>
        <w:t xml:space="preserve"> systems. </w:t>
      </w:r>
    </w:p>
    <w:p w14:paraId="5F92A8E9" w14:textId="6BED934B" w:rsidR="001A3E85" w:rsidRPr="00CC7E81" w:rsidRDefault="00D275D6" w:rsidP="00D275D6">
      <w:pPr>
        <w:pStyle w:val="ListParagraph"/>
        <w:numPr>
          <w:ilvl w:val="0"/>
          <w:numId w:val="18"/>
        </w:numPr>
        <w:jc w:val="both"/>
        <w:rPr>
          <w:rFonts w:ascii="Calibri" w:hAnsi="Calibri" w:cs="Calibri"/>
          <w:sz w:val="22"/>
          <w:szCs w:val="22"/>
          <w:lang w:val="en-GB"/>
        </w:rPr>
      </w:pPr>
      <w:r w:rsidRPr="00D275D6">
        <w:rPr>
          <w:rFonts w:ascii="Calibri" w:hAnsi="Calibri" w:cs="Calibri"/>
          <w:sz w:val="22"/>
          <w:szCs w:val="22"/>
          <w:lang w:val="en-GB"/>
        </w:rPr>
        <w:t>Design several components of engineered systems and advanced processes used for water treatment.</w:t>
      </w:r>
    </w:p>
    <w:p w14:paraId="26D92D56" w14:textId="77777777" w:rsidR="007F0E77" w:rsidRPr="00CC7E81" w:rsidRDefault="007F0E77" w:rsidP="007F0E77">
      <w:pPr>
        <w:rPr>
          <w:rFonts w:ascii="Calibri" w:hAnsi="Calibri" w:cs="Calibri"/>
          <w:sz w:val="22"/>
          <w:szCs w:val="22"/>
          <w:lang w:val="en-GB"/>
        </w:rPr>
      </w:pPr>
    </w:p>
    <w:p w14:paraId="74AD164E" w14:textId="77777777" w:rsidR="00F50B11" w:rsidRPr="00CC7E81" w:rsidRDefault="00F50B11" w:rsidP="00B55CF6">
      <w:pPr>
        <w:rPr>
          <w:rFonts w:ascii="Calibri" w:hAnsi="Calibri" w:cs="Calibri"/>
          <w:b/>
          <w:bCs/>
          <w:sz w:val="24"/>
          <w:szCs w:val="24"/>
          <w:lang w:val="en-GB"/>
        </w:rPr>
      </w:pPr>
      <w:r w:rsidRPr="00CC7E81">
        <w:rPr>
          <w:rFonts w:ascii="Calibri" w:hAnsi="Calibri" w:cs="Calibri"/>
          <w:b/>
          <w:bCs/>
          <w:sz w:val="24"/>
          <w:szCs w:val="24"/>
          <w:lang w:val="en-GB"/>
        </w:rPr>
        <w:t>Alignment of Course Student Learning Outcomes to Program Student Learning Outcomes</w:t>
      </w:r>
    </w:p>
    <w:tbl>
      <w:tblPr>
        <w:tblStyle w:val="TableGrid"/>
        <w:tblW w:w="0" w:type="auto"/>
        <w:tblLook w:val="04A0" w:firstRow="1" w:lastRow="0" w:firstColumn="1" w:lastColumn="0" w:noHBand="0" w:noVBand="1"/>
      </w:tblPr>
      <w:tblGrid>
        <w:gridCol w:w="4315"/>
        <w:gridCol w:w="4796"/>
      </w:tblGrid>
      <w:tr w:rsidR="00BC7B0C" w:rsidRPr="00CC7E81" w14:paraId="7E670426" w14:textId="77777777">
        <w:trPr>
          <w:cantSplit/>
          <w:tblHeader/>
        </w:trPr>
        <w:tc>
          <w:tcPr>
            <w:tcW w:w="4315" w:type="dxa"/>
            <w:shd w:val="clear" w:color="auto" w:fill="FDE9D9" w:themeFill="accent6" w:themeFillTint="33"/>
          </w:tcPr>
          <w:p w14:paraId="6A01E74A" w14:textId="77777777" w:rsidR="00BC7B0C" w:rsidRPr="00CC7E81" w:rsidRDefault="00BC7B0C">
            <w:pPr>
              <w:jc w:val="center"/>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Program SLOs</w:t>
            </w:r>
          </w:p>
        </w:tc>
        <w:tc>
          <w:tcPr>
            <w:tcW w:w="4796" w:type="dxa"/>
            <w:shd w:val="clear" w:color="auto" w:fill="FDE9D9" w:themeFill="accent6" w:themeFillTint="33"/>
          </w:tcPr>
          <w:p w14:paraId="6612E84F" w14:textId="77777777" w:rsidR="00BC7B0C" w:rsidRPr="00CC7E81" w:rsidRDefault="00BC7B0C">
            <w:pPr>
              <w:jc w:val="center"/>
              <w:rPr>
                <w:rFonts w:ascii="Calibri" w:hAnsi="Calibri" w:cs="Calibri"/>
                <w:b/>
                <w:bCs/>
                <w:sz w:val="22"/>
                <w:szCs w:val="22"/>
                <w:lang w:val="en-GB"/>
              </w:rPr>
            </w:pPr>
            <w:r w:rsidRPr="00CC7E81">
              <w:rPr>
                <w:rFonts w:ascii="Calibri" w:hAnsi="Calibri" w:cs="Calibri"/>
                <w:b/>
                <w:bCs/>
                <w:sz w:val="22"/>
                <w:szCs w:val="22"/>
                <w:lang w:val="en-GB"/>
              </w:rPr>
              <w:t>Course SLOs</w:t>
            </w:r>
          </w:p>
        </w:tc>
      </w:tr>
      <w:tr w:rsidR="00BC7B0C" w:rsidRPr="00CC7E81" w14:paraId="045C39D1" w14:textId="77777777">
        <w:trPr>
          <w:cantSplit/>
        </w:trPr>
        <w:tc>
          <w:tcPr>
            <w:tcW w:w="4315" w:type="dxa"/>
            <w:shd w:val="clear" w:color="auto" w:fill="auto"/>
          </w:tcPr>
          <w:p w14:paraId="511723C2" w14:textId="6C498B45" w:rsidR="00BC7B0C" w:rsidRPr="00CC7E81" w:rsidRDefault="00BC7B0C">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1. </w:t>
            </w:r>
            <w:r w:rsidR="0002640E" w:rsidRPr="00CC7E81">
              <w:rPr>
                <w:rFonts w:asciiTheme="minorHAnsi" w:hAnsiTheme="minorHAnsi" w:cstheme="minorHAnsi"/>
                <w:sz w:val="22"/>
                <w:szCs w:val="22"/>
                <w:lang w:val="en-GB"/>
              </w:rPr>
              <w:t>I</w:t>
            </w:r>
            <w:r w:rsidRPr="00CC7E81">
              <w:rPr>
                <w:rFonts w:asciiTheme="minorHAnsi" w:hAnsiTheme="minorHAnsi" w:cstheme="minorHAnsi"/>
                <w:sz w:val="22"/>
                <w:szCs w:val="22"/>
                <w:lang w:val="en-GB"/>
              </w:rPr>
              <w:t xml:space="preserve">dentify, formulate, and solve complex engineering problems by applying principles of engineering, science, and mathematics </w:t>
            </w:r>
          </w:p>
          <w:p w14:paraId="7FC3B059" w14:textId="77777777" w:rsidR="00BC7B0C" w:rsidRPr="00CC7E81" w:rsidRDefault="00BC7B0C">
            <w:pPr>
              <w:tabs>
                <w:tab w:val="left" w:pos="270"/>
              </w:tabs>
              <w:contextualSpacing/>
              <w:rPr>
                <w:rFonts w:asciiTheme="minorHAnsi" w:hAnsiTheme="minorHAnsi" w:cstheme="minorHAnsi"/>
                <w:sz w:val="22"/>
                <w:szCs w:val="22"/>
                <w:lang w:val="en-GB"/>
              </w:rPr>
            </w:pPr>
          </w:p>
        </w:tc>
        <w:tc>
          <w:tcPr>
            <w:tcW w:w="4796" w:type="dxa"/>
            <w:shd w:val="clear" w:color="auto" w:fill="auto"/>
          </w:tcPr>
          <w:p w14:paraId="7D1C2C39" w14:textId="0221B2EA" w:rsidR="00D275D6" w:rsidRPr="00D275D6" w:rsidRDefault="00D275D6" w:rsidP="00D275D6">
            <w:pPr>
              <w:pStyle w:val="ListParagraph"/>
              <w:numPr>
                <w:ilvl w:val="0"/>
                <w:numId w:val="20"/>
              </w:numPr>
              <w:rPr>
                <w:rFonts w:ascii="Calibri" w:hAnsi="Calibri" w:cs="Calibri"/>
                <w:sz w:val="22"/>
                <w:szCs w:val="22"/>
                <w:lang w:val="en-GB"/>
              </w:rPr>
            </w:pPr>
            <w:r w:rsidRPr="00D275D6">
              <w:rPr>
                <w:rFonts w:ascii="Calibri" w:hAnsi="Calibri" w:cs="Calibri"/>
                <w:sz w:val="22"/>
                <w:szCs w:val="22"/>
                <w:lang w:val="en-GB"/>
              </w:rPr>
              <w:t>Describe the theoretical concept and key parameters of various physical and chemical pre and post treatment processes for desalination</w:t>
            </w:r>
            <w:r>
              <w:rPr>
                <w:rFonts w:ascii="Calibri" w:hAnsi="Calibri" w:cs="Calibri"/>
                <w:sz w:val="22"/>
                <w:szCs w:val="22"/>
                <w:lang w:val="en-GB"/>
              </w:rPr>
              <w:t>.</w:t>
            </w:r>
          </w:p>
          <w:p w14:paraId="18FEDC75" w14:textId="2C8B8EB7" w:rsidR="00BC7B0C" w:rsidRPr="006E2CA0" w:rsidRDefault="00D275D6" w:rsidP="00D275D6">
            <w:pPr>
              <w:pStyle w:val="ListParagraph"/>
              <w:numPr>
                <w:ilvl w:val="0"/>
                <w:numId w:val="20"/>
              </w:numPr>
              <w:rPr>
                <w:rFonts w:ascii="Calibri" w:hAnsi="Calibri" w:cs="Calibri"/>
                <w:sz w:val="22"/>
                <w:szCs w:val="22"/>
                <w:lang w:val="en-GB"/>
              </w:rPr>
            </w:pPr>
            <w:r w:rsidRPr="00D275D6">
              <w:rPr>
                <w:rFonts w:ascii="Calibri" w:hAnsi="Calibri" w:cs="Calibri"/>
                <w:sz w:val="22"/>
                <w:szCs w:val="22"/>
                <w:lang w:val="en-GB"/>
              </w:rPr>
              <w:t>Apply the analytical methods and guidelines for monitoring pre-treatment systems.</w:t>
            </w:r>
          </w:p>
        </w:tc>
      </w:tr>
      <w:tr w:rsidR="00BC7B0C" w:rsidRPr="00CC7E81" w14:paraId="720F296F" w14:textId="77777777">
        <w:trPr>
          <w:cantSplit/>
        </w:trPr>
        <w:tc>
          <w:tcPr>
            <w:tcW w:w="4315" w:type="dxa"/>
            <w:shd w:val="clear" w:color="auto" w:fill="auto"/>
          </w:tcPr>
          <w:p w14:paraId="6122BB13" w14:textId="167365C9" w:rsidR="00BC7B0C" w:rsidRPr="00CC7E81" w:rsidRDefault="00BC7B0C">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2. </w:t>
            </w:r>
            <w:r w:rsidR="0002640E" w:rsidRPr="00CC7E81">
              <w:rPr>
                <w:rFonts w:asciiTheme="minorHAnsi" w:hAnsiTheme="minorHAnsi" w:cstheme="minorHAnsi"/>
                <w:sz w:val="22"/>
                <w:szCs w:val="22"/>
                <w:lang w:val="en-GB"/>
              </w:rPr>
              <w:t>A</w:t>
            </w:r>
            <w:r w:rsidRPr="00CC7E81">
              <w:rPr>
                <w:rFonts w:asciiTheme="minorHAnsi" w:hAnsiTheme="minorHAnsi" w:cstheme="minorHAnsi"/>
                <w:sz w:val="22"/>
                <w:szCs w:val="22"/>
                <w:lang w:val="en-GB"/>
              </w:rPr>
              <w:t xml:space="preserve">pply engineering design to produce solutions that meet specified needs with consideration of public health, safety, and welfare, as well as global, cultural, social, environmental, and economic factors </w:t>
            </w:r>
          </w:p>
          <w:p w14:paraId="0C6FB1EE" w14:textId="77777777" w:rsidR="00BC7B0C" w:rsidRPr="00CC7E81" w:rsidRDefault="00BC7B0C">
            <w:pPr>
              <w:pStyle w:val="Default"/>
              <w:rPr>
                <w:rFonts w:asciiTheme="minorHAnsi" w:hAnsiTheme="minorHAnsi" w:cstheme="minorHAnsi"/>
                <w:sz w:val="22"/>
                <w:szCs w:val="22"/>
                <w:lang w:val="en-GB"/>
              </w:rPr>
            </w:pPr>
          </w:p>
        </w:tc>
        <w:tc>
          <w:tcPr>
            <w:tcW w:w="4796" w:type="dxa"/>
            <w:shd w:val="clear" w:color="auto" w:fill="auto"/>
          </w:tcPr>
          <w:p w14:paraId="3409ABC3" w14:textId="5B8226F6" w:rsidR="00BC7B0C" w:rsidRPr="00545BB5" w:rsidRDefault="00D275D6" w:rsidP="00545BB5">
            <w:pPr>
              <w:pStyle w:val="ListParagraph"/>
              <w:numPr>
                <w:ilvl w:val="0"/>
                <w:numId w:val="20"/>
              </w:numPr>
              <w:rPr>
                <w:rFonts w:ascii="Calibri" w:hAnsi="Calibri" w:cs="Calibri"/>
                <w:sz w:val="22"/>
                <w:szCs w:val="22"/>
                <w:lang w:val="en-GB"/>
              </w:rPr>
            </w:pPr>
            <w:r w:rsidRPr="00D275D6">
              <w:rPr>
                <w:rFonts w:ascii="Calibri" w:hAnsi="Calibri" w:cs="Calibri"/>
                <w:sz w:val="22"/>
                <w:szCs w:val="22"/>
                <w:lang w:val="en-GB"/>
              </w:rPr>
              <w:t>Design several components of engineered systems and advanced processes used for water treatment.</w:t>
            </w:r>
          </w:p>
        </w:tc>
      </w:tr>
    </w:tbl>
    <w:p w14:paraId="7054A53B" w14:textId="77777777" w:rsidR="00427743" w:rsidRPr="00CC7E81" w:rsidRDefault="00427743" w:rsidP="00BA2A32">
      <w:pPr>
        <w:rPr>
          <w:rFonts w:ascii="Calibri" w:hAnsi="Calibri" w:cs="Calibri"/>
          <w:b/>
          <w:sz w:val="26"/>
          <w:u w:val="single"/>
          <w:lang w:val="en-GB"/>
        </w:rPr>
      </w:pPr>
    </w:p>
    <w:p w14:paraId="34C0B1D2" w14:textId="6211252A" w:rsidR="00FC3DA7" w:rsidRDefault="00FC3DA7" w:rsidP="00FC3DA7">
      <w:pPr>
        <w:rPr>
          <w:rFonts w:ascii="Calibri" w:hAnsi="Calibri" w:cs="Calibri"/>
          <w:b/>
          <w:bCs/>
          <w:sz w:val="24"/>
          <w:szCs w:val="24"/>
          <w:lang w:val="en-GB"/>
        </w:rPr>
      </w:pPr>
      <w:r w:rsidRPr="00CC7E81">
        <w:rPr>
          <w:rFonts w:ascii="Calibri" w:hAnsi="Calibri" w:cs="Calibri"/>
          <w:b/>
          <w:bCs/>
          <w:sz w:val="24"/>
          <w:szCs w:val="24"/>
          <w:lang w:val="en-GB"/>
        </w:rPr>
        <w:t>Weekly Distribution of Course Topics/Contents</w:t>
      </w:r>
    </w:p>
    <w:tbl>
      <w:tblPr>
        <w:tblStyle w:val="TableGrid"/>
        <w:tblW w:w="9217" w:type="dxa"/>
        <w:tblInd w:w="-95" w:type="dxa"/>
        <w:tblLook w:val="04A0" w:firstRow="1" w:lastRow="0" w:firstColumn="1" w:lastColumn="0" w:noHBand="0" w:noVBand="1"/>
      </w:tblPr>
      <w:tblGrid>
        <w:gridCol w:w="1530"/>
        <w:gridCol w:w="4927"/>
        <w:gridCol w:w="1570"/>
        <w:gridCol w:w="1190"/>
      </w:tblGrid>
      <w:tr w:rsidR="00D275D6" w:rsidRPr="008341CA" w14:paraId="197B0523" w14:textId="77777777" w:rsidTr="00D275D6">
        <w:tc>
          <w:tcPr>
            <w:tcW w:w="1530" w:type="dxa"/>
          </w:tcPr>
          <w:p w14:paraId="7E480192" w14:textId="77777777" w:rsidR="00D275D6" w:rsidRPr="008341CA" w:rsidRDefault="00D275D6">
            <w:pPr>
              <w:jc w:val="center"/>
              <w:rPr>
                <w:rFonts w:asciiTheme="minorHAnsi" w:hAnsiTheme="minorHAnsi" w:cstheme="minorHAnsi"/>
                <w:b/>
                <w:sz w:val="24"/>
                <w:szCs w:val="24"/>
              </w:rPr>
            </w:pPr>
            <w:r w:rsidRPr="008341CA">
              <w:rPr>
                <w:rFonts w:asciiTheme="minorHAnsi" w:hAnsiTheme="minorHAnsi" w:cstheme="minorHAnsi"/>
                <w:b/>
                <w:sz w:val="24"/>
                <w:szCs w:val="24"/>
              </w:rPr>
              <w:t>Week</w:t>
            </w:r>
          </w:p>
        </w:tc>
        <w:tc>
          <w:tcPr>
            <w:tcW w:w="4927" w:type="dxa"/>
          </w:tcPr>
          <w:p w14:paraId="2B7131E1" w14:textId="77777777" w:rsidR="00D275D6" w:rsidRPr="008341CA" w:rsidRDefault="00D275D6">
            <w:pPr>
              <w:jc w:val="center"/>
              <w:rPr>
                <w:rFonts w:asciiTheme="minorHAnsi" w:hAnsiTheme="minorHAnsi" w:cstheme="minorHAnsi"/>
                <w:b/>
                <w:sz w:val="24"/>
                <w:szCs w:val="24"/>
              </w:rPr>
            </w:pPr>
            <w:r w:rsidRPr="008341CA">
              <w:rPr>
                <w:rFonts w:asciiTheme="minorHAnsi" w:hAnsiTheme="minorHAnsi" w:cstheme="minorHAnsi"/>
                <w:b/>
                <w:sz w:val="24"/>
                <w:szCs w:val="24"/>
              </w:rPr>
              <w:t>Topic</w:t>
            </w:r>
          </w:p>
        </w:tc>
        <w:tc>
          <w:tcPr>
            <w:tcW w:w="1570" w:type="dxa"/>
          </w:tcPr>
          <w:p w14:paraId="309357AF" w14:textId="3437A7DA" w:rsidR="00D275D6" w:rsidRPr="008341CA" w:rsidRDefault="00D275D6">
            <w:pPr>
              <w:jc w:val="center"/>
              <w:rPr>
                <w:rFonts w:asciiTheme="minorHAnsi" w:hAnsiTheme="minorHAnsi" w:cstheme="minorHAnsi"/>
                <w:b/>
                <w:sz w:val="24"/>
                <w:szCs w:val="24"/>
              </w:rPr>
            </w:pPr>
            <w:r w:rsidRPr="008341CA">
              <w:rPr>
                <w:rFonts w:asciiTheme="minorHAnsi" w:hAnsiTheme="minorHAnsi" w:cstheme="minorHAnsi"/>
                <w:b/>
                <w:sz w:val="24"/>
                <w:szCs w:val="24"/>
              </w:rPr>
              <w:t>Comments</w:t>
            </w:r>
          </w:p>
        </w:tc>
        <w:tc>
          <w:tcPr>
            <w:tcW w:w="1190" w:type="dxa"/>
          </w:tcPr>
          <w:p w14:paraId="1F97B156" w14:textId="77777777" w:rsidR="00D275D6" w:rsidRPr="008341CA" w:rsidRDefault="00D275D6">
            <w:pPr>
              <w:jc w:val="center"/>
              <w:rPr>
                <w:rFonts w:asciiTheme="minorHAnsi" w:hAnsiTheme="minorHAnsi" w:cstheme="minorHAnsi"/>
                <w:b/>
                <w:sz w:val="24"/>
                <w:szCs w:val="24"/>
              </w:rPr>
            </w:pPr>
            <w:r w:rsidRPr="008341CA">
              <w:rPr>
                <w:rFonts w:asciiTheme="minorHAnsi" w:hAnsiTheme="minorHAnsi" w:cstheme="minorHAnsi"/>
                <w:b/>
                <w:sz w:val="24"/>
                <w:szCs w:val="24"/>
              </w:rPr>
              <w:t>Course SLO</w:t>
            </w:r>
          </w:p>
        </w:tc>
      </w:tr>
      <w:tr w:rsidR="00791E07" w:rsidRPr="008341CA" w14:paraId="5494769F" w14:textId="77777777" w:rsidTr="00D275D6">
        <w:trPr>
          <w:trHeight w:val="243"/>
        </w:trPr>
        <w:tc>
          <w:tcPr>
            <w:tcW w:w="1530" w:type="dxa"/>
          </w:tcPr>
          <w:p w14:paraId="1F80E1D7" w14:textId="27B9D0FC" w:rsidR="00791E07" w:rsidRPr="00D275D6" w:rsidRDefault="00791E07" w:rsidP="00D275D6">
            <w:pPr>
              <w:pStyle w:val="ListParagraph"/>
              <w:numPr>
                <w:ilvl w:val="0"/>
                <w:numId w:val="28"/>
              </w:numPr>
              <w:spacing w:line="276" w:lineRule="auto"/>
              <w:rPr>
                <w:rFonts w:asciiTheme="minorHAnsi" w:hAnsiTheme="minorHAnsi" w:cstheme="minorHAnsi"/>
                <w:bCs/>
                <w:sz w:val="22"/>
                <w:szCs w:val="22"/>
              </w:rPr>
            </w:pPr>
          </w:p>
        </w:tc>
        <w:tc>
          <w:tcPr>
            <w:tcW w:w="4927" w:type="dxa"/>
            <w:vMerge w:val="restart"/>
          </w:tcPr>
          <w:p w14:paraId="25B3E41A" w14:textId="77777777" w:rsidR="00791E07" w:rsidRPr="004B1C5E" w:rsidRDefault="00791E07" w:rsidP="004B1C5E">
            <w:pPr>
              <w:tabs>
                <w:tab w:val="left" w:pos="523"/>
              </w:tabs>
              <w:kinsoku w:val="0"/>
              <w:overflowPunct w:val="0"/>
              <w:autoSpaceDE w:val="0"/>
              <w:autoSpaceDN w:val="0"/>
              <w:adjustRightInd w:val="0"/>
              <w:spacing w:line="276" w:lineRule="auto"/>
              <w:rPr>
                <w:rFonts w:asciiTheme="minorHAnsi" w:hAnsiTheme="minorHAnsi" w:cstheme="minorHAnsi"/>
                <w:b/>
                <w:bCs/>
                <w:snapToGrid/>
                <w:color w:val="000000"/>
                <w:sz w:val="22"/>
                <w:szCs w:val="22"/>
                <w:lang w:eastAsia="en-US"/>
              </w:rPr>
            </w:pPr>
            <w:r w:rsidRPr="004B1C5E">
              <w:rPr>
                <w:rFonts w:asciiTheme="minorHAnsi" w:hAnsiTheme="minorHAnsi" w:cstheme="minorHAnsi"/>
                <w:b/>
                <w:bCs/>
                <w:snapToGrid/>
                <w:color w:val="000000"/>
                <w:sz w:val="22"/>
                <w:szCs w:val="22"/>
                <w:lang w:eastAsia="en-US"/>
              </w:rPr>
              <w:t>Introduction to Desalination and Water Quality</w:t>
            </w:r>
          </w:p>
          <w:p w14:paraId="72108994" w14:textId="77777777" w:rsidR="00791E07" w:rsidRPr="004B1C5E" w:rsidRDefault="00791E07" w:rsidP="004B1C5E">
            <w:pPr>
              <w:pStyle w:val="ListParagraph"/>
              <w:numPr>
                <w:ilvl w:val="0"/>
                <w:numId w:val="29"/>
              </w:numPr>
              <w:kinsoku w:val="0"/>
              <w:overflowPunct w:val="0"/>
              <w:autoSpaceDE w:val="0"/>
              <w:autoSpaceDN w:val="0"/>
              <w:adjustRightInd w:val="0"/>
              <w:spacing w:line="276" w:lineRule="auto"/>
              <w:ind w:left="340"/>
              <w:jc w:val="both"/>
              <w:rPr>
                <w:rFonts w:asciiTheme="minorHAnsi" w:hAnsiTheme="minorHAnsi" w:cstheme="minorHAnsi"/>
                <w:snapToGrid/>
                <w:color w:val="000000"/>
                <w:sz w:val="22"/>
                <w:szCs w:val="22"/>
                <w:lang w:eastAsia="en-US"/>
              </w:rPr>
            </w:pPr>
            <w:r w:rsidRPr="004B1C5E">
              <w:rPr>
                <w:rFonts w:asciiTheme="minorHAnsi" w:hAnsiTheme="minorHAnsi" w:cstheme="minorHAnsi"/>
                <w:snapToGrid/>
                <w:color w:val="000000"/>
                <w:sz w:val="22"/>
                <w:szCs w:val="22"/>
                <w:lang w:eastAsia="en-US"/>
              </w:rPr>
              <w:t>Overview of global water scarcity and the need for desalination</w:t>
            </w:r>
          </w:p>
          <w:p w14:paraId="7F7AD884" w14:textId="77777777" w:rsidR="00791E07" w:rsidRPr="004B1C5E" w:rsidRDefault="00791E07" w:rsidP="004B1C5E">
            <w:pPr>
              <w:pStyle w:val="ListParagraph"/>
              <w:numPr>
                <w:ilvl w:val="0"/>
                <w:numId w:val="29"/>
              </w:numPr>
              <w:kinsoku w:val="0"/>
              <w:overflowPunct w:val="0"/>
              <w:autoSpaceDE w:val="0"/>
              <w:autoSpaceDN w:val="0"/>
              <w:adjustRightInd w:val="0"/>
              <w:spacing w:line="276" w:lineRule="auto"/>
              <w:ind w:left="340"/>
              <w:jc w:val="both"/>
              <w:rPr>
                <w:rFonts w:asciiTheme="minorHAnsi" w:hAnsiTheme="minorHAnsi" w:cstheme="minorHAnsi"/>
                <w:snapToGrid/>
                <w:color w:val="000000"/>
                <w:sz w:val="22"/>
                <w:szCs w:val="22"/>
                <w:lang w:eastAsia="en-US"/>
              </w:rPr>
            </w:pPr>
            <w:r w:rsidRPr="004B1C5E">
              <w:rPr>
                <w:rFonts w:asciiTheme="minorHAnsi" w:hAnsiTheme="minorHAnsi" w:cstheme="minorHAnsi"/>
                <w:snapToGrid/>
                <w:color w:val="000000"/>
                <w:sz w:val="22"/>
                <w:szCs w:val="22"/>
                <w:lang w:eastAsia="en-US"/>
              </w:rPr>
              <w:t>Water quality parameters and their significance in desalination processes</w:t>
            </w:r>
          </w:p>
          <w:p w14:paraId="2E64AB94" w14:textId="7ABDB122" w:rsidR="00791E07" w:rsidRPr="004B1C5E" w:rsidRDefault="00791E07" w:rsidP="004B1C5E">
            <w:pPr>
              <w:pStyle w:val="ListParagraph"/>
              <w:numPr>
                <w:ilvl w:val="0"/>
                <w:numId w:val="29"/>
              </w:numPr>
              <w:kinsoku w:val="0"/>
              <w:overflowPunct w:val="0"/>
              <w:autoSpaceDE w:val="0"/>
              <w:autoSpaceDN w:val="0"/>
              <w:adjustRightInd w:val="0"/>
              <w:spacing w:line="276" w:lineRule="auto"/>
              <w:ind w:left="340"/>
              <w:jc w:val="both"/>
              <w:rPr>
                <w:rFonts w:asciiTheme="minorHAnsi" w:hAnsiTheme="minorHAnsi" w:cstheme="minorHAnsi"/>
                <w:color w:val="242424"/>
                <w:sz w:val="22"/>
                <w:szCs w:val="22"/>
              </w:rPr>
            </w:pPr>
            <w:r w:rsidRPr="004B1C5E">
              <w:rPr>
                <w:rFonts w:asciiTheme="minorHAnsi" w:hAnsiTheme="minorHAnsi" w:cstheme="minorHAnsi"/>
                <w:snapToGrid/>
                <w:color w:val="000000"/>
                <w:sz w:val="22"/>
                <w:szCs w:val="22"/>
                <w:lang w:eastAsia="en-US"/>
              </w:rPr>
              <w:t>Introduction to pre- and post-treatment processes</w:t>
            </w:r>
          </w:p>
        </w:tc>
        <w:tc>
          <w:tcPr>
            <w:tcW w:w="1570" w:type="dxa"/>
            <w:vMerge w:val="restart"/>
          </w:tcPr>
          <w:p w14:paraId="671728A0" w14:textId="588A3235" w:rsidR="00791E07" w:rsidRPr="00D275D6" w:rsidRDefault="00791E07" w:rsidP="00D275D6">
            <w:pPr>
              <w:spacing w:line="276" w:lineRule="auto"/>
              <w:rPr>
                <w:rFonts w:asciiTheme="minorHAnsi" w:hAnsiTheme="minorHAnsi" w:cstheme="minorHAnsi"/>
                <w:b/>
                <w:sz w:val="22"/>
                <w:szCs w:val="22"/>
              </w:rPr>
            </w:pPr>
            <w:r>
              <w:rPr>
                <w:rFonts w:asciiTheme="minorHAnsi" w:hAnsiTheme="minorHAnsi" w:cstheme="minorHAnsi"/>
                <w:b/>
                <w:sz w:val="22"/>
                <w:szCs w:val="22"/>
              </w:rPr>
              <w:t>Homework 1</w:t>
            </w:r>
          </w:p>
        </w:tc>
        <w:tc>
          <w:tcPr>
            <w:tcW w:w="1190" w:type="dxa"/>
            <w:vMerge w:val="restart"/>
          </w:tcPr>
          <w:p w14:paraId="0A01CCD9" w14:textId="77777777" w:rsidR="00791E07" w:rsidRDefault="00791E07" w:rsidP="00D275D6">
            <w:pPr>
              <w:spacing w:line="276" w:lineRule="auto"/>
              <w:rPr>
                <w:rFonts w:asciiTheme="minorHAnsi" w:hAnsiTheme="minorHAnsi" w:cstheme="minorHAnsi"/>
                <w:b/>
                <w:sz w:val="22"/>
                <w:szCs w:val="22"/>
              </w:rPr>
            </w:pPr>
          </w:p>
          <w:p w14:paraId="1368318C" w14:textId="77777777" w:rsidR="00791E07" w:rsidRDefault="00791E07" w:rsidP="00D275D6">
            <w:pPr>
              <w:spacing w:line="276" w:lineRule="auto"/>
              <w:rPr>
                <w:rFonts w:asciiTheme="minorHAnsi" w:hAnsiTheme="minorHAnsi" w:cstheme="minorHAnsi"/>
                <w:b/>
                <w:sz w:val="22"/>
                <w:szCs w:val="22"/>
              </w:rPr>
            </w:pPr>
          </w:p>
          <w:p w14:paraId="7E7E767C" w14:textId="021C5151" w:rsidR="00791E07" w:rsidRPr="00D275D6" w:rsidRDefault="00791E07" w:rsidP="00D275D6">
            <w:pPr>
              <w:spacing w:line="276" w:lineRule="auto"/>
              <w:rPr>
                <w:rFonts w:asciiTheme="minorHAnsi" w:hAnsiTheme="minorHAnsi" w:cstheme="minorHAnsi"/>
                <w:b/>
                <w:sz w:val="22"/>
                <w:szCs w:val="22"/>
              </w:rPr>
            </w:pPr>
            <w:r>
              <w:rPr>
                <w:rFonts w:asciiTheme="minorHAnsi" w:hAnsiTheme="minorHAnsi" w:cstheme="minorHAnsi"/>
                <w:b/>
                <w:sz w:val="22"/>
                <w:szCs w:val="22"/>
              </w:rPr>
              <w:t>1,2</w:t>
            </w:r>
          </w:p>
        </w:tc>
      </w:tr>
      <w:tr w:rsidR="002D7806" w:rsidRPr="008341CA" w14:paraId="7EEA49E9" w14:textId="77777777">
        <w:trPr>
          <w:trHeight w:val="628"/>
        </w:trPr>
        <w:tc>
          <w:tcPr>
            <w:tcW w:w="1530" w:type="dxa"/>
          </w:tcPr>
          <w:p w14:paraId="5E978A1A" w14:textId="1577F3A6" w:rsidR="002D7806" w:rsidRPr="00D275D6" w:rsidRDefault="002D7806" w:rsidP="00D275D6">
            <w:pPr>
              <w:pStyle w:val="ListParagraph"/>
              <w:numPr>
                <w:ilvl w:val="0"/>
                <w:numId w:val="28"/>
              </w:numPr>
              <w:spacing w:line="276" w:lineRule="auto"/>
              <w:rPr>
                <w:rFonts w:asciiTheme="minorHAnsi" w:hAnsiTheme="minorHAnsi" w:cstheme="minorHAnsi"/>
                <w:bCs/>
                <w:sz w:val="22"/>
                <w:szCs w:val="22"/>
              </w:rPr>
            </w:pPr>
          </w:p>
        </w:tc>
        <w:tc>
          <w:tcPr>
            <w:tcW w:w="4927" w:type="dxa"/>
            <w:vMerge/>
          </w:tcPr>
          <w:p w14:paraId="7699E733" w14:textId="3F0CD0CA" w:rsidR="002D7806" w:rsidRPr="00D275D6" w:rsidRDefault="002D7806" w:rsidP="00D275D6">
            <w:pPr>
              <w:tabs>
                <w:tab w:val="left" w:pos="523"/>
              </w:tabs>
              <w:kinsoku w:val="0"/>
              <w:overflowPunct w:val="0"/>
              <w:autoSpaceDE w:val="0"/>
              <w:autoSpaceDN w:val="0"/>
              <w:adjustRightInd w:val="0"/>
              <w:spacing w:line="276" w:lineRule="auto"/>
              <w:rPr>
                <w:rFonts w:asciiTheme="minorHAnsi" w:hAnsiTheme="minorHAnsi" w:cstheme="minorHAnsi"/>
                <w:snapToGrid/>
                <w:color w:val="000000"/>
                <w:sz w:val="22"/>
                <w:szCs w:val="22"/>
                <w:lang w:eastAsia="en-US"/>
              </w:rPr>
            </w:pPr>
          </w:p>
        </w:tc>
        <w:tc>
          <w:tcPr>
            <w:tcW w:w="1570" w:type="dxa"/>
            <w:vMerge/>
          </w:tcPr>
          <w:p w14:paraId="094794FA" w14:textId="554D7806" w:rsidR="002D7806" w:rsidRPr="00D275D6" w:rsidRDefault="002D7806" w:rsidP="00D275D6">
            <w:pPr>
              <w:spacing w:line="276" w:lineRule="auto"/>
              <w:rPr>
                <w:rFonts w:asciiTheme="minorHAnsi" w:hAnsiTheme="minorHAnsi" w:cstheme="minorHAnsi"/>
                <w:b/>
                <w:sz w:val="22"/>
                <w:szCs w:val="22"/>
              </w:rPr>
            </w:pPr>
          </w:p>
        </w:tc>
        <w:tc>
          <w:tcPr>
            <w:tcW w:w="1190" w:type="dxa"/>
            <w:vMerge/>
          </w:tcPr>
          <w:p w14:paraId="1A2B01A1" w14:textId="71FACE04" w:rsidR="002D7806" w:rsidRPr="00D275D6" w:rsidRDefault="002D7806" w:rsidP="00D275D6">
            <w:pPr>
              <w:spacing w:line="276" w:lineRule="auto"/>
              <w:rPr>
                <w:rFonts w:asciiTheme="minorHAnsi" w:hAnsiTheme="minorHAnsi" w:cstheme="minorHAnsi"/>
                <w:b/>
                <w:sz w:val="22"/>
                <w:szCs w:val="22"/>
              </w:rPr>
            </w:pPr>
          </w:p>
        </w:tc>
      </w:tr>
      <w:tr w:rsidR="00C76B6D" w:rsidRPr="008341CA" w14:paraId="35783692" w14:textId="77777777">
        <w:trPr>
          <w:trHeight w:val="927"/>
        </w:trPr>
        <w:tc>
          <w:tcPr>
            <w:tcW w:w="1530" w:type="dxa"/>
          </w:tcPr>
          <w:p w14:paraId="40B8A6D6" w14:textId="267D3981" w:rsidR="00C76B6D" w:rsidRPr="00D275D6" w:rsidRDefault="00C76B6D" w:rsidP="00D275D6">
            <w:pPr>
              <w:pStyle w:val="ListParagraph"/>
              <w:numPr>
                <w:ilvl w:val="0"/>
                <w:numId w:val="28"/>
              </w:numPr>
              <w:spacing w:line="276" w:lineRule="auto"/>
              <w:rPr>
                <w:rFonts w:asciiTheme="minorHAnsi" w:hAnsiTheme="minorHAnsi" w:cstheme="minorHAnsi"/>
                <w:bCs/>
                <w:sz w:val="22"/>
                <w:szCs w:val="22"/>
              </w:rPr>
            </w:pPr>
          </w:p>
        </w:tc>
        <w:tc>
          <w:tcPr>
            <w:tcW w:w="4927" w:type="dxa"/>
          </w:tcPr>
          <w:p w14:paraId="06E540A1" w14:textId="6E21306B" w:rsidR="00C76B6D" w:rsidRPr="00D275D6" w:rsidRDefault="00C76B6D" w:rsidP="00F137E9">
            <w:pPr>
              <w:tabs>
                <w:tab w:val="left" w:pos="523"/>
              </w:tabs>
              <w:kinsoku w:val="0"/>
              <w:overflowPunct w:val="0"/>
              <w:autoSpaceDE w:val="0"/>
              <w:autoSpaceDN w:val="0"/>
              <w:adjustRightInd w:val="0"/>
              <w:spacing w:line="276" w:lineRule="auto"/>
              <w:jc w:val="both"/>
              <w:rPr>
                <w:rFonts w:asciiTheme="minorHAnsi" w:hAnsiTheme="minorHAnsi" w:cstheme="minorHAnsi"/>
                <w:snapToGrid/>
                <w:color w:val="000000"/>
                <w:sz w:val="22"/>
                <w:szCs w:val="22"/>
                <w:lang w:eastAsia="en-US"/>
              </w:rPr>
            </w:pPr>
            <w:r w:rsidRPr="00F137E9">
              <w:rPr>
                <w:rFonts w:asciiTheme="minorHAnsi" w:hAnsiTheme="minorHAnsi" w:cstheme="minorHAnsi"/>
                <w:b/>
                <w:bCs/>
                <w:sz w:val="22"/>
                <w:szCs w:val="22"/>
              </w:rPr>
              <w:t>Pretreatment by Screening:</w:t>
            </w:r>
            <w:r>
              <w:rPr>
                <w:rFonts w:asciiTheme="minorHAnsi" w:hAnsiTheme="minorHAnsi" w:cstheme="minorHAnsi"/>
                <w:sz w:val="22"/>
                <w:szCs w:val="22"/>
              </w:rPr>
              <w:t xml:space="preserve"> </w:t>
            </w:r>
            <w:r w:rsidRPr="00F137E9">
              <w:rPr>
                <w:rFonts w:asciiTheme="minorHAnsi" w:hAnsiTheme="minorHAnsi" w:cstheme="minorHAnsi"/>
                <w:sz w:val="22"/>
                <w:szCs w:val="22"/>
              </w:rPr>
              <w:t>Types of intake structures, screening mechanisms, and environmental considerations.</w:t>
            </w:r>
          </w:p>
        </w:tc>
        <w:tc>
          <w:tcPr>
            <w:tcW w:w="1570" w:type="dxa"/>
          </w:tcPr>
          <w:p w14:paraId="23ED0EA5" w14:textId="77777777" w:rsidR="00C76B6D" w:rsidRPr="00D275D6" w:rsidRDefault="00C76B6D" w:rsidP="00D275D6">
            <w:pPr>
              <w:spacing w:line="276" w:lineRule="auto"/>
              <w:rPr>
                <w:rFonts w:asciiTheme="minorHAnsi" w:hAnsiTheme="minorHAnsi" w:cstheme="minorHAnsi"/>
                <w:b/>
                <w:sz w:val="22"/>
                <w:szCs w:val="22"/>
              </w:rPr>
            </w:pPr>
          </w:p>
        </w:tc>
        <w:tc>
          <w:tcPr>
            <w:tcW w:w="1190" w:type="dxa"/>
          </w:tcPr>
          <w:p w14:paraId="5857A595" w14:textId="4D98FFE5" w:rsidR="00C76B6D" w:rsidRPr="00D275D6" w:rsidRDefault="00C76B6D" w:rsidP="00D275D6">
            <w:pPr>
              <w:spacing w:line="276" w:lineRule="auto"/>
              <w:rPr>
                <w:rFonts w:asciiTheme="minorHAnsi" w:hAnsiTheme="minorHAnsi" w:cstheme="minorHAnsi"/>
                <w:b/>
                <w:sz w:val="22"/>
                <w:szCs w:val="22"/>
              </w:rPr>
            </w:pPr>
            <w:r>
              <w:rPr>
                <w:rFonts w:asciiTheme="minorHAnsi" w:hAnsiTheme="minorHAnsi" w:cstheme="minorHAnsi"/>
                <w:b/>
                <w:sz w:val="22"/>
                <w:szCs w:val="22"/>
              </w:rPr>
              <w:t>1,2</w:t>
            </w:r>
          </w:p>
        </w:tc>
      </w:tr>
      <w:tr w:rsidR="00D275D6" w:rsidRPr="008341CA" w14:paraId="2EB31447" w14:textId="77777777" w:rsidTr="00D275D6">
        <w:trPr>
          <w:trHeight w:val="200"/>
        </w:trPr>
        <w:tc>
          <w:tcPr>
            <w:tcW w:w="1530" w:type="dxa"/>
          </w:tcPr>
          <w:p w14:paraId="5FD25907" w14:textId="26B23FEA" w:rsidR="00D275D6" w:rsidRPr="00D275D6" w:rsidRDefault="00D275D6" w:rsidP="00D275D6">
            <w:pPr>
              <w:pStyle w:val="ListParagraph"/>
              <w:numPr>
                <w:ilvl w:val="0"/>
                <w:numId w:val="28"/>
              </w:numPr>
              <w:spacing w:line="276" w:lineRule="auto"/>
              <w:rPr>
                <w:rFonts w:asciiTheme="minorHAnsi" w:hAnsiTheme="minorHAnsi" w:cstheme="minorHAnsi"/>
                <w:bCs/>
                <w:sz w:val="22"/>
                <w:szCs w:val="22"/>
              </w:rPr>
            </w:pPr>
          </w:p>
        </w:tc>
        <w:tc>
          <w:tcPr>
            <w:tcW w:w="4927" w:type="dxa"/>
            <w:vMerge w:val="restart"/>
          </w:tcPr>
          <w:p w14:paraId="23AE4127" w14:textId="60775672" w:rsidR="00D275D6" w:rsidRPr="00D275D6" w:rsidRDefault="00D275D6" w:rsidP="00417C02">
            <w:pPr>
              <w:tabs>
                <w:tab w:val="left" w:pos="523"/>
              </w:tabs>
              <w:kinsoku w:val="0"/>
              <w:overflowPunct w:val="0"/>
              <w:autoSpaceDE w:val="0"/>
              <w:autoSpaceDN w:val="0"/>
              <w:adjustRightInd w:val="0"/>
              <w:spacing w:line="276" w:lineRule="auto"/>
              <w:jc w:val="both"/>
              <w:rPr>
                <w:rFonts w:asciiTheme="minorHAnsi" w:hAnsiTheme="minorHAnsi" w:cstheme="minorHAnsi"/>
                <w:sz w:val="22"/>
                <w:szCs w:val="22"/>
              </w:rPr>
            </w:pPr>
            <w:r w:rsidRPr="00417C02">
              <w:rPr>
                <w:rFonts w:asciiTheme="minorHAnsi" w:hAnsiTheme="minorHAnsi" w:cstheme="minorHAnsi"/>
                <w:b/>
                <w:bCs/>
                <w:sz w:val="22"/>
                <w:szCs w:val="22"/>
              </w:rPr>
              <w:t>Sand Filter</w:t>
            </w:r>
            <w:r w:rsidR="00417C02" w:rsidRPr="00417C02">
              <w:rPr>
                <w:rFonts w:asciiTheme="minorHAnsi" w:hAnsiTheme="minorHAnsi" w:cstheme="minorHAnsi"/>
                <w:b/>
                <w:bCs/>
                <w:sz w:val="22"/>
                <w:szCs w:val="22"/>
              </w:rPr>
              <w:t xml:space="preserve"> and Granular</w:t>
            </w:r>
            <w:r w:rsidR="009869C6" w:rsidRPr="00417C02">
              <w:rPr>
                <w:rFonts w:asciiTheme="minorHAnsi" w:hAnsiTheme="minorHAnsi" w:cstheme="minorHAnsi"/>
                <w:b/>
                <w:bCs/>
                <w:sz w:val="22"/>
                <w:szCs w:val="22"/>
              </w:rPr>
              <w:t xml:space="preserve"> Media Filtration:</w:t>
            </w:r>
            <w:r w:rsidR="009869C6">
              <w:rPr>
                <w:rFonts w:asciiTheme="minorHAnsi" w:hAnsiTheme="minorHAnsi" w:cstheme="minorHAnsi"/>
                <w:sz w:val="22"/>
                <w:szCs w:val="22"/>
              </w:rPr>
              <w:t xml:space="preserve"> </w:t>
            </w:r>
            <w:r w:rsidR="009869C6" w:rsidRPr="009869C6">
              <w:rPr>
                <w:rFonts w:asciiTheme="minorHAnsi" w:hAnsiTheme="minorHAnsi" w:cstheme="minorHAnsi"/>
                <w:sz w:val="22"/>
                <w:szCs w:val="22"/>
              </w:rPr>
              <w:t>Rapid sand filtration, multimedia filtration, and granular media filtration.</w:t>
            </w:r>
          </w:p>
        </w:tc>
        <w:tc>
          <w:tcPr>
            <w:tcW w:w="1570" w:type="dxa"/>
            <w:vMerge w:val="restart"/>
          </w:tcPr>
          <w:p w14:paraId="6F064650" w14:textId="67E9C488" w:rsidR="00D275D6" w:rsidRPr="00D275D6" w:rsidRDefault="00752F7A" w:rsidP="00D275D6">
            <w:pPr>
              <w:spacing w:line="276" w:lineRule="auto"/>
              <w:rPr>
                <w:rFonts w:asciiTheme="minorHAnsi" w:hAnsiTheme="minorHAnsi" w:cstheme="minorHAnsi"/>
                <w:b/>
                <w:sz w:val="22"/>
                <w:szCs w:val="22"/>
              </w:rPr>
            </w:pPr>
            <w:r>
              <w:rPr>
                <w:rFonts w:asciiTheme="minorHAnsi" w:hAnsiTheme="minorHAnsi" w:cstheme="minorHAnsi"/>
                <w:b/>
                <w:sz w:val="22"/>
                <w:szCs w:val="22"/>
              </w:rPr>
              <w:t>Quiz 1</w:t>
            </w:r>
          </w:p>
        </w:tc>
        <w:tc>
          <w:tcPr>
            <w:tcW w:w="1190" w:type="dxa"/>
            <w:vMerge w:val="restart"/>
          </w:tcPr>
          <w:p w14:paraId="5EC46066" w14:textId="5870C52A" w:rsidR="00D275D6" w:rsidRPr="00D275D6" w:rsidRDefault="007B4059" w:rsidP="00D275D6">
            <w:pPr>
              <w:spacing w:line="276" w:lineRule="auto"/>
              <w:rPr>
                <w:rFonts w:asciiTheme="minorHAnsi" w:hAnsiTheme="minorHAnsi" w:cstheme="minorHAnsi"/>
                <w:b/>
                <w:sz w:val="22"/>
                <w:szCs w:val="22"/>
              </w:rPr>
            </w:pPr>
            <w:r>
              <w:rPr>
                <w:rFonts w:asciiTheme="minorHAnsi" w:hAnsiTheme="minorHAnsi" w:cstheme="minorHAnsi"/>
                <w:b/>
                <w:sz w:val="22"/>
                <w:szCs w:val="22"/>
              </w:rPr>
              <w:t>1,2</w:t>
            </w:r>
          </w:p>
        </w:tc>
      </w:tr>
      <w:tr w:rsidR="00D275D6" w:rsidRPr="008341CA" w14:paraId="4888714D" w14:textId="77777777" w:rsidTr="00D275D6">
        <w:trPr>
          <w:trHeight w:val="70"/>
        </w:trPr>
        <w:tc>
          <w:tcPr>
            <w:tcW w:w="1530" w:type="dxa"/>
          </w:tcPr>
          <w:p w14:paraId="271DBEDD" w14:textId="48E6602D" w:rsidR="00D275D6" w:rsidRPr="00D275D6" w:rsidRDefault="00D275D6" w:rsidP="00D275D6">
            <w:pPr>
              <w:pStyle w:val="ListParagraph"/>
              <w:numPr>
                <w:ilvl w:val="0"/>
                <w:numId w:val="28"/>
              </w:numPr>
              <w:spacing w:line="276" w:lineRule="auto"/>
              <w:rPr>
                <w:rFonts w:asciiTheme="minorHAnsi" w:hAnsiTheme="minorHAnsi" w:cstheme="minorHAnsi"/>
                <w:bCs/>
                <w:sz w:val="22"/>
                <w:szCs w:val="22"/>
              </w:rPr>
            </w:pPr>
          </w:p>
        </w:tc>
        <w:tc>
          <w:tcPr>
            <w:tcW w:w="4927" w:type="dxa"/>
            <w:vMerge/>
          </w:tcPr>
          <w:p w14:paraId="3B2FDA4F" w14:textId="77777777" w:rsidR="00D275D6" w:rsidRPr="00D275D6" w:rsidRDefault="00D275D6" w:rsidP="00D275D6">
            <w:pPr>
              <w:tabs>
                <w:tab w:val="left" w:pos="523"/>
              </w:tabs>
              <w:kinsoku w:val="0"/>
              <w:overflowPunct w:val="0"/>
              <w:autoSpaceDE w:val="0"/>
              <w:autoSpaceDN w:val="0"/>
              <w:adjustRightInd w:val="0"/>
              <w:spacing w:line="276" w:lineRule="auto"/>
              <w:rPr>
                <w:rFonts w:asciiTheme="minorHAnsi" w:hAnsiTheme="minorHAnsi" w:cstheme="minorHAnsi"/>
                <w:sz w:val="22"/>
                <w:szCs w:val="22"/>
              </w:rPr>
            </w:pPr>
          </w:p>
        </w:tc>
        <w:tc>
          <w:tcPr>
            <w:tcW w:w="1570" w:type="dxa"/>
            <w:vMerge/>
          </w:tcPr>
          <w:p w14:paraId="35D6E11E" w14:textId="77777777" w:rsidR="00D275D6" w:rsidRPr="00D275D6" w:rsidRDefault="00D275D6" w:rsidP="00D275D6">
            <w:pPr>
              <w:spacing w:line="276" w:lineRule="auto"/>
              <w:rPr>
                <w:rFonts w:asciiTheme="minorHAnsi" w:hAnsiTheme="minorHAnsi" w:cstheme="minorHAnsi"/>
                <w:b/>
                <w:sz w:val="22"/>
                <w:szCs w:val="22"/>
              </w:rPr>
            </w:pPr>
          </w:p>
        </w:tc>
        <w:tc>
          <w:tcPr>
            <w:tcW w:w="1190" w:type="dxa"/>
            <w:vMerge/>
          </w:tcPr>
          <w:p w14:paraId="0F86FC44" w14:textId="77777777" w:rsidR="00D275D6" w:rsidRPr="00D275D6" w:rsidRDefault="00D275D6" w:rsidP="00D275D6">
            <w:pPr>
              <w:spacing w:line="276" w:lineRule="auto"/>
              <w:rPr>
                <w:rFonts w:asciiTheme="minorHAnsi" w:hAnsiTheme="minorHAnsi" w:cstheme="minorHAnsi"/>
                <w:b/>
                <w:sz w:val="22"/>
                <w:szCs w:val="22"/>
              </w:rPr>
            </w:pPr>
          </w:p>
        </w:tc>
      </w:tr>
      <w:tr w:rsidR="00A974B9" w:rsidRPr="008341CA" w14:paraId="614F832F" w14:textId="77777777" w:rsidTr="00D275D6">
        <w:trPr>
          <w:trHeight w:val="200"/>
        </w:trPr>
        <w:tc>
          <w:tcPr>
            <w:tcW w:w="1530" w:type="dxa"/>
          </w:tcPr>
          <w:p w14:paraId="356F8472" w14:textId="3AA2EB8F" w:rsidR="00A974B9" w:rsidRPr="00D275D6" w:rsidRDefault="00A974B9" w:rsidP="00D275D6">
            <w:pPr>
              <w:pStyle w:val="ListParagraph"/>
              <w:numPr>
                <w:ilvl w:val="0"/>
                <w:numId w:val="28"/>
              </w:numPr>
              <w:spacing w:line="276" w:lineRule="auto"/>
              <w:rPr>
                <w:rFonts w:asciiTheme="minorHAnsi" w:hAnsiTheme="minorHAnsi" w:cstheme="minorHAnsi"/>
                <w:bCs/>
                <w:sz w:val="22"/>
                <w:szCs w:val="22"/>
              </w:rPr>
            </w:pPr>
          </w:p>
        </w:tc>
        <w:tc>
          <w:tcPr>
            <w:tcW w:w="4927" w:type="dxa"/>
            <w:vMerge w:val="restart"/>
          </w:tcPr>
          <w:p w14:paraId="1238CB5B" w14:textId="6B09FAA9" w:rsidR="00A974B9" w:rsidRPr="00D275D6" w:rsidRDefault="00A974B9" w:rsidP="00A974B9">
            <w:pPr>
              <w:tabs>
                <w:tab w:val="left" w:pos="523"/>
              </w:tabs>
              <w:kinsoku w:val="0"/>
              <w:overflowPunct w:val="0"/>
              <w:autoSpaceDE w:val="0"/>
              <w:autoSpaceDN w:val="0"/>
              <w:adjustRightInd w:val="0"/>
              <w:spacing w:line="276" w:lineRule="auto"/>
              <w:jc w:val="both"/>
              <w:rPr>
                <w:rFonts w:asciiTheme="minorHAnsi" w:hAnsiTheme="minorHAnsi" w:cstheme="minorHAnsi"/>
                <w:sz w:val="22"/>
                <w:szCs w:val="22"/>
              </w:rPr>
            </w:pPr>
            <w:r w:rsidRPr="00A974B9">
              <w:rPr>
                <w:rFonts w:asciiTheme="minorHAnsi" w:hAnsiTheme="minorHAnsi" w:cstheme="minorHAnsi"/>
                <w:b/>
                <w:bCs/>
                <w:sz w:val="22"/>
                <w:szCs w:val="22"/>
              </w:rPr>
              <w:t>Sedimentation and Dissolved Air Floatation:</w:t>
            </w:r>
            <w:r>
              <w:rPr>
                <w:rFonts w:asciiTheme="minorHAnsi" w:hAnsiTheme="minorHAnsi" w:cstheme="minorHAnsi"/>
                <w:sz w:val="22"/>
                <w:szCs w:val="22"/>
              </w:rPr>
              <w:t xml:space="preserve"> </w:t>
            </w:r>
            <w:r w:rsidRPr="00A974B9">
              <w:rPr>
                <w:rFonts w:asciiTheme="minorHAnsi" w:hAnsiTheme="minorHAnsi" w:cstheme="minorHAnsi"/>
                <w:sz w:val="22"/>
                <w:szCs w:val="22"/>
              </w:rPr>
              <w:t>Principles, coagulant selection, jar testing, and flocculation techniques.</w:t>
            </w:r>
          </w:p>
        </w:tc>
        <w:tc>
          <w:tcPr>
            <w:tcW w:w="1570" w:type="dxa"/>
            <w:vMerge w:val="restart"/>
          </w:tcPr>
          <w:p w14:paraId="7C4E7672" w14:textId="77777777" w:rsidR="00A974B9" w:rsidRDefault="00A974B9" w:rsidP="00D275D6">
            <w:pPr>
              <w:spacing w:line="276" w:lineRule="auto"/>
              <w:rPr>
                <w:rFonts w:asciiTheme="minorHAnsi" w:hAnsiTheme="minorHAnsi" w:cstheme="minorHAnsi"/>
                <w:b/>
                <w:sz w:val="22"/>
                <w:szCs w:val="22"/>
              </w:rPr>
            </w:pPr>
            <w:r>
              <w:rPr>
                <w:rFonts w:asciiTheme="minorHAnsi" w:hAnsiTheme="minorHAnsi" w:cstheme="minorHAnsi"/>
                <w:b/>
                <w:sz w:val="22"/>
                <w:szCs w:val="22"/>
              </w:rPr>
              <w:t>Q</w:t>
            </w:r>
            <w:r w:rsidR="007A35FA">
              <w:rPr>
                <w:rFonts w:asciiTheme="minorHAnsi" w:hAnsiTheme="minorHAnsi" w:cstheme="minorHAnsi"/>
                <w:b/>
                <w:sz w:val="22"/>
                <w:szCs w:val="22"/>
              </w:rPr>
              <w:t>uiz 2</w:t>
            </w:r>
          </w:p>
          <w:p w14:paraId="27DE0F8B" w14:textId="4D01CFB0" w:rsidR="007F1EA7" w:rsidRPr="00D275D6" w:rsidRDefault="00610DE9" w:rsidP="00D275D6">
            <w:pPr>
              <w:spacing w:line="276" w:lineRule="auto"/>
              <w:rPr>
                <w:rFonts w:asciiTheme="minorHAnsi" w:hAnsiTheme="minorHAnsi" w:cstheme="minorHAnsi"/>
                <w:b/>
                <w:sz w:val="22"/>
                <w:szCs w:val="22"/>
              </w:rPr>
            </w:pPr>
            <w:r>
              <w:rPr>
                <w:rFonts w:asciiTheme="minorHAnsi" w:hAnsiTheme="minorHAnsi" w:cstheme="minorHAnsi"/>
                <w:b/>
                <w:sz w:val="22"/>
                <w:szCs w:val="22"/>
              </w:rPr>
              <w:t>Homework 2</w:t>
            </w:r>
          </w:p>
        </w:tc>
        <w:tc>
          <w:tcPr>
            <w:tcW w:w="1190" w:type="dxa"/>
            <w:vMerge w:val="restart"/>
          </w:tcPr>
          <w:p w14:paraId="0D0704CA" w14:textId="24F40F41" w:rsidR="00A974B9" w:rsidRPr="00D275D6" w:rsidRDefault="00A974B9" w:rsidP="00D275D6">
            <w:pPr>
              <w:spacing w:line="276" w:lineRule="auto"/>
              <w:rPr>
                <w:rFonts w:asciiTheme="minorHAnsi" w:hAnsiTheme="minorHAnsi" w:cstheme="minorHAnsi"/>
                <w:b/>
                <w:sz w:val="22"/>
                <w:szCs w:val="22"/>
              </w:rPr>
            </w:pPr>
            <w:r>
              <w:rPr>
                <w:rFonts w:asciiTheme="minorHAnsi" w:hAnsiTheme="minorHAnsi" w:cstheme="minorHAnsi"/>
                <w:b/>
                <w:sz w:val="22"/>
                <w:szCs w:val="22"/>
              </w:rPr>
              <w:t>1,2</w:t>
            </w:r>
          </w:p>
        </w:tc>
      </w:tr>
      <w:tr w:rsidR="00A974B9" w:rsidRPr="008341CA" w14:paraId="048C7898" w14:textId="77777777" w:rsidTr="00D275D6">
        <w:trPr>
          <w:trHeight w:val="200"/>
        </w:trPr>
        <w:tc>
          <w:tcPr>
            <w:tcW w:w="1530" w:type="dxa"/>
          </w:tcPr>
          <w:p w14:paraId="337D67F9" w14:textId="77777777" w:rsidR="00A974B9" w:rsidRPr="00D275D6" w:rsidRDefault="00A974B9" w:rsidP="00D275D6">
            <w:pPr>
              <w:pStyle w:val="ListParagraph"/>
              <w:numPr>
                <w:ilvl w:val="0"/>
                <w:numId w:val="28"/>
              </w:numPr>
              <w:spacing w:line="276" w:lineRule="auto"/>
              <w:rPr>
                <w:rFonts w:asciiTheme="minorHAnsi" w:hAnsiTheme="minorHAnsi" w:cstheme="minorHAnsi"/>
                <w:bCs/>
                <w:sz w:val="22"/>
                <w:szCs w:val="22"/>
              </w:rPr>
            </w:pPr>
          </w:p>
        </w:tc>
        <w:tc>
          <w:tcPr>
            <w:tcW w:w="4927" w:type="dxa"/>
            <w:vMerge/>
          </w:tcPr>
          <w:p w14:paraId="6D0A9645" w14:textId="77777777" w:rsidR="00A974B9" w:rsidRPr="00A974B9" w:rsidRDefault="00A974B9" w:rsidP="00A974B9">
            <w:pPr>
              <w:tabs>
                <w:tab w:val="left" w:pos="523"/>
              </w:tabs>
              <w:kinsoku w:val="0"/>
              <w:overflowPunct w:val="0"/>
              <w:autoSpaceDE w:val="0"/>
              <w:autoSpaceDN w:val="0"/>
              <w:adjustRightInd w:val="0"/>
              <w:spacing w:line="276" w:lineRule="auto"/>
              <w:jc w:val="both"/>
              <w:rPr>
                <w:rFonts w:asciiTheme="minorHAnsi" w:hAnsiTheme="minorHAnsi" w:cstheme="minorHAnsi"/>
                <w:b/>
                <w:bCs/>
                <w:sz w:val="22"/>
                <w:szCs w:val="22"/>
              </w:rPr>
            </w:pPr>
          </w:p>
        </w:tc>
        <w:tc>
          <w:tcPr>
            <w:tcW w:w="1570" w:type="dxa"/>
            <w:vMerge/>
          </w:tcPr>
          <w:p w14:paraId="4A33B49A" w14:textId="77777777" w:rsidR="00A974B9" w:rsidRPr="00D275D6" w:rsidRDefault="00A974B9" w:rsidP="00D275D6">
            <w:pPr>
              <w:spacing w:line="276" w:lineRule="auto"/>
              <w:rPr>
                <w:rFonts w:asciiTheme="minorHAnsi" w:hAnsiTheme="minorHAnsi" w:cstheme="minorHAnsi"/>
                <w:b/>
                <w:sz w:val="22"/>
                <w:szCs w:val="22"/>
              </w:rPr>
            </w:pPr>
          </w:p>
        </w:tc>
        <w:tc>
          <w:tcPr>
            <w:tcW w:w="1190" w:type="dxa"/>
            <w:vMerge/>
          </w:tcPr>
          <w:p w14:paraId="3CA44233" w14:textId="77777777" w:rsidR="00A974B9" w:rsidRDefault="00A974B9" w:rsidP="00D275D6">
            <w:pPr>
              <w:spacing w:line="276" w:lineRule="auto"/>
              <w:rPr>
                <w:rFonts w:asciiTheme="minorHAnsi" w:hAnsiTheme="minorHAnsi" w:cstheme="minorHAnsi"/>
                <w:b/>
                <w:sz w:val="22"/>
                <w:szCs w:val="22"/>
              </w:rPr>
            </w:pPr>
          </w:p>
        </w:tc>
      </w:tr>
      <w:tr w:rsidR="0045620B" w:rsidRPr="008341CA" w14:paraId="32F160E7" w14:textId="77777777">
        <w:trPr>
          <w:trHeight w:val="618"/>
        </w:trPr>
        <w:tc>
          <w:tcPr>
            <w:tcW w:w="1530" w:type="dxa"/>
            <w:tcBorders>
              <w:bottom w:val="single" w:sz="4" w:space="0" w:color="auto"/>
            </w:tcBorders>
          </w:tcPr>
          <w:p w14:paraId="597B17C2" w14:textId="055EEF6C" w:rsidR="0045620B" w:rsidRPr="00D275D6" w:rsidRDefault="0045620B" w:rsidP="00D275D6">
            <w:pPr>
              <w:pStyle w:val="ListParagraph"/>
              <w:numPr>
                <w:ilvl w:val="0"/>
                <w:numId w:val="28"/>
              </w:numPr>
              <w:spacing w:line="276" w:lineRule="auto"/>
              <w:rPr>
                <w:rFonts w:asciiTheme="minorHAnsi" w:hAnsiTheme="minorHAnsi" w:cstheme="minorHAnsi"/>
                <w:bCs/>
                <w:sz w:val="22"/>
                <w:szCs w:val="22"/>
              </w:rPr>
            </w:pPr>
          </w:p>
        </w:tc>
        <w:tc>
          <w:tcPr>
            <w:tcW w:w="4927" w:type="dxa"/>
            <w:vMerge w:val="restart"/>
          </w:tcPr>
          <w:p w14:paraId="624B4A89" w14:textId="0314E37E" w:rsidR="0045620B" w:rsidRPr="00B87CB0" w:rsidRDefault="00B87CB0" w:rsidP="00F55F18">
            <w:pPr>
              <w:tabs>
                <w:tab w:val="left" w:pos="523"/>
              </w:tabs>
              <w:kinsoku w:val="0"/>
              <w:overflowPunct w:val="0"/>
              <w:autoSpaceDE w:val="0"/>
              <w:autoSpaceDN w:val="0"/>
              <w:adjustRightInd w:val="0"/>
              <w:spacing w:line="276" w:lineRule="auto"/>
              <w:rPr>
                <w:rFonts w:asciiTheme="minorHAnsi" w:hAnsiTheme="minorHAnsi" w:cstheme="minorHAnsi"/>
                <w:sz w:val="22"/>
                <w:szCs w:val="22"/>
              </w:rPr>
            </w:pPr>
            <w:r w:rsidRPr="0045620B">
              <w:rPr>
                <w:rFonts w:asciiTheme="minorHAnsi" w:hAnsiTheme="minorHAnsi" w:cstheme="minorHAnsi"/>
                <w:b/>
                <w:bCs/>
                <w:sz w:val="22"/>
                <w:szCs w:val="22"/>
              </w:rPr>
              <w:t>Membrane Filtration for pre and post treatment (NF, UF, MF Polymeric and Ceramic Membranes):</w:t>
            </w:r>
            <w:r>
              <w:rPr>
                <w:rFonts w:asciiTheme="minorHAnsi" w:hAnsiTheme="minorHAnsi" w:cstheme="minorHAnsi"/>
                <w:sz w:val="22"/>
                <w:szCs w:val="22"/>
              </w:rPr>
              <w:t xml:space="preserve"> </w:t>
            </w:r>
            <w:r w:rsidRPr="0045620B">
              <w:rPr>
                <w:rFonts w:asciiTheme="minorHAnsi" w:hAnsiTheme="minorHAnsi" w:cstheme="minorHAnsi"/>
                <w:sz w:val="22"/>
                <w:szCs w:val="22"/>
              </w:rPr>
              <w:t>Microfiltration and ultrafiltration, membrane types, fouling control, and cleaning strategies.</w:t>
            </w:r>
          </w:p>
        </w:tc>
        <w:tc>
          <w:tcPr>
            <w:tcW w:w="1570" w:type="dxa"/>
            <w:vMerge w:val="restart"/>
          </w:tcPr>
          <w:p w14:paraId="1A41BAD9" w14:textId="77777777" w:rsidR="00610DE9" w:rsidRDefault="00610DE9" w:rsidP="00D275D6">
            <w:pPr>
              <w:spacing w:line="276" w:lineRule="auto"/>
              <w:rPr>
                <w:rFonts w:asciiTheme="minorHAnsi" w:hAnsiTheme="minorHAnsi" w:cstheme="minorHAnsi"/>
                <w:b/>
                <w:sz w:val="22"/>
                <w:szCs w:val="22"/>
              </w:rPr>
            </w:pPr>
          </w:p>
          <w:p w14:paraId="7D775A88" w14:textId="66A9DC37" w:rsidR="0045620B" w:rsidRPr="00D275D6" w:rsidRDefault="00610DE9" w:rsidP="00D275D6">
            <w:pPr>
              <w:spacing w:line="276" w:lineRule="auto"/>
              <w:rPr>
                <w:rFonts w:asciiTheme="minorHAnsi" w:hAnsiTheme="minorHAnsi" w:cstheme="minorHAnsi"/>
                <w:b/>
                <w:sz w:val="22"/>
                <w:szCs w:val="22"/>
              </w:rPr>
            </w:pPr>
            <w:r>
              <w:rPr>
                <w:rFonts w:asciiTheme="minorHAnsi" w:hAnsiTheme="minorHAnsi" w:cstheme="minorHAnsi"/>
                <w:b/>
                <w:sz w:val="22"/>
                <w:szCs w:val="22"/>
              </w:rPr>
              <w:t>Quiz 3</w:t>
            </w:r>
          </w:p>
        </w:tc>
        <w:tc>
          <w:tcPr>
            <w:tcW w:w="1190" w:type="dxa"/>
            <w:vMerge w:val="restart"/>
          </w:tcPr>
          <w:p w14:paraId="3EB0986B" w14:textId="77777777" w:rsidR="0045620B" w:rsidRPr="00D275D6" w:rsidRDefault="0045620B" w:rsidP="00D275D6">
            <w:pPr>
              <w:spacing w:line="276" w:lineRule="auto"/>
              <w:rPr>
                <w:rFonts w:asciiTheme="minorHAnsi" w:hAnsiTheme="minorHAnsi" w:cstheme="minorHAnsi"/>
                <w:b/>
                <w:sz w:val="22"/>
                <w:szCs w:val="22"/>
              </w:rPr>
            </w:pPr>
            <w:r>
              <w:rPr>
                <w:rFonts w:asciiTheme="minorHAnsi" w:hAnsiTheme="minorHAnsi" w:cstheme="minorHAnsi"/>
                <w:b/>
                <w:sz w:val="22"/>
                <w:szCs w:val="22"/>
              </w:rPr>
              <w:t>1,2,3</w:t>
            </w:r>
          </w:p>
          <w:p w14:paraId="66D921C5" w14:textId="5824C9C4" w:rsidR="0045620B" w:rsidRPr="00D275D6" w:rsidRDefault="0045620B" w:rsidP="00D275D6">
            <w:pPr>
              <w:spacing w:line="276" w:lineRule="auto"/>
              <w:rPr>
                <w:rFonts w:asciiTheme="minorHAnsi" w:hAnsiTheme="minorHAnsi" w:cstheme="minorHAnsi"/>
                <w:b/>
                <w:sz w:val="22"/>
                <w:szCs w:val="22"/>
              </w:rPr>
            </w:pPr>
          </w:p>
        </w:tc>
      </w:tr>
      <w:tr w:rsidR="0045620B" w:rsidRPr="008341CA" w14:paraId="7B7ABC8B" w14:textId="77777777" w:rsidTr="00D275D6">
        <w:trPr>
          <w:trHeight w:val="40"/>
        </w:trPr>
        <w:tc>
          <w:tcPr>
            <w:tcW w:w="1530" w:type="dxa"/>
          </w:tcPr>
          <w:p w14:paraId="7EAAE7DE" w14:textId="2DA843E1" w:rsidR="0045620B" w:rsidRPr="00D275D6" w:rsidRDefault="0045620B" w:rsidP="00D275D6">
            <w:pPr>
              <w:pStyle w:val="ListParagraph"/>
              <w:numPr>
                <w:ilvl w:val="0"/>
                <w:numId w:val="28"/>
              </w:numPr>
              <w:spacing w:line="276" w:lineRule="auto"/>
              <w:rPr>
                <w:rFonts w:asciiTheme="minorHAnsi" w:hAnsiTheme="minorHAnsi" w:cstheme="minorHAnsi"/>
                <w:bCs/>
                <w:sz w:val="22"/>
                <w:szCs w:val="22"/>
              </w:rPr>
            </w:pPr>
          </w:p>
        </w:tc>
        <w:tc>
          <w:tcPr>
            <w:tcW w:w="4927" w:type="dxa"/>
            <w:vMerge/>
          </w:tcPr>
          <w:p w14:paraId="7D8E38B0" w14:textId="00A81251" w:rsidR="0045620B" w:rsidRPr="00D275D6" w:rsidRDefault="0045620B" w:rsidP="00D275D6">
            <w:pPr>
              <w:spacing w:line="276" w:lineRule="auto"/>
              <w:rPr>
                <w:rFonts w:asciiTheme="minorHAnsi" w:hAnsiTheme="minorHAnsi" w:cstheme="minorHAnsi"/>
                <w:sz w:val="22"/>
                <w:szCs w:val="22"/>
              </w:rPr>
            </w:pPr>
          </w:p>
        </w:tc>
        <w:tc>
          <w:tcPr>
            <w:tcW w:w="1570" w:type="dxa"/>
            <w:vMerge/>
          </w:tcPr>
          <w:p w14:paraId="5421C0AE" w14:textId="77777777" w:rsidR="0045620B" w:rsidRPr="00D275D6" w:rsidRDefault="0045620B" w:rsidP="00D275D6">
            <w:pPr>
              <w:spacing w:line="276" w:lineRule="auto"/>
              <w:rPr>
                <w:rFonts w:asciiTheme="minorHAnsi" w:hAnsiTheme="minorHAnsi" w:cstheme="minorHAnsi"/>
                <w:b/>
                <w:sz w:val="22"/>
                <w:szCs w:val="22"/>
              </w:rPr>
            </w:pPr>
          </w:p>
        </w:tc>
        <w:tc>
          <w:tcPr>
            <w:tcW w:w="1190" w:type="dxa"/>
            <w:vMerge/>
          </w:tcPr>
          <w:p w14:paraId="2DE9C015" w14:textId="1EF52C03" w:rsidR="0045620B" w:rsidRPr="00D275D6" w:rsidRDefault="0045620B" w:rsidP="00D275D6">
            <w:pPr>
              <w:spacing w:line="276" w:lineRule="auto"/>
              <w:rPr>
                <w:rFonts w:asciiTheme="minorHAnsi" w:hAnsiTheme="minorHAnsi" w:cstheme="minorHAnsi"/>
                <w:b/>
                <w:sz w:val="22"/>
                <w:szCs w:val="22"/>
              </w:rPr>
            </w:pPr>
          </w:p>
        </w:tc>
      </w:tr>
      <w:tr w:rsidR="00D275D6" w:rsidRPr="008341CA" w14:paraId="69E375F3" w14:textId="77777777" w:rsidTr="00D275D6">
        <w:trPr>
          <w:trHeight w:val="90"/>
        </w:trPr>
        <w:tc>
          <w:tcPr>
            <w:tcW w:w="1530" w:type="dxa"/>
          </w:tcPr>
          <w:p w14:paraId="2EA01550" w14:textId="259C1049" w:rsidR="00D275D6" w:rsidRPr="00D275D6" w:rsidRDefault="00D275D6" w:rsidP="00D275D6">
            <w:pPr>
              <w:pStyle w:val="ListParagraph"/>
              <w:numPr>
                <w:ilvl w:val="0"/>
                <w:numId w:val="28"/>
              </w:numPr>
              <w:spacing w:line="276" w:lineRule="auto"/>
              <w:rPr>
                <w:rFonts w:asciiTheme="minorHAnsi" w:hAnsiTheme="minorHAnsi" w:cstheme="minorHAnsi"/>
                <w:bCs/>
                <w:sz w:val="22"/>
                <w:szCs w:val="22"/>
              </w:rPr>
            </w:pPr>
          </w:p>
        </w:tc>
        <w:tc>
          <w:tcPr>
            <w:tcW w:w="4927" w:type="dxa"/>
            <w:vMerge w:val="restart"/>
          </w:tcPr>
          <w:p w14:paraId="3F3D0510" w14:textId="77777777" w:rsidR="00B87CB0" w:rsidRPr="00B87CB0" w:rsidRDefault="00B87CB0" w:rsidP="00B87CB0">
            <w:pPr>
              <w:tabs>
                <w:tab w:val="left" w:pos="523"/>
              </w:tabs>
              <w:kinsoku w:val="0"/>
              <w:overflowPunct w:val="0"/>
              <w:autoSpaceDE w:val="0"/>
              <w:autoSpaceDN w:val="0"/>
              <w:adjustRightInd w:val="0"/>
              <w:spacing w:line="276" w:lineRule="auto"/>
              <w:rPr>
                <w:rFonts w:asciiTheme="minorHAnsi" w:hAnsiTheme="minorHAnsi" w:cstheme="minorHAnsi"/>
                <w:b/>
                <w:bCs/>
                <w:snapToGrid/>
                <w:color w:val="000000"/>
                <w:sz w:val="22"/>
                <w:szCs w:val="22"/>
                <w:lang w:eastAsia="en-US"/>
              </w:rPr>
            </w:pPr>
            <w:r w:rsidRPr="00B87CB0">
              <w:rPr>
                <w:rFonts w:asciiTheme="minorHAnsi" w:hAnsiTheme="minorHAnsi" w:cstheme="minorHAnsi"/>
                <w:b/>
                <w:bCs/>
                <w:sz w:val="22"/>
                <w:szCs w:val="22"/>
              </w:rPr>
              <w:t>Chemical Dosing for Desalination</w:t>
            </w:r>
            <w:r w:rsidRPr="00B87CB0">
              <w:rPr>
                <w:rFonts w:asciiTheme="minorHAnsi" w:hAnsiTheme="minorHAnsi" w:cstheme="minorHAnsi"/>
                <w:b/>
                <w:bCs/>
                <w:snapToGrid/>
                <w:color w:val="000000"/>
                <w:sz w:val="22"/>
                <w:szCs w:val="22"/>
                <w:lang w:eastAsia="en-US"/>
              </w:rPr>
              <w:t xml:space="preserve"> </w:t>
            </w:r>
          </w:p>
          <w:p w14:paraId="22F81B5E" w14:textId="77777777" w:rsidR="00B87CB0" w:rsidRPr="00B87CB0" w:rsidRDefault="00B87CB0" w:rsidP="00B87CB0">
            <w:pPr>
              <w:pStyle w:val="ListParagraph"/>
              <w:numPr>
                <w:ilvl w:val="0"/>
                <w:numId w:val="31"/>
              </w:numPr>
              <w:tabs>
                <w:tab w:val="left" w:pos="523"/>
              </w:tabs>
              <w:kinsoku w:val="0"/>
              <w:overflowPunct w:val="0"/>
              <w:autoSpaceDE w:val="0"/>
              <w:autoSpaceDN w:val="0"/>
              <w:adjustRightInd w:val="0"/>
              <w:spacing w:line="276" w:lineRule="auto"/>
              <w:ind w:left="340"/>
              <w:jc w:val="both"/>
              <w:rPr>
                <w:rFonts w:asciiTheme="minorHAnsi" w:hAnsiTheme="minorHAnsi" w:cstheme="minorHAnsi"/>
                <w:sz w:val="22"/>
                <w:szCs w:val="22"/>
              </w:rPr>
            </w:pPr>
            <w:r w:rsidRPr="00B87CB0">
              <w:rPr>
                <w:rFonts w:asciiTheme="minorHAnsi" w:hAnsiTheme="minorHAnsi" w:cstheme="minorHAnsi"/>
                <w:snapToGrid/>
                <w:color w:val="000000"/>
                <w:sz w:val="22"/>
                <w:szCs w:val="22"/>
                <w:lang w:eastAsia="en-US"/>
              </w:rPr>
              <w:t xml:space="preserve">Diagnostic of Membrane Fouling Scaling </w:t>
            </w:r>
          </w:p>
          <w:p w14:paraId="4E5E586E" w14:textId="233EB5D9" w:rsidR="00D275D6" w:rsidRPr="00B87CB0" w:rsidRDefault="00B87CB0" w:rsidP="00B87CB0">
            <w:pPr>
              <w:pStyle w:val="ListParagraph"/>
              <w:numPr>
                <w:ilvl w:val="0"/>
                <w:numId w:val="31"/>
              </w:numPr>
              <w:spacing w:line="276" w:lineRule="auto"/>
              <w:ind w:left="340"/>
              <w:jc w:val="both"/>
              <w:rPr>
                <w:rFonts w:asciiTheme="minorHAnsi" w:hAnsiTheme="minorHAnsi" w:cstheme="minorHAnsi"/>
                <w:sz w:val="22"/>
                <w:szCs w:val="22"/>
              </w:rPr>
            </w:pPr>
            <w:r w:rsidRPr="00B87CB0">
              <w:rPr>
                <w:rFonts w:asciiTheme="minorHAnsi" w:hAnsiTheme="minorHAnsi" w:cstheme="minorHAnsi"/>
                <w:snapToGrid/>
                <w:color w:val="000000"/>
                <w:sz w:val="22"/>
                <w:szCs w:val="22"/>
                <w:lang w:eastAsia="en-US"/>
              </w:rPr>
              <w:t>Membrane Foulants and Saline water Pretreatments</w:t>
            </w:r>
          </w:p>
        </w:tc>
        <w:tc>
          <w:tcPr>
            <w:tcW w:w="1570" w:type="dxa"/>
            <w:vMerge w:val="restart"/>
          </w:tcPr>
          <w:p w14:paraId="147360E9" w14:textId="4148BAC8" w:rsidR="00D275D6" w:rsidRPr="00D275D6" w:rsidRDefault="00752F7A" w:rsidP="00D275D6">
            <w:pPr>
              <w:spacing w:line="276" w:lineRule="auto"/>
              <w:rPr>
                <w:rFonts w:asciiTheme="minorHAnsi" w:hAnsiTheme="minorHAnsi" w:cstheme="minorHAnsi"/>
                <w:b/>
                <w:sz w:val="22"/>
                <w:szCs w:val="22"/>
              </w:rPr>
            </w:pPr>
            <w:r>
              <w:rPr>
                <w:rFonts w:asciiTheme="minorHAnsi" w:hAnsiTheme="minorHAnsi" w:cstheme="minorHAnsi"/>
                <w:b/>
                <w:sz w:val="22"/>
                <w:szCs w:val="22"/>
              </w:rPr>
              <w:t xml:space="preserve">Quiz </w:t>
            </w:r>
            <w:r w:rsidR="00610DE9">
              <w:rPr>
                <w:rFonts w:asciiTheme="minorHAnsi" w:hAnsiTheme="minorHAnsi" w:cstheme="minorHAnsi"/>
                <w:b/>
                <w:sz w:val="22"/>
                <w:szCs w:val="22"/>
              </w:rPr>
              <w:t>4</w:t>
            </w:r>
          </w:p>
        </w:tc>
        <w:tc>
          <w:tcPr>
            <w:tcW w:w="1190" w:type="dxa"/>
            <w:vMerge w:val="restart"/>
          </w:tcPr>
          <w:p w14:paraId="2959822B" w14:textId="2FF5B032" w:rsidR="00D275D6" w:rsidRPr="00D275D6" w:rsidRDefault="007B4059" w:rsidP="00D275D6">
            <w:pPr>
              <w:spacing w:line="276" w:lineRule="auto"/>
              <w:rPr>
                <w:rFonts w:asciiTheme="minorHAnsi" w:hAnsiTheme="minorHAnsi" w:cstheme="minorHAnsi"/>
                <w:b/>
                <w:sz w:val="22"/>
                <w:szCs w:val="22"/>
              </w:rPr>
            </w:pPr>
            <w:r>
              <w:rPr>
                <w:rFonts w:asciiTheme="minorHAnsi" w:hAnsiTheme="minorHAnsi" w:cstheme="minorHAnsi"/>
                <w:b/>
                <w:sz w:val="22"/>
                <w:szCs w:val="22"/>
              </w:rPr>
              <w:t>1,2,3</w:t>
            </w:r>
          </w:p>
        </w:tc>
      </w:tr>
      <w:tr w:rsidR="00D275D6" w:rsidRPr="008341CA" w14:paraId="1C85119E" w14:textId="77777777" w:rsidTr="00D275D6">
        <w:trPr>
          <w:trHeight w:val="70"/>
        </w:trPr>
        <w:tc>
          <w:tcPr>
            <w:tcW w:w="1530" w:type="dxa"/>
          </w:tcPr>
          <w:p w14:paraId="5630CC4F" w14:textId="30755218" w:rsidR="00D275D6" w:rsidRPr="00D275D6" w:rsidRDefault="00D275D6" w:rsidP="00D275D6">
            <w:pPr>
              <w:pStyle w:val="ListParagraph"/>
              <w:numPr>
                <w:ilvl w:val="0"/>
                <w:numId w:val="28"/>
              </w:numPr>
              <w:spacing w:line="276" w:lineRule="auto"/>
              <w:rPr>
                <w:rFonts w:asciiTheme="minorHAnsi" w:hAnsiTheme="minorHAnsi" w:cstheme="minorHAnsi"/>
                <w:bCs/>
                <w:sz w:val="22"/>
                <w:szCs w:val="22"/>
              </w:rPr>
            </w:pPr>
            <w:r w:rsidRPr="00D275D6">
              <w:rPr>
                <w:rFonts w:asciiTheme="minorHAnsi" w:hAnsiTheme="minorHAnsi" w:cstheme="minorHAnsi"/>
                <w:bCs/>
                <w:sz w:val="22"/>
                <w:szCs w:val="22"/>
              </w:rPr>
              <w:t xml:space="preserve"> </w:t>
            </w:r>
          </w:p>
        </w:tc>
        <w:tc>
          <w:tcPr>
            <w:tcW w:w="4927" w:type="dxa"/>
            <w:vMerge/>
          </w:tcPr>
          <w:p w14:paraId="291AD528" w14:textId="77777777" w:rsidR="00D275D6" w:rsidRPr="00D275D6" w:rsidRDefault="00D275D6" w:rsidP="00D275D6">
            <w:pPr>
              <w:spacing w:line="276" w:lineRule="auto"/>
              <w:rPr>
                <w:rFonts w:asciiTheme="minorHAnsi" w:hAnsiTheme="minorHAnsi" w:cstheme="minorHAnsi"/>
                <w:sz w:val="22"/>
                <w:szCs w:val="22"/>
              </w:rPr>
            </w:pPr>
          </w:p>
        </w:tc>
        <w:tc>
          <w:tcPr>
            <w:tcW w:w="1570" w:type="dxa"/>
            <w:vMerge/>
          </w:tcPr>
          <w:p w14:paraId="05702CF0" w14:textId="77777777" w:rsidR="00D275D6" w:rsidRPr="00D275D6" w:rsidRDefault="00D275D6" w:rsidP="00D275D6">
            <w:pPr>
              <w:spacing w:line="276" w:lineRule="auto"/>
              <w:rPr>
                <w:rFonts w:asciiTheme="minorHAnsi" w:hAnsiTheme="minorHAnsi" w:cstheme="minorHAnsi"/>
                <w:b/>
                <w:sz w:val="22"/>
                <w:szCs w:val="22"/>
              </w:rPr>
            </w:pPr>
          </w:p>
        </w:tc>
        <w:tc>
          <w:tcPr>
            <w:tcW w:w="1190" w:type="dxa"/>
            <w:vMerge/>
          </w:tcPr>
          <w:p w14:paraId="3B7898A7" w14:textId="77777777" w:rsidR="00D275D6" w:rsidRPr="00D275D6" w:rsidRDefault="00D275D6" w:rsidP="00D275D6">
            <w:pPr>
              <w:spacing w:line="276" w:lineRule="auto"/>
              <w:rPr>
                <w:rFonts w:asciiTheme="minorHAnsi" w:hAnsiTheme="minorHAnsi" w:cstheme="minorHAnsi"/>
                <w:b/>
                <w:sz w:val="22"/>
                <w:szCs w:val="22"/>
              </w:rPr>
            </w:pPr>
          </w:p>
        </w:tc>
      </w:tr>
      <w:tr w:rsidR="008E27DA" w:rsidRPr="008341CA" w14:paraId="6B9DBE33" w14:textId="77777777" w:rsidTr="00D275D6">
        <w:trPr>
          <w:trHeight w:val="70"/>
        </w:trPr>
        <w:tc>
          <w:tcPr>
            <w:tcW w:w="1530" w:type="dxa"/>
          </w:tcPr>
          <w:p w14:paraId="51A616D5" w14:textId="77777777" w:rsidR="008E27DA" w:rsidRPr="00D275D6" w:rsidRDefault="008E27DA" w:rsidP="00D275D6">
            <w:pPr>
              <w:pStyle w:val="ListParagraph"/>
              <w:numPr>
                <w:ilvl w:val="0"/>
                <w:numId w:val="28"/>
              </w:numPr>
              <w:spacing w:line="276" w:lineRule="auto"/>
              <w:rPr>
                <w:rFonts w:asciiTheme="minorHAnsi" w:hAnsiTheme="minorHAnsi" w:cstheme="minorHAnsi"/>
                <w:bCs/>
                <w:sz w:val="22"/>
                <w:szCs w:val="22"/>
              </w:rPr>
            </w:pPr>
          </w:p>
        </w:tc>
        <w:tc>
          <w:tcPr>
            <w:tcW w:w="4927" w:type="dxa"/>
            <w:vMerge w:val="restart"/>
          </w:tcPr>
          <w:p w14:paraId="43BD1E17" w14:textId="77777777" w:rsidR="008E27DA" w:rsidRDefault="008E27DA" w:rsidP="00D275D6">
            <w:pPr>
              <w:spacing w:line="276" w:lineRule="auto"/>
              <w:rPr>
                <w:rFonts w:asciiTheme="minorHAnsi" w:hAnsiTheme="minorHAnsi" w:cstheme="minorHAnsi"/>
                <w:b/>
                <w:bCs/>
                <w:sz w:val="22"/>
                <w:szCs w:val="22"/>
              </w:rPr>
            </w:pPr>
            <w:r w:rsidRPr="00D45D34">
              <w:rPr>
                <w:rFonts w:asciiTheme="minorHAnsi" w:hAnsiTheme="minorHAnsi" w:cstheme="minorHAnsi"/>
                <w:b/>
                <w:bCs/>
                <w:sz w:val="22"/>
                <w:szCs w:val="22"/>
              </w:rPr>
              <w:t>Post-Treatment Processes:</w:t>
            </w:r>
          </w:p>
          <w:p w14:paraId="4FFE3FFA" w14:textId="77777777" w:rsidR="008E27DA" w:rsidRPr="006E1C28" w:rsidRDefault="008E27DA" w:rsidP="006E1C28">
            <w:pPr>
              <w:pStyle w:val="ListParagraph"/>
              <w:numPr>
                <w:ilvl w:val="0"/>
                <w:numId w:val="32"/>
              </w:numPr>
              <w:spacing w:line="276" w:lineRule="auto"/>
              <w:ind w:left="340"/>
              <w:jc w:val="both"/>
              <w:rPr>
                <w:rFonts w:asciiTheme="minorHAnsi" w:hAnsiTheme="minorHAnsi" w:cstheme="minorHAnsi"/>
                <w:sz w:val="22"/>
                <w:szCs w:val="22"/>
              </w:rPr>
            </w:pPr>
            <w:r w:rsidRPr="006E1C28">
              <w:rPr>
                <w:rFonts w:asciiTheme="minorHAnsi" w:hAnsiTheme="minorHAnsi" w:cstheme="minorHAnsi"/>
                <w:sz w:val="22"/>
                <w:szCs w:val="22"/>
              </w:rPr>
              <w:t>pH Adjustment and Alkalinity Control: Chemical dosing, pH monitoring, and mineral stabilization.</w:t>
            </w:r>
          </w:p>
          <w:p w14:paraId="67E92712" w14:textId="77777777" w:rsidR="008E27DA" w:rsidRPr="006E1C28" w:rsidRDefault="008E27DA" w:rsidP="006E1C28">
            <w:pPr>
              <w:pStyle w:val="ListParagraph"/>
              <w:numPr>
                <w:ilvl w:val="0"/>
                <w:numId w:val="32"/>
              </w:numPr>
              <w:spacing w:line="276" w:lineRule="auto"/>
              <w:ind w:left="340"/>
              <w:jc w:val="both"/>
              <w:rPr>
                <w:rFonts w:asciiTheme="minorHAnsi" w:hAnsiTheme="minorHAnsi" w:cstheme="minorHAnsi"/>
                <w:sz w:val="22"/>
                <w:szCs w:val="22"/>
              </w:rPr>
            </w:pPr>
            <w:r w:rsidRPr="006E1C28">
              <w:rPr>
                <w:rFonts w:asciiTheme="minorHAnsi" w:hAnsiTheme="minorHAnsi" w:cstheme="minorHAnsi"/>
                <w:sz w:val="22"/>
                <w:szCs w:val="22"/>
              </w:rPr>
              <w:t>Disinfection Techniques: Chlorination, UV irradiation, ozone treatment, and residual management.</w:t>
            </w:r>
          </w:p>
          <w:p w14:paraId="6BC6C431" w14:textId="768CC1CA" w:rsidR="008E27DA" w:rsidRPr="006E1C28" w:rsidRDefault="008E27DA" w:rsidP="006E1C28">
            <w:pPr>
              <w:pStyle w:val="ListParagraph"/>
              <w:numPr>
                <w:ilvl w:val="0"/>
                <w:numId w:val="32"/>
              </w:numPr>
              <w:spacing w:line="276" w:lineRule="auto"/>
              <w:ind w:left="340"/>
              <w:jc w:val="both"/>
              <w:rPr>
                <w:rFonts w:asciiTheme="minorHAnsi" w:hAnsiTheme="minorHAnsi" w:cstheme="minorHAnsi"/>
                <w:b/>
                <w:bCs/>
                <w:sz w:val="22"/>
                <w:szCs w:val="22"/>
              </w:rPr>
            </w:pPr>
            <w:r w:rsidRPr="006E1C28">
              <w:rPr>
                <w:rFonts w:asciiTheme="minorHAnsi" w:hAnsiTheme="minorHAnsi" w:cstheme="minorHAnsi"/>
                <w:sz w:val="22"/>
                <w:szCs w:val="22"/>
              </w:rPr>
              <w:t>Corrosion and Scale Control: Understanding scaling potential, corrosion control strategies, and inhibitors.</w:t>
            </w:r>
          </w:p>
        </w:tc>
        <w:tc>
          <w:tcPr>
            <w:tcW w:w="1570" w:type="dxa"/>
            <w:vMerge w:val="restart"/>
          </w:tcPr>
          <w:p w14:paraId="43616B56" w14:textId="6CF77F43" w:rsidR="003F196B" w:rsidRPr="00D275D6" w:rsidRDefault="003F196B" w:rsidP="00D275D6">
            <w:pPr>
              <w:spacing w:line="276" w:lineRule="auto"/>
              <w:rPr>
                <w:rFonts w:asciiTheme="minorHAnsi" w:hAnsiTheme="minorHAnsi" w:cstheme="minorHAnsi"/>
                <w:b/>
                <w:sz w:val="22"/>
                <w:szCs w:val="22"/>
              </w:rPr>
            </w:pPr>
            <w:r>
              <w:rPr>
                <w:rFonts w:asciiTheme="minorHAnsi" w:hAnsiTheme="minorHAnsi" w:cstheme="minorHAnsi"/>
                <w:b/>
                <w:sz w:val="22"/>
                <w:szCs w:val="22"/>
              </w:rPr>
              <w:t>Homework 3</w:t>
            </w:r>
          </w:p>
        </w:tc>
        <w:tc>
          <w:tcPr>
            <w:tcW w:w="1190" w:type="dxa"/>
            <w:vMerge w:val="restart"/>
          </w:tcPr>
          <w:p w14:paraId="0B5F8C80" w14:textId="2B0F7637" w:rsidR="008E27DA" w:rsidRPr="00D275D6" w:rsidRDefault="00B22C67" w:rsidP="00D275D6">
            <w:pPr>
              <w:spacing w:line="276" w:lineRule="auto"/>
              <w:rPr>
                <w:rFonts w:asciiTheme="minorHAnsi" w:hAnsiTheme="minorHAnsi" w:cstheme="minorHAnsi"/>
                <w:b/>
                <w:sz w:val="22"/>
                <w:szCs w:val="22"/>
              </w:rPr>
            </w:pPr>
            <w:r>
              <w:rPr>
                <w:rFonts w:asciiTheme="minorHAnsi" w:hAnsiTheme="minorHAnsi" w:cstheme="minorHAnsi"/>
                <w:b/>
                <w:bCs/>
                <w:sz w:val="22"/>
                <w:szCs w:val="22"/>
              </w:rPr>
              <w:t>1,2,3</w:t>
            </w:r>
          </w:p>
        </w:tc>
      </w:tr>
      <w:tr w:rsidR="008E27DA" w:rsidRPr="008341CA" w14:paraId="2130B44F" w14:textId="77777777" w:rsidTr="00D275D6">
        <w:trPr>
          <w:trHeight w:val="70"/>
        </w:trPr>
        <w:tc>
          <w:tcPr>
            <w:tcW w:w="1530" w:type="dxa"/>
          </w:tcPr>
          <w:p w14:paraId="1678ADFB" w14:textId="77777777" w:rsidR="008E27DA" w:rsidRPr="00D275D6" w:rsidRDefault="008E27DA" w:rsidP="00D275D6">
            <w:pPr>
              <w:pStyle w:val="ListParagraph"/>
              <w:numPr>
                <w:ilvl w:val="0"/>
                <w:numId w:val="28"/>
              </w:numPr>
              <w:spacing w:line="276" w:lineRule="auto"/>
              <w:rPr>
                <w:rFonts w:asciiTheme="minorHAnsi" w:hAnsiTheme="minorHAnsi" w:cstheme="minorHAnsi"/>
                <w:bCs/>
                <w:sz w:val="22"/>
                <w:szCs w:val="22"/>
              </w:rPr>
            </w:pPr>
          </w:p>
        </w:tc>
        <w:tc>
          <w:tcPr>
            <w:tcW w:w="4927" w:type="dxa"/>
            <w:vMerge/>
          </w:tcPr>
          <w:p w14:paraId="2EB729D0" w14:textId="77777777" w:rsidR="008E27DA" w:rsidRPr="00D45D34" w:rsidRDefault="008E27DA" w:rsidP="00D275D6">
            <w:pPr>
              <w:spacing w:line="276" w:lineRule="auto"/>
              <w:rPr>
                <w:rFonts w:asciiTheme="minorHAnsi" w:hAnsiTheme="minorHAnsi" w:cstheme="minorHAnsi"/>
                <w:b/>
                <w:bCs/>
                <w:sz w:val="22"/>
                <w:szCs w:val="22"/>
              </w:rPr>
            </w:pPr>
          </w:p>
        </w:tc>
        <w:tc>
          <w:tcPr>
            <w:tcW w:w="1570" w:type="dxa"/>
            <w:vMerge/>
          </w:tcPr>
          <w:p w14:paraId="43CBC9CF" w14:textId="77777777" w:rsidR="008E27DA" w:rsidRPr="00D275D6" w:rsidRDefault="008E27DA" w:rsidP="00D275D6">
            <w:pPr>
              <w:spacing w:line="276" w:lineRule="auto"/>
              <w:rPr>
                <w:rFonts w:asciiTheme="minorHAnsi" w:hAnsiTheme="minorHAnsi" w:cstheme="minorHAnsi"/>
                <w:b/>
                <w:sz w:val="22"/>
                <w:szCs w:val="22"/>
              </w:rPr>
            </w:pPr>
          </w:p>
        </w:tc>
        <w:tc>
          <w:tcPr>
            <w:tcW w:w="1190" w:type="dxa"/>
            <w:vMerge/>
          </w:tcPr>
          <w:p w14:paraId="7C09DB58" w14:textId="77777777" w:rsidR="008E27DA" w:rsidRPr="00D275D6" w:rsidRDefault="008E27DA" w:rsidP="00D275D6">
            <w:pPr>
              <w:spacing w:line="276" w:lineRule="auto"/>
              <w:rPr>
                <w:rFonts w:asciiTheme="minorHAnsi" w:hAnsiTheme="minorHAnsi" w:cstheme="minorHAnsi"/>
                <w:b/>
                <w:sz w:val="22"/>
                <w:szCs w:val="22"/>
              </w:rPr>
            </w:pPr>
          </w:p>
        </w:tc>
      </w:tr>
      <w:tr w:rsidR="00C76B6D" w:rsidRPr="008341CA" w14:paraId="282F120A" w14:textId="77777777">
        <w:trPr>
          <w:trHeight w:val="1235"/>
        </w:trPr>
        <w:tc>
          <w:tcPr>
            <w:tcW w:w="1530" w:type="dxa"/>
          </w:tcPr>
          <w:p w14:paraId="380190CC" w14:textId="041B5607" w:rsidR="00C76B6D" w:rsidRPr="00D275D6" w:rsidRDefault="00C76B6D" w:rsidP="00D275D6">
            <w:pPr>
              <w:pStyle w:val="ListParagraph"/>
              <w:numPr>
                <w:ilvl w:val="0"/>
                <w:numId w:val="28"/>
              </w:numPr>
              <w:spacing w:line="276" w:lineRule="auto"/>
              <w:rPr>
                <w:rFonts w:asciiTheme="minorHAnsi" w:hAnsiTheme="minorHAnsi" w:cstheme="minorHAnsi"/>
                <w:bCs/>
                <w:sz w:val="22"/>
                <w:szCs w:val="22"/>
              </w:rPr>
            </w:pPr>
          </w:p>
        </w:tc>
        <w:tc>
          <w:tcPr>
            <w:tcW w:w="4927" w:type="dxa"/>
          </w:tcPr>
          <w:p w14:paraId="2F1CB701" w14:textId="77777777" w:rsidR="00C76B6D" w:rsidRPr="00D275D6" w:rsidRDefault="00C76B6D" w:rsidP="00D275D6">
            <w:pPr>
              <w:spacing w:line="276" w:lineRule="auto"/>
              <w:rPr>
                <w:rFonts w:asciiTheme="minorHAnsi" w:hAnsiTheme="minorHAnsi" w:cstheme="minorHAnsi"/>
                <w:sz w:val="22"/>
                <w:szCs w:val="22"/>
              </w:rPr>
            </w:pPr>
            <w:r w:rsidRPr="00D275D6">
              <w:rPr>
                <w:rFonts w:asciiTheme="minorHAnsi" w:hAnsiTheme="minorHAnsi" w:cstheme="minorHAnsi"/>
                <w:sz w:val="22"/>
                <w:szCs w:val="22"/>
              </w:rPr>
              <w:t>Brine disposal, environmental considerations, and design project</w:t>
            </w:r>
          </w:p>
        </w:tc>
        <w:tc>
          <w:tcPr>
            <w:tcW w:w="1570" w:type="dxa"/>
          </w:tcPr>
          <w:p w14:paraId="7BA5737B" w14:textId="102BD3D0" w:rsidR="00C76B6D" w:rsidRPr="00D275D6" w:rsidRDefault="003F196B" w:rsidP="00D275D6">
            <w:pPr>
              <w:spacing w:line="276" w:lineRule="auto"/>
              <w:rPr>
                <w:rFonts w:asciiTheme="minorHAnsi" w:hAnsiTheme="minorHAnsi" w:cstheme="minorHAnsi"/>
                <w:b/>
                <w:sz w:val="22"/>
                <w:szCs w:val="22"/>
              </w:rPr>
            </w:pPr>
            <w:r>
              <w:rPr>
                <w:rFonts w:asciiTheme="minorHAnsi" w:hAnsiTheme="minorHAnsi" w:cstheme="minorHAnsi"/>
                <w:b/>
                <w:sz w:val="22"/>
                <w:szCs w:val="22"/>
              </w:rPr>
              <w:t>Quiz 5</w:t>
            </w:r>
          </w:p>
        </w:tc>
        <w:tc>
          <w:tcPr>
            <w:tcW w:w="1190" w:type="dxa"/>
          </w:tcPr>
          <w:p w14:paraId="154C38E3" w14:textId="06172E57" w:rsidR="00C76B6D" w:rsidRPr="00D275D6" w:rsidRDefault="00C76B6D" w:rsidP="00D275D6">
            <w:pPr>
              <w:spacing w:line="276" w:lineRule="auto"/>
              <w:rPr>
                <w:rFonts w:asciiTheme="minorHAnsi" w:hAnsiTheme="minorHAnsi" w:cstheme="minorHAnsi"/>
                <w:b/>
                <w:bCs/>
                <w:sz w:val="22"/>
                <w:szCs w:val="22"/>
              </w:rPr>
            </w:pPr>
            <w:r>
              <w:rPr>
                <w:rFonts w:asciiTheme="minorHAnsi" w:hAnsiTheme="minorHAnsi" w:cstheme="minorHAnsi"/>
                <w:b/>
                <w:bCs/>
                <w:sz w:val="22"/>
                <w:szCs w:val="22"/>
              </w:rPr>
              <w:t>1,2,3</w:t>
            </w:r>
          </w:p>
        </w:tc>
      </w:tr>
      <w:tr w:rsidR="00D275D6" w:rsidRPr="008341CA" w14:paraId="0BCB33BB" w14:textId="77777777" w:rsidTr="00D275D6">
        <w:tc>
          <w:tcPr>
            <w:tcW w:w="1530" w:type="dxa"/>
          </w:tcPr>
          <w:p w14:paraId="1FD96B1C" w14:textId="4744C095" w:rsidR="00D275D6" w:rsidRPr="00D275D6" w:rsidRDefault="00D275D6" w:rsidP="00D275D6">
            <w:pPr>
              <w:pStyle w:val="ListParagraph"/>
              <w:numPr>
                <w:ilvl w:val="0"/>
                <w:numId w:val="28"/>
              </w:numPr>
              <w:spacing w:line="276" w:lineRule="auto"/>
              <w:rPr>
                <w:rFonts w:asciiTheme="minorHAnsi" w:hAnsiTheme="minorHAnsi" w:cstheme="minorHAnsi"/>
                <w:bCs/>
                <w:sz w:val="22"/>
                <w:szCs w:val="22"/>
              </w:rPr>
            </w:pPr>
          </w:p>
        </w:tc>
        <w:tc>
          <w:tcPr>
            <w:tcW w:w="4927" w:type="dxa"/>
          </w:tcPr>
          <w:p w14:paraId="72EEC505" w14:textId="18E37F11" w:rsidR="00D275D6" w:rsidRPr="00D275D6" w:rsidRDefault="00D275D6" w:rsidP="00D275D6">
            <w:pPr>
              <w:spacing w:line="276" w:lineRule="auto"/>
              <w:rPr>
                <w:rFonts w:asciiTheme="minorHAnsi" w:hAnsiTheme="minorHAnsi" w:cstheme="minorHAnsi"/>
                <w:b/>
                <w:sz w:val="22"/>
                <w:szCs w:val="22"/>
              </w:rPr>
            </w:pPr>
            <w:r w:rsidRPr="00D275D6">
              <w:rPr>
                <w:rFonts w:asciiTheme="minorHAnsi" w:hAnsiTheme="minorHAnsi" w:cstheme="minorHAnsi"/>
                <w:b/>
                <w:sz w:val="22"/>
                <w:szCs w:val="22"/>
              </w:rPr>
              <w:t>Final Exam</w:t>
            </w:r>
            <w:r>
              <w:rPr>
                <w:rFonts w:asciiTheme="minorHAnsi" w:hAnsiTheme="minorHAnsi" w:cstheme="minorHAnsi"/>
                <w:b/>
                <w:sz w:val="22"/>
                <w:szCs w:val="22"/>
              </w:rPr>
              <w:t xml:space="preserve"> Period</w:t>
            </w:r>
          </w:p>
        </w:tc>
        <w:tc>
          <w:tcPr>
            <w:tcW w:w="1570" w:type="dxa"/>
          </w:tcPr>
          <w:p w14:paraId="4D094554" w14:textId="47304D58" w:rsidR="00D275D6" w:rsidRPr="00D275D6" w:rsidRDefault="00D275D6" w:rsidP="00D275D6">
            <w:pPr>
              <w:spacing w:line="276" w:lineRule="auto"/>
              <w:jc w:val="center"/>
              <w:rPr>
                <w:rFonts w:asciiTheme="minorHAnsi" w:hAnsiTheme="minorHAnsi" w:cstheme="minorHAnsi"/>
                <w:b/>
                <w:sz w:val="22"/>
                <w:szCs w:val="22"/>
              </w:rPr>
            </w:pPr>
            <w:r w:rsidRPr="00D275D6">
              <w:rPr>
                <w:rFonts w:asciiTheme="minorHAnsi" w:hAnsiTheme="minorHAnsi" w:cstheme="minorHAnsi"/>
                <w:b/>
                <w:color w:val="FF0000"/>
                <w:sz w:val="22"/>
                <w:szCs w:val="22"/>
              </w:rPr>
              <w:t>Final Exam</w:t>
            </w:r>
          </w:p>
        </w:tc>
        <w:tc>
          <w:tcPr>
            <w:tcW w:w="1190" w:type="dxa"/>
          </w:tcPr>
          <w:p w14:paraId="77B592BC" w14:textId="77777777" w:rsidR="00D275D6" w:rsidRPr="00D275D6" w:rsidRDefault="00D275D6" w:rsidP="00D275D6">
            <w:pPr>
              <w:spacing w:line="276" w:lineRule="auto"/>
              <w:rPr>
                <w:rFonts w:asciiTheme="minorHAnsi" w:hAnsiTheme="minorHAnsi" w:cstheme="minorHAnsi"/>
                <w:b/>
                <w:sz w:val="22"/>
                <w:szCs w:val="22"/>
              </w:rPr>
            </w:pPr>
          </w:p>
        </w:tc>
      </w:tr>
    </w:tbl>
    <w:p w14:paraId="4FC1519C" w14:textId="77777777" w:rsidR="001A03BF" w:rsidRDefault="001A03BF" w:rsidP="00175925">
      <w:pPr>
        <w:rPr>
          <w:rFonts w:ascii="Calibri" w:hAnsi="Calibri" w:cs="Calibri"/>
          <w:b/>
          <w:bCs/>
          <w:sz w:val="24"/>
          <w:szCs w:val="24"/>
          <w:lang w:val="en-GB"/>
        </w:rPr>
      </w:pPr>
    </w:p>
    <w:p w14:paraId="76BEEA0A" w14:textId="77777777" w:rsidR="00205E69" w:rsidRDefault="00205E69" w:rsidP="00175925">
      <w:pPr>
        <w:rPr>
          <w:rFonts w:ascii="Calibri" w:hAnsi="Calibri" w:cs="Calibri"/>
          <w:b/>
          <w:bCs/>
          <w:sz w:val="24"/>
          <w:szCs w:val="24"/>
          <w:lang w:val="en-GB"/>
        </w:rPr>
      </w:pPr>
    </w:p>
    <w:p w14:paraId="3BDDDC13" w14:textId="77777777" w:rsidR="009144B2" w:rsidRDefault="009144B2" w:rsidP="00175925">
      <w:pPr>
        <w:rPr>
          <w:rFonts w:ascii="Calibri" w:hAnsi="Calibri" w:cs="Calibri"/>
          <w:b/>
          <w:bCs/>
          <w:sz w:val="24"/>
          <w:szCs w:val="24"/>
          <w:lang w:val="en-GB"/>
        </w:rPr>
      </w:pPr>
    </w:p>
    <w:p w14:paraId="3614831E" w14:textId="77777777" w:rsidR="009144B2" w:rsidRDefault="009144B2" w:rsidP="00175925">
      <w:pPr>
        <w:rPr>
          <w:rFonts w:ascii="Calibri" w:hAnsi="Calibri" w:cs="Calibri"/>
          <w:b/>
          <w:bCs/>
          <w:sz w:val="24"/>
          <w:szCs w:val="24"/>
          <w:lang w:val="en-GB"/>
        </w:rPr>
      </w:pPr>
    </w:p>
    <w:p w14:paraId="59ABAA9A" w14:textId="77777777" w:rsidR="009144B2" w:rsidRPr="00CC7E81" w:rsidRDefault="009144B2" w:rsidP="00175925">
      <w:pPr>
        <w:rPr>
          <w:rFonts w:ascii="Calibri" w:hAnsi="Calibri" w:cs="Calibri"/>
          <w:b/>
          <w:bCs/>
          <w:sz w:val="24"/>
          <w:szCs w:val="24"/>
          <w:lang w:val="en-GB"/>
        </w:rPr>
      </w:pPr>
    </w:p>
    <w:p w14:paraId="15EAA6F6" w14:textId="4325980A" w:rsidR="00FC3DA7" w:rsidRPr="00CC7E81" w:rsidRDefault="00FC3DA7" w:rsidP="00E12731">
      <w:pPr>
        <w:rPr>
          <w:rFonts w:ascii="Calibri" w:hAnsi="Calibri" w:cs="Calibri"/>
          <w:b/>
          <w:bCs/>
          <w:sz w:val="24"/>
          <w:szCs w:val="24"/>
          <w:lang w:val="en-GB"/>
        </w:rPr>
      </w:pPr>
      <w:r w:rsidRPr="00CC7E81">
        <w:rPr>
          <w:rFonts w:ascii="Calibri" w:hAnsi="Calibri" w:cs="Calibri"/>
          <w:b/>
          <w:bCs/>
          <w:sz w:val="24"/>
          <w:szCs w:val="24"/>
          <w:lang w:val="en-GB"/>
        </w:rPr>
        <w:t>Information on out-of-class assignments with due dates for submission</w:t>
      </w:r>
    </w:p>
    <w:tbl>
      <w:tblPr>
        <w:tblStyle w:val="TableGrid"/>
        <w:tblW w:w="0" w:type="auto"/>
        <w:tblLook w:val="04A0" w:firstRow="1" w:lastRow="0" w:firstColumn="1" w:lastColumn="0" w:noHBand="0" w:noVBand="1"/>
      </w:tblPr>
      <w:tblGrid>
        <w:gridCol w:w="3726"/>
        <w:gridCol w:w="2873"/>
        <w:gridCol w:w="2512"/>
      </w:tblGrid>
      <w:tr w:rsidR="00FC3DA7" w:rsidRPr="00CC7E81" w14:paraId="10FA41F5" w14:textId="77777777">
        <w:trPr>
          <w:cantSplit/>
          <w:tblHeader/>
        </w:trPr>
        <w:tc>
          <w:tcPr>
            <w:tcW w:w="3726" w:type="dxa"/>
            <w:shd w:val="clear" w:color="auto" w:fill="FDE9D9" w:themeFill="accent6" w:themeFillTint="33"/>
          </w:tcPr>
          <w:p w14:paraId="24AEE6C1" w14:textId="77777777" w:rsidR="00FC3DA7" w:rsidRPr="00CC7E81" w:rsidRDefault="00FC3DA7">
            <w:pPr>
              <w:jc w:val="center"/>
              <w:rPr>
                <w:rFonts w:ascii="Calibri" w:hAnsi="Calibri" w:cs="Calibri"/>
                <w:b/>
                <w:sz w:val="22"/>
                <w:szCs w:val="22"/>
                <w:lang w:val="en-GB"/>
              </w:rPr>
            </w:pPr>
            <w:r w:rsidRPr="00CC7E81">
              <w:rPr>
                <w:rFonts w:ascii="Calibri" w:hAnsi="Calibri" w:cs="Calibri"/>
                <w:b/>
                <w:sz w:val="22"/>
                <w:szCs w:val="22"/>
                <w:lang w:val="en-GB"/>
              </w:rPr>
              <w:t>Assignment/Activity</w:t>
            </w:r>
          </w:p>
        </w:tc>
        <w:tc>
          <w:tcPr>
            <w:tcW w:w="2873" w:type="dxa"/>
            <w:shd w:val="clear" w:color="auto" w:fill="FDE9D9" w:themeFill="accent6" w:themeFillTint="33"/>
          </w:tcPr>
          <w:p w14:paraId="64D73574" w14:textId="77777777" w:rsidR="00FC3DA7" w:rsidRPr="00CC7E81" w:rsidRDefault="00FC3DA7">
            <w:pPr>
              <w:jc w:val="center"/>
              <w:rPr>
                <w:rFonts w:ascii="Calibri" w:hAnsi="Calibri" w:cs="Calibri"/>
                <w:b/>
                <w:sz w:val="22"/>
                <w:szCs w:val="22"/>
                <w:lang w:val="en-GB"/>
              </w:rPr>
            </w:pPr>
            <w:r w:rsidRPr="00CC7E81">
              <w:rPr>
                <w:rFonts w:ascii="Calibri" w:hAnsi="Calibri" w:cs="Calibri"/>
                <w:b/>
                <w:sz w:val="22"/>
                <w:szCs w:val="22"/>
                <w:lang w:val="en-GB"/>
              </w:rPr>
              <w:t>Due Date</w:t>
            </w:r>
          </w:p>
        </w:tc>
        <w:tc>
          <w:tcPr>
            <w:tcW w:w="2512" w:type="dxa"/>
            <w:shd w:val="clear" w:color="auto" w:fill="FDE9D9" w:themeFill="accent6" w:themeFillTint="33"/>
          </w:tcPr>
          <w:p w14:paraId="2F2A9DF3" w14:textId="77777777" w:rsidR="00FC3DA7" w:rsidRPr="00CC7E81" w:rsidRDefault="00FC3DA7">
            <w:pPr>
              <w:jc w:val="center"/>
              <w:rPr>
                <w:rFonts w:ascii="Calibri" w:hAnsi="Calibri" w:cs="Calibri"/>
                <w:b/>
                <w:sz w:val="22"/>
                <w:szCs w:val="22"/>
                <w:lang w:val="en-GB"/>
              </w:rPr>
            </w:pPr>
            <w:r w:rsidRPr="00CC7E81">
              <w:rPr>
                <w:rFonts w:ascii="Calibri" w:hAnsi="Calibri" w:cs="Calibri"/>
                <w:b/>
                <w:sz w:val="22"/>
                <w:szCs w:val="22"/>
                <w:lang w:val="en-GB"/>
              </w:rPr>
              <w:t>Comments</w:t>
            </w:r>
          </w:p>
        </w:tc>
      </w:tr>
      <w:tr w:rsidR="00FC3DA7" w:rsidRPr="00CC7E81" w14:paraId="58D6FC35" w14:textId="77777777">
        <w:trPr>
          <w:cantSplit/>
        </w:trPr>
        <w:tc>
          <w:tcPr>
            <w:tcW w:w="3726" w:type="dxa"/>
            <w:shd w:val="clear" w:color="auto" w:fill="auto"/>
          </w:tcPr>
          <w:p w14:paraId="6BC0FCD6" w14:textId="6F14FFC6" w:rsidR="00FC3DA7" w:rsidRPr="00CC7E81" w:rsidRDefault="00FC3DA7">
            <w:pPr>
              <w:rPr>
                <w:rFonts w:ascii="Calibri" w:hAnsi="Calibri" w:cs="Calibri"/>
                <w:bCs/>
                <w:sz w:val="22"/>
                <w:szCs w:val="22"/>
                <w:lang w:val="en-GB"/>
              </w:rPr>
            </w:pPr>
            <w:r w:rsidRPr="00CC7E81">
              <w:rPr>
                <w:rFonts w:ascii="Calibri" w:hAnsi="Calibri" w:cs="Calibri"/>
                <w:bCs/>
                <w:sz w:val="22"/>
                <w:szCs w:val="22"/>
                <w:lang w:val="en-GB"/>
              </w:rPr>
              <w:t>Assignments</w:t>
            </w:r>
            <w:r w:rsidR="00C433D1">
              <w:rPr>
                <w:rFonts w:ascii="Calibri" w:hAnsi="Calibri" w:cs="Calibri"/>
                <w:bCs/>
                <w:sz w:val="22"/>
                <w:szCs w:val="22"/>
                <w:lang w:val="en-GB"/>
              </w:rPr>
              <w:t xml:space="preserve"> (HomeWorks)</w:t>
            </w:r>
          </w:p>
        </w:tc>
        <w:tc>
          <w:tcPr>
            <w:tcW w:w="2873" w:type="dxa"/>
            <w:shd w:val="clear" w:color="auto" w:fill="auto"/>
          </w:tcPr>
          <w:p w14:paraId="65B09DB8" w14:textId="3F1B1C86" w:rsidR="00FC3DA7" w:rsidRPr="00CC7E81" w:rsidRDefault="00FC3DA7">
            <w:pPr>
              <w:jc w:val="center"/>
              <w:rPr>
                <w:rFonts w:ascii="Calibri" w:hAnsi="Calibri" w:cs="Calibri"/>
                <w:bCs/>
                <w:sz w:val="22"/>
                <w:szCs w:val="22"/>
                <w:lang w:val="en-GB"/>
              </w:rPr>
            </w:pPr>
            <w:r w:rsidRPr="00CC7E81">
              <w:rPr>
                <w:rFonts w:ascii="Calibri" w:hAnsi="Calibri" w:cs="Calibri"/>
                <w:bCs/>
                <w:sz w:val="22"/>
                <w:szCs w:val="22"/>
                <w:lang w:val="en-GB"/>
              </w:rPr>
              <w:t>Week</w:t>
            </w:r>
            <w:r w:rsidR="005A2599">
              <w:rPr>
                <w:rFonts w:ascii="Calibri" w:hAnsi="Calibri" w:cs="Calibri"/>
                <w:bCs/>
                <w:sz w:val="22"/>
                <w:szCs w:val="22"/>
                <w:lang w:val="en-GB"/>
              </w:rPr>
              <w:t>s 3, 9, 13</w:t>
            </w:r>
          </w:p>
        </w:tc>
        <w:tc>
          <w:tcPr>
            <w:tcW w:w="2512" w:type="dxa"/>
            <w:shd w:val="clear" w:color="auto" w:fill="auto"/>
          </w:tcPr>
          <w:p w14:paraId="439F7EF9" w14:textId="5AC37C00" w:rsidR="00FC3DA7" w:rsidRPr="00CC7E81" w:rsidRDefault="00BC7BD3" w:rsidP="002E4D3C">
            <w:pPr>
              <w:jc w:val="center"/>
              <w:rPr>
                <w:rFonts w:ascii="Calibri" w:hAnsi="Calibri" w:cs="Calibri"/>
                <w:bCs/>
                <w:sz w:val="22"/>
                <w:szCs w:val="22"/>
                <w:lang w:val="en-GB"/>
              </w:rPr>
            </w:pPr>
            <w:r>
              <w:rPr>
                <w:rFonts w:ascii="Calibri" w:hAnsi="Calibri" w:cs="Calibri"/>
                <w:bCs/>
                <w:sz w:val="22"/>
                <w:szCs w:val="22"/>
                <w:lang w:val="en-GB"/>
              </w:rPr>
              <w:t xml:space="preserve">SLO </w:t>
            </w:r>
            <w:r w:rsidR="00C77B07">
              <w:rPr>
                <w:rFonts w:ascii="Calibri" w:hAnsi="Calibri" w:cs="Calibri"/>
                <w:bCs/>
                <w:sz w:val="22"/>
                <w:szCs w:val="22"/>
                <w:lang w:val="en-GB"/>
              </w:rPr>
              <w:t>1,</w:t>
            </w:r>
            <w:r>
              <w:rPr>
                <w:rFonts w:ascii="Calibri" w:hAnsi="Calibri" w:cs="Calibri"/>
                <w:bCs/>
                <w:sz w:val="22"/>
                <w:szCs w:val="22"/>
                <w:lang w:val="en-GB"/>
              </w:rPr>
              <w:t>2</w:t>
            </w:r>
            <w:r w:rsidR="00C77B07">
              <w:rPr>
                <w:rFonts w:ascii="Calibri" w:hAnsi="Calibri" w:cs="Calibri"/>
                <w:bCs/>
                <w:sz w:val="22"/>
                <w:szCs w:val="22"/>
                <w:lang w:val="en-GB"/>
              </w:rPr>
              <w:t>,</w:t>
            </w:r>
            <w:r w:rsidR="00610EF1">
              <w:rPr>
                <w:rFonts w:ascii="Calibri" w:hAnsi="Calibri" w:cs="Calibri"/>
                <w:bCs/>
                <w:sz w:val="22"/>
                <w:szCs w:val="22"/>
                <w:lang w:val="en-GB"/>
              </w:rPr>
              <w:t>3</w:t>
            </w:r>
          </w:p>
        </w:tc>
      </w:tr>
    </w:tbl>
    <w:p w14:paraId="0BFBC97E" w14:textId="77777777" w:rsidR="00FC3DA7" w:rsidRPr="00CC7E81" w:rsidRDefault="00FC3DA7" w:rsidP="00FC3DA7">
      <w:pPr>
        <w:spacing w:line="276" w:lineRule="auto"/>
        <w:rPr>
          <w:rFonts w:ascii="Calibri" w:hAnsi="Calibri" w:cs="Calibri"/>
          <w:b/>
          <w:sz w:val="26"/>
          <w:u w:val="single"/>
          <w:lang w:val="en-GB"/>
        </w:rPr>
      </w:pPr>
    </w:p>
    <w:p w14:paraId="556D983A" w14:textId="77777777" w:rsidR="00FC3DA7" w:rsidRPr="00CC7E81" w:rsidRDefault="00FC3DA7" w:rsidP="00FC3DA7">
      <w:pPr>
        <w:spacing w:line="276" w:lineRule="auto"/>
        <w:rPr>
          <w:rFonts w:ascii="Calibri" w:hAnsi="Calibri" w:cs="Calibri"/>
          <w:b/>
          <w:bCs/>
          <w:sz w:val="24"/>
          <w:szCs w:val="24"/>
          <w:lang w:val="en-GB"/>
        </w:rPr>
      </w:pPr>
      <w:r w:rsidRPr="00CC7E81">
        <w:rPr>
          <w:rFonts w:ascii="Calibri" w:hAnsi="Calibri" w:cs="Calibri"/>
          <w:b/>
          <w:bCs/>
          <w:sz w:val="24"/>
          <w:szCs w:val="24"/>
          <w:lang w:val="en-GB"/>
        </w:rPr>
        <w:t>Students’ Assessment:</w:t>
      </w:r>
    </w:p>
    <w:p w14:paraId="6875BE69" w14:textId="77777777" w:rsidR="00FC3DA7" w:rsidRPr="00CC7E81" w:rsidRDefault="00FC3DA7" w:rsidP="00FC3DA7">
      <w:pPr>
        <w:spacing w:before="120" w:line="276" w:lineRule="auto"/>
        <w:rPr>
          <w:rFonts w:ascii="Calibri" w:hAnsi="Calibri" w:cs="Calibri"/>
          <w:sz w:val="24"/>
          <w:szCs w:val="24"/>
          <w:lang w:val="en-GB"/>
        </w:rPr>
      </w:pPr>
      <w:r w:rsidRPr="00CC7E81">
        <w:rPr>
          <w:rFonts w:ascii="Calibri" w:hAnsi="Calibri" w:cs="Calibri"/>
          <w:sz w:val="24"/>
          <w:szCs w:val="24"/>
          <w:lang w:val="en-GB"/>
        </w:rPr>
        <w:t>Students are assessed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75"/>
        <w:gridCol w:w="2160"/>
        <w:gridCol w:w="1376"/>
      </w:tblGrid>
      <w:tr w:rsidR="00FC3DA7" w:rsidRPr="00CC7E81" w14:paraId="38EAD453" w14:textId="77777777" w:rsidTr="00545BB5">
        <w:trPr>
          <w:cantSplit/>
          <w:tblHeader/>
        </w:trPr>
        <w:tc>
          <w:tcPr>
            <w:tcW w:w="5575" w:type="dxa"/>
            <w:shd w:val="clear" w:color="auto" w:fill="FDE9D9" w:themeFill="accent6" w:themeFillTint="33"/>
          </w:tcPr>
          <w:p w14:paraId="6B86C960" w14:textId="5284C08D" w:rsidR="00FC3DA7" w:rsidRPr="00752F7A" w:rsidRDefault="00FC3DA7">
            <w:pPr>
              <w:ind w:left="170"/>
              <w:jc w:val="center"/>
              <w:rPr>
                <w:rFonts w:asciiTheme="minorHAnsi" w:hAnsiTheme="minorHAnsi" w:cstheme="minorHAnsi"/>
                <w:b/>
                <w:bCs/>
                <w:sz w:val="22"/>
                <w:szCs w:val="22"/>
                <w:lang w:val="en-GB"/>
              </w:rPr>
            </w:pPr>
            <w:r w:rsidRPr="00752F7A">
              <w:rPr>
                <w:rFonts w:asciiTheme="minorHAnsi" w:hAnsiTheme="minorHAnsi" w:cstheme="minorHAnsi"/>
                <w:b/>
                <w:bCs/>
                <w:sz w:val="22"/>
                <w:szCs w:val="22"/>
                <w:lang w:val="en-GB"/>
              </w:rPr>
              <w:t>Assessment Tool(s)</w:t>
            </w:r>
          </w:p>
        </w:tc>
        <w:tc>
          <w:tcPr>
            <w:tcW w:w="2160" w:type="dxa"/>
            <w:shd w:val="clear" w:color="auto" w:fill="FDE9D9" w:themeFill="accent6" w:themeFillTint="33"/>
          </w:tcPr>
          <w:p w14:paraId="2CE845FD" w14:textId="77777777" w:rsidR="00FC3DA7" w:rsidRPr="00752F7A" w:rsidRDefault="00FC3DA7">
            <w:pPr>
              <w:jc w:val="center"/>
              <w:rPr>
                <w:rFonts w:asciiTheme="minorHAnsi" w:hAnsiTheme="minorHAnsi" w:cstheme="minorHAnsi"/>
                <w:b/>
                <w:bCs/>
                <w:sz w:val="22"/>
                <w:szCs w:val="22"/>
                <w:lang w:val="en-GB"/>
              </w:rPr>
            </w:pPr>
            <w:r w:rsidRPr="00752F7A">
              <w:rPr>
                <w:rFonts w:asciiTheme="minorHAnsi" w:hAnsiTheme="minorHAnsi" w:cstheme="minorHAnsi"/>
                <w:b/>
                <w:bCs/>
                <w:sz w:val="22"/>
                <w:szCs w:val="22"/>
                <w:lang w:val="en-GB"/>
              </w:rPr>
              <w:t>Date</w:t>
            </w:r>
          </w:p>
        </w:tc>
        <w:tc>
          <w:tcPr>
            <w:tcW w:w="1376" w:type="dxa"/>
            <w:shd w:val="clear" w:color="auto" w:fill="FDE9D9" w:themeFill="accent6" w:themeFillTint="33"/>
          </w:tcPr>
          <w:p w14:paraId="65D1B3C7" w14:textId="77777777" w:rsidR="00FC3DA7" w:rsidRPr="00752F7A" w:rsidRDefault="00FC3DA7">
            <w:pPr>
              <w:jc w:val="center"/>
              <w:rPr>
                <w:rFonts w:asciiTheme="minorHAnsi" w:hAnsiTheme="minorHAnsi" w:cstheme="minorHAnsi"/>
                <w:b/>
                <w:bCs/>
                <w:sz w:val="22"/>
                <w:szCs w:val="22"/>
                <w:lang w:val="en-GB"/>
              </w:rPr>
            </w:pPr>
            <w:r w:rsidRPr="00752F7A">
              <w:rPr>
                <w:rFonts w:asciiTheme="minorHAnsi" w:hAnsiTheme="minorHAnsi" w:cstheme="minorHAnsi"/>
                <w:b/>
                <w:bCs/>
                <w:sz w:val="22"/>
                <w:szCs w:val="22"/>
                <w:lang w:val="en-GB"/>
              </w:rPr>
              <w:t>Weight (%)</w:t>
            </w:r>
          </w:p>
        </w:tc>
      </w:tr>
      <w:tr w:rsidR="00545BB5" w:rsidRPr="00CC7E81" w14:paraId="2397EBFF" w14:textId="77777777" w:rsidTr="00545BB5">
        <w:trPr>
          <w:cantSplit/>
        </w:trPr>
        <w:tc>
          <w:tcPr>
            <w:tcW w:w="5575" w:type="dxa"/>
          </w:tcPr>
          <w:p w14:paraId="23E057BC" w14:textId="121027E3" w:rsidR="00545BB5" w:rsidRPr="00752F7A" w:rsidRDefault="00C433D1" w:rsidP="00545BB5">
            <w:pPr>
              <w:rPr>
                <w:rFonts w:asciiTheme="minorHAnsi" w:hAnsiTheme="minorHAnsi" w:cstheme="minorHAnsi"/>
                <w:sz w:val="22"/>
                <w:szCs w:val="22"/>
                <w:lang w:val="en-GB"/>
              </w:rPr>
            </w:pPr>
            <w:r w:rsidRPr="00752F7A">
              <w:rPr>
                <w:rFonts w:asciiTheme="minorHAnsi" w:hAnsiTheme="minorHAnsi" w:cstheme="minorHAnsi"/>
                <w:sz w:val="22"/>
                <w:szCs w:val="22"/>
              </w:rPr>
              <w:t>HomeWork</w:t>
            </w:r>
            <w:r>
              <w:rPr>
                <w:rFonts w:asciiTheme="minorHAnsi" w:hAnsiTheme="minorHAnsi" w:cstheme="minorHAnsi"/>
                <w:sz w:val="22"/>
                <w:szCs w:val="22"/>
              </w:rPr>
              <w:t>s</w:t>
            </w:r>
            <w:r w:rsidR="00545BB5" w:rsidRPr="00752F7A">
              <w:rPr>
                <w:rFonts w:asciiTheme="minorHAnsi" w:hAnsiTheme="minorHAnsi" w:cstheme="minorHAnsi"/>
                <w:sz w:val="22"/>
                <w:szCs w:val="22"/>
              </w:rPr>
              <w:t xml:space="preserve"> and Quizzes</w:t>
            </w:r>
          </w:p>
        </w:tc>
        <w:tc>
          <w:tcPr>
            <w:tcW w:w="2160" w:type="dxa"/>
            <w:shd w:val="clear" w:color="auto" w:fill="auto"/>
          </w:tcPr>
          <w:p w14:paraId="70928A21" w14:textId="43D1C087" w:rsidR="00545BB5" w:rsidRPr="00752F7A" w:rsidRDefault="00545BB5" w:rsidP="00545BB5">
            <w:pPr>
              <w:rPr>
                <w:rFonts w:asciiTheme="minorHAnsi" w:hAnsiTheme="minorHAnsi" w:cstheme="minorHAnsi"/>
                <w:sz w:val="22"/>
                <w:szCs w:val="22"/>
                <w:lang w:val="en-GB"/>
              </w:rPr>
            </w:pPr>
            <w:r w:rsidRPr="00752F7A">
              <w:rPr>
                <w:rFonts w:asciiTheme="minorHAnsi" w:hAnsiTheme="minorHAnsi" w:cstheme="minorHAnsi"/>
                <w:sz w:val="22"/>
                <w:szCs w:val="22"/>
              </w:rPr>
              <w:t>Weeks 3,5,9,11,13</w:t>
            </w:r>
          </w:p>
        </w:tc>
        <w:tc>
          <w:tcPr>
            <w:tcW w:w="1376" w:type="dxa"/>
          </w:tcPr>
          <w:p w14:paraId="40CA1517" w14:textId="7EFCCB34" w:rsidR="00545BB5" w:rsidRPr="00752F7A" w:rsidRDefault="003F196B" w:rsidP="00545BB5">
            <w:pPr>
              <w:jc w:val="center"/>
              <w:rPr>
                <w:rFonts w:asciiTheme="minorHAnsi" w:hAnsiTheme="minorHAnsi" w:cstheme="minorHAnsi"/>
                <w:sz w:val="22"/>
                <w:szCs w:val="22"/>
                <w:lang w:val="en-GB"/>
              </w:rPr>
            </w:pPr>
            <w:r>
              <w:rPr>
                <w:rFonts w:asciiTheme="minorHAnsi" w:hAnsiTheme="minorHAnsi" w:cstheme="minorHAnsi"/>
                <w:sz w:val="22"/>
                <w:szCs w:val="22"/>
                <w:lang w:val="en-GB"/>
              </w:rPr>
              <w:t>20</w:t>
            </w:r>
          </w:p>
        </w:tc>
      </w:tr>
      <w:tr w:rsidR="00545BB5" w:rsidRPr="00CC7E81" w14:paraId="41214928" w14:textId="77777777" w:rsidTr="00545BB5">
        <w:trPr>
          <w:cantSplit/>
        </w:trPr>
        <w:tc>
          <w:tcPr>
            <w:tcW w:w="5575" w:type="dxa"/>
          </w:tcPr>
          <w:p w14:paraId="01EC6EF8" w14:textId="78E651B2" w:rsidR="00545BB5" w:rsidRPr="00752F7A" w:rsidRDefault="00545BB5" w:rsidP="00545BB5">
            <w:pPr>
              <w:rPr>
                <w:rFonts w:asciiTheme="minorHAnsi" w:hAnsiTheme="minorHAnsi" w:cstheme="minorHAnsi"/>
                <w:sz w:val="22"/>
                <w:szCs w:val="22"/>
                <w:lang w:val="en-GB"/>
              </w:rPr>
            </w:pPr>
            <w:r w:rsidRPr="00752F7A">
              <w:rPr>
                <w:rFonts w:asciiTheme="minorHAnsi" w:hAnsiTheme="minorHAnsi" w:cstheme="minorHAnsi"/>
                <w:sz w:val="22"/>
                <w:szCs w:val="22"/>
              </w:rPr>
              <w:t>Midterm Exam</w:t>
            </w:r>
          </w:p>
        </w:tc>
        <w:tc>
          <w:tcPr>
            <w:tcW w:w="2160" w:type="dxa"/>
            <w:shd w:val="clear" w:color="auto" w:fill="auto"/>
          </w:tcPr>
          <w:p w14:paraId="6669DC09" w14:textId="2EA3F501" w:rsidR="00545BB5" w:rsidRPr="00752F7A" w:rsidRDefault="00545BB5" w:rsidP="00545BB5">
            <w:pPr>
              <w:rPr>
                <w:rFonts w:asciiTheme="minorHAnsi" w:hAnsiTheme="minorHAnsi" w:cstheme="minorHAnsi"/>
                <w:sz w:val="22"/>
                <w:szCs w:val="22"/>
                <w:lang w:val="en-GB"/>
              </w:rPr>
            </w:pPr>
            <w:r w:rsidRPr="00752F7A">
              <w:rPr>
                <w:rFonts w:asciiTheme="minorHAnsi" w:hAnsiTheme="minorHAnsi" w:cstheme="minorHAnsi"/>
                <w:sz w:val="22"/>
                <w:szCs w:val="22"/>
              </w:rPr>
              <w:t>Week 8</w:t>
            </w:r>
          </w:p>
        </w:tc>
        <w:tc>
          <w:tcPr>
            <w:tcW w:w="1376" w:type="dxa"/>
          </w:tcPr>
          <w:p w14:paraId="062B2B1A" w14:textId="3051F05B" w:rsidR="00545BB5" w:rsidRPr="00752F7A" w:rsidRDefault="00752F7A" w:rsidP="00545BB5">
            <w:pPr>
              <w:jc w:val="center"/>
              <w:rPr>
                <w:rFonts w:asciiTheme="minorHAnsi" w:hAnsiTheme="minorHAnsi" w:cstheme="minorHAnsi"/>
                <w:sz w:val="22"/>
                <w:szCs w:val="22"/>
                <w:lang w:val="en-GB"/>
              </w:rPr>
            </w:pPr>
            <w:r w:rsidRPr="00752F7A">
              <w:rPr>
                <w:rFonts w:asciiTheme="minorHAnsi" w:hAnsiTheme="minorHAnsi" w:cstheme="minorHAnsi"/>
                <w:sz w:val="22"/>
                <w:szCs w:val="22"/>
              </w:rPr>
              <w:t>3</w:t>
            </w:r>
            <w:r w:rsidR="003F196B">
              <w:rPr>
                <w:rFonts w:asciiTheme="minorHAnsi" w:hAnsiTheme="minorHAnsi" w:cstheme="minorHAnsi"/>
                <w:sz w:val="22"/>
                <w:szCs w:val="22"/>
              </w:rPr>
              <w:t>5</w:t>
            </w:r>
          </w:p>
        </w:tc>
      </w:tr>
      <w:tr w:rsidR="00E40D17" w:rsidRPr="00CC7E81" w14:paraId="0556F774" w14:textId="77777777" w:rsidTr="00545BB5">
        <w:trPr>
          <w:cantSplit/>
        </w:trPr>
        <w:tc>
          <w:tcPr>
            <w:tcW w:w="5575" w:type="dxa"/>
          </w:tcPr>
          <w:p w14:paraId="39216D65" w14:textId="056072F1" w:rsidR="00E40D17" w:rsidRPr="00752F7A" w:rsidRDefault="00E40D17" w:rsidP="00E40D17">
            <w:pPr>
              <w:rPr>
                <w:rFonts w:asciiTheme="minorHAnsi" w:hAnsiTheme="minorHAnsi" w:cstheme="minorHAnsi"/>
                <w:sz w:val="22"/>
                <w:szCs w:val="22"/>
              </w:rPr>
            </w:pPr>
            <w:r w:rsidRPr="00752F7A">
              <w:rPr>
                <w:rFonts w:asciiTheme="minorHAnsi" w:hAnsiTheme="minorHAnsi" w:cstheme="minorHAnsi"/>
                <w:sz w:val="22"/>
                <w:szCs w:val="22"/>
              </w:rPr>
              <w:t>Final Exam</w:t>
            </w:r>
          </w:p>
        </w:tc>
        <w:tc>
          <w:tcPr>
            <w:tcW w:w="2160" w:type="dxa"/>
            <w:shd w:val="clear" w:color="auto" w:fill="auto"/>
          </w:tcPr>
          <w:p w14:paraId="526E8CC3" w14:textId="6F9B9DAD" w:rsidR="00E40D17" w:rsidRPr="00752F7A" w:rsidRDefault="00E40D17" w:rsidP="00E40D17">
            <w:pPr>
              <w:rPr>
                <w:rFonts w:asciiTheme="minorHAnsi" w:hAnsiTheme="minorHAnsi" w:cstheme="minorHAnsi"/>
                <w:sz w:val="22"/>
                <w:szCs w:val="22"/>
              </w:rPr>
            </w:pPr>
            <w:r w:rsidRPr="00752F7A">
              <w:rPr>
                <w:rFonts w:asciiTheme="minorHAnsi" w:hAnsiTheme="minorHAnsi" w:cstheme="minorHAnsi"/>
                <w:sz w:val="22"/>
                <w:szCs w:val="22"/>
              </w:rPr>
              <w:t>Week</w:t>
            </w:r>
            <w:r w:rsidR="00036AC1">
              <w:rPr>
                <w:rFonts w:asciiTheme="minorHAnsi" w:hAnsiTheme="minorHAnsi" w:cstheme="minorHAnsi"/>
                <w:sz w:val="22"/>
                <w:szCs w:val="22"/>
              </w:rPr>
              <w:t>s</w:t>
            </w:r>
            <w:r w:rsidRPr="00752F7A">
              <w:rPr>
                <w:rFonts w:asciiTheme="minorHAnsi" w:hAnsiTheme="minorHAnsi" w:cstheme="minorHAnsi"/>
                <w:sz w:val="22"/>
                <w:szCs w:val="22"/>
              </w:rPr>
              <w:t xml:space="preserve"> 16</w:t>
            </w:r>
            <w:r w:rsidR="00036AC1">
              <w:rPr>
                <w:rFonts w:asciiTheme="minorHAnsi" w:hAnsiTheme="minorHAnsi" w:cstheme="minorHAnsi"/>
                <w:sz w:val="22"/>
                <w:szCs w:val="22"/>
              </w:rPr>
              <w:t xml:space="preserve"> &amp; 17</w:t>
            </w:r>
          </w:p>
        </w:tc>
        <w:tc>
          <w:tcPr>
            <w:tcW w:w="1376" w:type="dxa"/>
          </w:tcPr>
          <w:p w14:paraId="761B0335" w14:textId="361DA86E" w:rsidR="00E40D17" w:rsidRPr="00752F7A" w:rsidRDefault="00E40D17" w:rsidP="00E40D17">
            <w:pPr>
              <w:jc w:val="center"/>
              <w:rPr>
                <w:rFonts w:asciiTheme="minorHAnsi" w:hAnsiTheme="minorHAnsi" w:cstheme="minorHAnsi"/>
                <w:sz w:val="22"/>
                <w:szCs w:val="22"/>
              </w:rPr>
            </w:pPr>
            <w:r w:rsidRPr="00752F7A">
              <w:rPr>
                <w:rFonts w:asciiTheme="minorHAnsi" w:hAnsiTheme="minorHAnsi" w:cstheme="minorHAnsi"/>
                <w:sz w:val="22"/>
                <w:szCs w:val="22"/>
              </w:rPr>
              <w:t>45</w:t>
            </w:r>
          </w:p>
        </w:tc>
      </w:tr>
      <w:tr w:rsidR="00E40D17" w:rsidRPr="00CC7E81" w14:paraId="2E2942A6" w14:textId="77777777" w:rsidTr="00545BB5">
        <w:trPr>
          <w:cantSplit/>
        </w:trPr>
        <w:tc>
          <w:tcPr>
            <w:tcW w:w="5575" w:type="dxa"/>
            <w:shd w:val="clear" w:color="auto" w:fill="D9D9D9" w:themeFill="background1" w:themeFillShade="D9"/>
          </w:tcPr>
          <w:p w14:paraId="37AD9555" w14:textId="77777777" w:rsidR="00E40D17" w:rsidRPr="00752F7A" w:rsidRDefault="00E40D17" w:rsidP="00E40D17">
            <w:pPr>
              <w:ind w:left="170"/>
              <w:jc w:val="center"/>
              <w:rPr>
                <w:rFonts w:asciiTheme="minorHAnsi" w:hAnsiTheme="minorHAnsi" w:cstheme="minorHAnsi"/>
                <w:b/>
                <w:bCs/>
                <w:sz w:val="22"/>
                <w:szCs w:val="22"/>
                <w:lang w:val="en-GB"/>
              </w:rPr>
            </w:pPr>
            <w:r w:rsidRPr="00752F7A">
              <w:rPr>
                <w:rFonts w:asciiTheme="minorHAnsi" w:hAnsiTheme="minorHAnsi" w:cstheme="minorHAnsi"/>
                <w:b/>
                <w:bCs/>
                <w:sz w:val="22"/>
                <w:szCs w:val="22"/>
                <w:lang w:val="en-GB"/>
              </w:rPr>
              <w:t>Total</w:t>
            </w:r>
          </w:p>
        </w:tc>
        <w:tc>
          <w:tcPr>
            <w:tcW w:w="2160" w:type="dxa"/>
            <w:shd w:val="clear" w:color="auto" w:fill="D9D9D9" w:themeFill="background1" w:themeFillShade="D9"/>
          </w:tcPr>
          <w:p w14:paraId="1946A86F" w14:textId="77777777" w:rsidR="00E40D17" w:rsidRPr="00752F7A" w:rsidRDefault="00E40D17" w:rsidP="00E40D17">
            <w:pPr>
              <w:jc w:val="center"/>
              <w:rPr>
                <w:rFonts w:asciiTheme="minorHAnsi" w:hAnsiTheme="minorHAnsi" w:cstheme="minorHAnsi"/>
                <w:b/>
                <w:bCs/>
                <w:sz w:val="22"/>
                <w:szCs w:val="22"/>
                <w:lang w:val="en-GB"/>
              </w:rPr>
            </w:pPr>
          </w:p>
        </w:tc>
        <w:tc>
          <w:tcPr>
            <w:tcW w:w="1376" w:type="dxa"/>
            <w:shd w:val="clear" w:color="auto" w:fill="D9D9D9" w:themeFill="background1" w:themeFillShade="D9"/>
          </w:tcPr>
          <w:p w14:paraId="46B879E6" w14:textId="77777777" w:rsidR="00E40D17" w:rsidRPr="00752F7A" w:rsidRDefault="00E40D17" w:rsidP="00E40D17">
            <w:pPr>
              <w:jc w:val="center"/>
              <w:rPr>
                <w:rFonts w:asciiTheme="minorHAnsi" w:hAnsiTheme="minorHAnsi" w:cstheme="minorHAnsi"/>
                <w:b/>
                <w:bCs/>
                <w:sz w:val="22"/>
                <w:szCs w:val="22"/>
                <w:lang w:val="en-GB"/>
              </w:rPr>
            </w:pPr>
            <w:r w:rsidRPr="00752F7A">
              <w:rPr>
                <w:rFonts w:asciiTheme="minorHAnsi" w:hAnsiTheme="minorHAnsi" w:cstheme="minorHAnsi"/>
                <w:b/>
                <w:bCs/>
                <w:sz w:val="22"/>
                <w:szCs w:val="22"/>
                <w:lang w:val="en-GB"/>
              </w:rPr>
              <w:t>100</w:t>
            </w:r>
          </w:p>
        </w:tc>
      </w:tr>
    </w:tbl>
    <w:p w14:paraId="35C2B8C9" w14:textId="77777777" w:rsidR="00965440" w:rsidRPr="00CC7E81" w:rsidRDefault="00965440" w:rsidP="00965440">
      <w:pPr>
        <w:rPr>
          <w:rFonts w:ascii="Calibri" w:hAnsi="Calibri" w:cs="Calibri"/>
          <w:b/>
          <w:bCs/>
          <w:sz w:val="24"/>
          <w:szCs w:val="24"/>
          <w:lang w:val="en-GB"/>
        </w:rPr>
      </w:pPr>
    </w:p>
    <w:p w14:paraId="6F798148" w14:textId="0507E4BA" w:rsidR="00DE7142" w:rsidRPr="00CC7E81" w:rsidRDefault="00965440" w:rsidP="00965440">
      <w:pPr>
        <w:rPr>
          <w:rFonts w:ascii="Calibri" w:hAnsi="Calibri" w:cs="Calibri"/>
          <w:b/>
          <w:bCs/>
          <w:sz w:val="24"/>
          <w:szCs w:val="24"/>
          <w:lang w:val="en-GB"/>
        </w:rPr>
      </w:pPr>
      <w:r w:rsidRPr="00CC7E81">
        <w:rPr>
          <w:rFonts w:ascii="Calibri" w:hAnsi="Calibri" w:cs="Calibri"/>
          <w:b/>
          <w:bCs/>
          <w:sz w:val="24"/>
          <w:szCs w:val="24"/>
          <w:lang w:val="en-GB"/>
        </w:rPr>
        <w:t xml:space="preserve">Course Outcome Assessment Plan: </w:t>
      </w:r>
    </w:p>
    <w:tbl>
      <w:tblPr>
        <w:tblStyle w:val="TableGrid"/>
        <w:tblW w:w="9535" w:type="dxa"/>
        <w:tblLayout w:type="fixed"/>
        <w:tblLook w:val="04A0" w:firstRow="1" w:lastRow="0" w:firstColumn="1" w:lastColumn="0" w:noHBand="0" w:noVBand="1"/>
      </w:tblPr>
      <w:tblGrid>
        <w:gridCol w:w="1795"/>
        <w:gridCol w:w="1170"/>
        <w:gridCol w:w="1980"/>
        <w:gridCol w:w="1350"/>
        <w:gridCol w:w="1800"/>
        <w:gridCol w:w="1440"/>
      </w:tblGrid>
      <w:tr w:rsidR="0080336A" w:rsidRPr="00CC7E81" w14:paraId="34C2F6FF" w14:textId="22F21722" w:rsidTr="007570B1">
        <w:trPr>
          <w:trHeight w:val="593"/>
          <w:tblHeader/>
        </w:trPr>
        <w:tc>
          <w:tcPr>
            <w:tcW w:w="1795" w:type="dxa"/>
            <w:shd w:val="clear" w:color="auto" w:fill="FDE9D9" w:themeFill="accent6" w:themeFillTint="33"/>
            <w:vAlign w:val="center"/>
          </w:tcPr>
          <w:p w14:paraId="236197ED" w14:textId="71B5FCBA" w:rsidR="00667AB7" w:rsidRPr="00CC7E81" w:rsidRDefault="00667AB7" w:rsidP="00667AB7">
            <w:pPr>
              <w:jc w:val="center"/>
              <w:rPr>
                <w:rFonts w:ascii="Calibri" w:hAnsi="Calibri" w:cs="Calibri"/>
                <w:b/>
                <w:lang w:val="en-GB"/>
              </w:rPr>
            </w:pPr>
            <w:r w:rsidRPr="00CC7E81">
              <w:rPr>
                <w:rFonts w:ascii="Calibri" w:hAnsi="Calibri" w:cs="Calibri"/>
                <w:b/>
                <w:lang w:val="en-GB"/>
              </w:rPr>
              <w:t>Course LOs</w:t>
            </w:r>
          </w:p>
        </w:tc>
        <w:tc>
          <w:tcPr>
            <w:tcW w:w="1170" w:type="dxa"/>
            <w:shd w:val="clear" w:color="auto" w:fill="FDE9D9" w:themeFill="accent6" w:themeFillTint="33"/>
            <w:vAlign w:val="center"/>
          </w:tcPr>
          <w:p w14:paraId="720E20CF" w14:textId="52A9B7D1" w:rsidR="00667AB7" w:rsidRPr="00CC7E81" w:rsidRDefault="00667AB7" w:rsidP="00667AB7">
            <w:pPr>
              <w:jc w:val="center"/>
              <w:rPr>
                <w:rFonts w:ascii="Calibri" w:hAnsi="Calibri" w:cs="Calibri"/>
                <w:b/>
                <w:lang w:val="en-GB"/>
              </w:rPr>
            </w:pPr>
            <w:r w:rsidRPr="00CC7E81">
              <w:rPr>
                <w:rFonts w:ascii="Calibri" w:hAnsi="Calibri" w:cs="Calibri"/>
                <w:b/>
                <w:lang w:val="en-GB"/>
              </w:rPr>
              <w:t>Teaching/</w:t>
            </w:r>
            <w:r w:rsidR="003A5117" w:rsidRPr="00CC7E81">
              <w:rPr>
                <w:rFonts w:ascii="Calibri" w:hAnsi="Calibri" w:cs="Calibri"/>
                <w:b/>
                <w:lang w:val="en-GB"/>
              </w:rPr>
              <w:t xml:space="preserve"> </w:t>
            </w:r>
            <w:r w:rsidRPr="00CC7E81">
              <w:rPr>
                <w:rFonts w:ascii="Calibri" w:hAnsi="Calibri" w:cs="Calibri"/>
                <w:b/>
                <w:lang w:val="en-GB"/>
              </w:rPr>
              <w:t>Learning Method(s)</w:t>
            </w:r>
          </w:p>
        </w:tc>
        <w:tc>
          <w:tcPr>
            <w:tcW w:w="1980" w:type="dxa"/>
            <w:shd w:val="clear" w:color="auto" w:fill="FDE9D9" w:themeFill="accent6" w:themeFillTint="33"/>
            <w:vAlign w:val="center"/>
          </w:tcPr>
          <w:p w14:paraId="230D8A81" w14:textId="77777777" w:rsidR="00667AB7" w:rsidRPr="00CC7E81" w:rsidRDefault="00667AB7" w:rsidP="00667AB7">
            <w:pPr>
              <w:jc w:val="center"/>
              <w:rPr>
                <w:rFonts w:ascii="Calibri" w:hAnsi="Calibri" w:cs="Calibri"/>
                <w:b/>
                <w:lang w:val="en-GB"/>
              </w:rPr>
            </w:pPr>
            <w:r w:rsidRPr="00CC7E81">
              <w:rPr>
                <w:rFonts w:ascii="Calibri" w:hAnsi="Calibri" w:cs="Calibri"/>
                <w:b/>
                <w:lang w:val="en-GB"/>
              </w:rPr>
              <w:t>Assessment Tool(s)</w:t>
            </w:r>
          </w:p>
        </w:tc>
        <w:tc>
          <w:tcPr>
            <w:tcW w:w="1350" w:type="dxa"/>
            <w:shd w:val="clear" w:color="auto" w:fill="FDE9D9" w:themeFill="accent6" w:themeFillTint="33"/>
            <w:vAlign w:val="center"/>
          </w:tcPr>
          <w:p w14:paraId="59874084" w14:textId="6461DBBD" w:rsidR="00667AB7" w:rsidRPr="00CC7E81" w:rsidRDefault="00667AB7" w:rsidP="00667AB7">
            <w:pPr>
              <w:jc w:val="center"/>
              <w:rPr>
                <w:rFonts w:ascii="Calibri" w:hAnsi="Calibri" w:cs="Calibri"/>
                <w:b/>
                <w:lang w:val="en-GB"/>
              </w:rPr>
            </w:pPr>
            <w:r w:rsidRPr="00CC7E81">
              <w:rPr>
                <w:rFonts w:ascii="Calibri" w:hAnsi="Calibri" w:cs="Calibri"/>
                <w:b/>
                <w:lang w:val="en-GB"/>
              </w:rPr>
              <w:t>Performance Indicators</w:t>
            </w:r>
          </w:p>
        </w:tc>
        <w:tc>
          <w:tcPr>
            <w:tcW w:w="1800" w:type="dxa"/>
            <w:shd w:val="clear" w:color="auto" w:fill="FDE9D9" w:themeFill="accent6" w:themeFillTint="33"/>
            <w:vAlign w:val="center"/>
          </w:tcPr>
          <w:p w14:paraId="4BF3B542" w14:textId="03A861B5" w:rsidR="00667AB7" w:rsidRPr="00CC7E81" w:rsidRDefault="00667AB7" w:rsidP="00667AB7">
            <w:pPr>
              <w:jc w:val="center"/>
              <w:rPr>
                <w:rFonts w:ascii="Calibri" w:hAnsi="Calibri" w:cs="Calibri"/>
                <w:b/>
                <w:lang w:val="en-GB"/>
              </w:rPr>
            </w:pPr>
            <w:r w:rsidRPr="00CC7E81">
              <w:rPr>
                <w:rFonts w:ascii="Calibri" w:hAnsi="Calibri" w:cs="Calibri"/>
                <w:b/>
                <w:lang w:val="en-GB"/>
              </w:rPr>
              <w:t>UoS Competenc</w:t>
            </w:r>
            <w:r w:rsidR="007F1CED" w:rsidRPr="00CC7E81">
              <w:rPr>
                <w:rFonts w:ascii="Calibri" w:hAnsi="Calibri" w:cs="Calibri"/>
                <w:b/>
                <w:lang w:val="en-GB"/>
              </w:rPr>
              <w:t>ies</w:t>
            </w:r>
          </w:p>
        </w:tc>
        <w:tc>
          <w:tcPr>
            <w:tcW w:w="1440" w:type="dxa"/>
            <w:shd w:val="clear" w:color="auto" w:fill="FDE9D9" w:themeFill="accent6" w:themeFillTint="33"/>
            <w:vAlign w:val="center"/>
          </w:tcPr>
          <w:p w14:paraId="3C6E2D46" w14:textId="77D9F990" w:rsidR="00667AB7" w:rsidRPr="00CC7E81" w:rsidRDefault="00667AB7" w:rsidP="00667AB7">
            <w:pPr>
              <w:jc w:val="center"/>
              <w:rPr>
                <w:rFonts w:ascii="Calibri" w:hAnsi="Calibri" w:cs="Calibri"/>
                <w:b/>
                <w:lang w:val="en-GB"/>
              </w:rPr>
            </w:pPr>
            <w:r w:rsidRPr="00CC7E81">
              <w:rPr>
                <w:rFonts w:ascii="Calibri" w:hAnsi="Calibri" w:cs="Calibri"/>
                <w:b/>
                <w:lang w:val="en-GB"/>
              </w:rPr>
              <w:t>Other Competencies (If applicable)</w:t>
            </w:r>
          </w:p>
        </w:tc>
      </w:tr>
      <w:tr w:rsidR="005A2599" w:rsidRPr="00CC7E81" w14:paraId="099785FA" w14:textId="69CB9990" w:rsidTr="007570B1">
        <w:tc>
          <w:tcPr>
            <w:tcW w:w="1795" w:type="dxa"/>
          </w:tcPr>
          <w:p w14:paraId="368A75D2" w14:textId="5C412C88" w:rsidR="005A2599" w:rsidRPr="00CC7E81" w:rsidRDefault="005A2599" w:rsidP="005A2599">
            <w:pPr>
              <w:rPr>
                <w:rFonts w:ascii="Calibri" w:eastAsia="Calibri" w:hAnsi="Calibri" w:cs="Calibri"/>
                <w:sz w:val="22"/>
                <w:szCs w:val="22"/>
                <w:lang w:val="en-GB"/>
              </w:rPr>
            </w:pPr>
            <w:r>
              <w:rPr>
                <w:rFonts w:asciiTheme="minorHAnsi" w:hAnsiTheme="minorHAnsi" w:cstheme="minorBidi"/>
                <w:sz w:val="22"/>
                <w:szCs w:val="22"/>
              </w:rPr>
              <w:t xml:space="preserve">1. </w:t>
            </w:r>
            <w:r w:rsidR="00752F7A" w:rsidRPr="00752F7A">
              <w:rPr>
                <w:rFonts w:asciiTheme="minorHAnsi" w:hAnsiTheme="minorHAnsi" w:cstheme="minorBidi"/>
                <w:sz w:val="22"/>
                <w:szCs w:val="22"/>
              </w:rPr>
              <w:t>Describe the theoretical concept and key parameters of various physical and chemical pre and post treatment processes for desalination</w:t>
            </w:r>
            <w:r w:rsidRPr="3028FD43">
              <w:rPr>
                <w:rFonts w:asciiTheme="minorHAnsi" w:hAnsiTheme="minorHAnsi" w:cstheme="minorBidi"/>
                <w:sz w:val="22"/>
                <w:szCs w:val="22"/>
              </w:rPr>
              <w:t>.</w:t>
            </w:r>
          </w:p>
        </w:tc>
        <w:tc>
          <w:tcPr>
            <w:tcW w:w="1170" w:type="dxa"/>
            <w:shd w:val="clear" w:color="auto" w:fill="auto"/>
          </w:tcPr>
          <w:p w14:paraId="4A6AA1C6" w14:textId="10A90168" w:rsidR="005A2599" w:rsidRPr="00CC7E81" w:rsidRDefault="005A2599" w:rsidP="005A2599">
            <w:pPr>
              <w:rPr>
                <w:rFonts w:ascii="Calibri" w:eastAsia="Calibri" w:hAnsi="Calibri" w:cs="Calibri"/>
                <w:sz w:val="22"/>
                <w:szCs w:val="22"/>
                <w:lang w:val="en-GB"/>
              </w:rPr>
            </w:pPr>
            <w:r w:rsidRPr="00CC7E81">
              <w:rPr>
                <w:rFonts w:ascii="Calibri" w:eastAsia="Calibri" w:hAnsi="Calibri" w:cs="Calibri"/>
                <w:sz w:val="22"/>
                <w:szCs w:val="22"/>
                <w:lang w:val="en-GB"/>
              </w:rPr>
              <w:t>Lectures</w:t>
            </w:r>
          </w:p>
          <w:p w14:paraId="37BAD180" w14:textId="7A1EB168" w:rsidR="005A2599" w:rsidRPr="00CC7E81" w:rsidRDefault="005A2599" w:rsidP="005A2599">
            <w:pPr>
              <w:rPr>
                <w:sz w:val="22"/>
                <w:szCs w:val="22"/>
                <w:lang w:val="en-GB"/>
              </w:rPr>
            </w:pPr>
          </w:p>
        </w:tc>
        <w:tc>
          <w:tcPr>
            <w:tcW w:w="1980" w:type="dxa"/>
            <w:shd w:val="clear" w:color="auto" w:fill="auto"/>
          </w:tcPr>
          <w:p w14:paraId="4C992812" w14:textId="38E7F2EF" w:rsidR="005A2599" w:rsidRDefault="005A2599" w:rsidP="005A2599">
            <w:pPr>
              <w:rPr>
                <w:rFonts w:ascii="Calibri" w:hAnsi="Calibri" w:cs="Calibri"/>
                <w:bCs/>
                <w:sz w:val="22"/>
                <w:szCs w:val="22"/>
                <w:lang w:val="en-GB"/>
              </w:rPr>
            </w:pPr>
            <w:r>
              <w:rPr>
                <w:rFonts w:ascii="Calibri" w:hAnsi="Calibri" w:cs="Calibri"/>
                <w:bCs/>
                <w:sz w:val="22"/>
                <w:szCs w:val="22"/>
                <w:lang w:val="en-GB"/>
              </w:rPr>
              <w:t>HomeWorks</w:t>
            </w:r>
          </w:p>
          <w:p w14:paraId="2DB381FC" w14:textId="7612DC45" w:rsidR="005A2599" w:rsidRDefault="005A2599" w:rsidP="005A2599">
            <w:pPr>
              <w:rPr>
                <w:rFonts w:ascii="Calibri" w:hAnsi="Calibri" w:cs="Calibri"/>
                <w:bCs/>
                <w:sz w:val="22"/>
                <w:szCs w:val="22"/>
                <w:lang w:val="en-GB"/>
              </w:rPr>
            </w:pPr>
            <w:r w:rsidRPr="00CC7E81">
              <w:rPr>
                <w:rFonts w:ascii="Calibri" w:hAnsi="Calibri" w:cs="Calibri"/>
                <w:bCs/>
                <w:sz w:val="22"/>
                <w:szCs w:val="22"/>
                <w:lang w:val="en-GB"/>
              </w:rPr>
              <w:t>Quizzes</w:t>
            </w:r>
          </w:p>
          <w:p w14:paraId="795EF0CF" w14:textId="2DB5474A" w:rsidR="005A2599" w:rsidRPr="00CC7E81" w:rsidRDefault="005A2599" w:rsidP="005A2599">
            <w:pPr>
              <w:rPr>
                <w:rFonts w:ascii="Calibri" w:hAnsi="Calibri" w:cs="Calibri"/>
                <w:bCs/>
                <w:sz w:val="22"/>
                <w:szCs w:val="22"/>
                <w:lang w:val="en-GB"/>
              </w:rPr>
            </w:pPr>
            <w:r>
              <w:rPr>
                <w:rFonts w:ascii="Calibri" w:hAnsi="Calibri" w:cs="Calibri"/>
                <w:bCs/>
                <w:sz w:val="22"/>
                <w:szCs w:val="22"/>
                <w:lang w:val="en-GB"/>
              </w:rPr>
              <w:t>Exam</w:t>
            </w:r>
          </w:p>
          <w:p w14:paraId="4DFE9D0F" w14:textId="09CC1A1F" w:rsidR="005A2599" w:rsidRPr="00CC7E81" w:rsidRDefault="005A2599" w:rsidP="005A2599">
            <w:pPr>
              <w:autoSpaceDE w:val="0"/>
              <w:autoSpaceDN w:val="0"/>
              <w:adjustRightInd w:val="0"/>
              <w:contextualSpacing/>
              <w:rPr>
                <w:rFonts w:ascii="Calibri" w:hAnsi="Calibri" w:cs="Calibri"/>
                <w:sz w:val="22"/>
                <w:szCs w:val="22"/>
                <w:lang w:val="en-GB"/>
              </w:rPr>
            </w:pPr>
          </w:p>
        </w:tc>
        <w:tc>
          <w:tcPr>
            <w:tcW w:w="1350" w:type="dxa"/>
          </w:tcPr>
          <w:p w14:paraId="3BDC32D9" w14:textId="225C7149"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Pr>
                <w:rFonts w:ascii="Calibri" w:hAnsi="Calibri" w:cs="Calibri"/>
                <w:bCs/>
                <w:sz w:val="22"/>
                <w:szCs w:val="22"/>
                <w:lang w:val="en-GB"/>
              </w:rPr>
              <w:t>course S</w:t>
            </w:r>
            <w:r w:rsidRPr="00CC7E81">
              <w:rPr>
                <w:rFonts w:ascii="Calibri" w:hAnsi="Calibri" w:cs="Calibri"/>
                <w:bCs/>
                <w:sz w:val="22"/>
                <w:szCs w:val="22"/>
                <w:lang w:val="en-GB"/>
              </w:rPr>
              <w:t>LO</w:t>
            </w:r>
            <w:r>
              <w:rPr>
                <w:rFonts w:ascii="Calibri" w:hAnsi="Calibri" w:cs="Calibri"/>
                <w:bCs/>
                <w:sz w:val="22"/>
                <w:szCs w:val="22"/>
                <w:lang w:val="en-GB"/>
              </w:rPr>
              <w:t>s</w:t>
            </w:r>
          </w:p>
        </w:tc>
        <w:tc>
          <w:tcPr>
            <w:tcW w:w="1800" w:type="dxa"/>
            <w:shd w:val="clear" w:color="auto" w:fill="auto"/>
          </w:tcPr>
          <w:p w14:paraId="4AB0433B" w14:textId="1382BA09" w:rsidR="005A2599" w:rsidRPr="00CC7E81" w:rsidRDefault="005A2599" w:rsidP="005A2599">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45EA859B" w14:textId="3AE9548C" w:rsidR="005A2599" w:rsidRDefault="005A2599" w:rsidP="005A2599">
            <w:pPr>
              <w:rPr>
                <w:rFonts w:ascii="Calibri" w:eastAsia="Calibri" w:hAnsi="Calibri" w:cs="Calibri"/>
                <w:sz w:val="22"/>
                <w:szCs w:val="22"/>
                <w:lang w:val="en-GB"/>
              </w:rPr>
            </w:pPr>
            <w:r>
              <w:rPr>
                <w:rFonts w:ascii="Calibri" w:eastAsia="Calibri" w:hAnsi="Calibri" w:cs="Calibri"/>
                <w:sz w:val="22"/>
                <w:szCs w:val="22"/>
                <w:lang w:val="en-GB"/>
              </w:rPr>
              <w:t xml:space="preserve">12. </w:t>
            </w:r>
            <w:r w:rsidRPr="000D0646">
              <w:rPr>
                <w:rFonts w:ascii="Calibri" w:eastAsia="Calibri" w:hAnsi="Calibri" w:cs="Calibri"/>
                <w:sz w:val="22"/>
                <w:szCs w:val="22"/>
                <w:lang w:val="en-GB"/>
              </w:rPr>
              <w:t>Problem solving</w:t>
            </w:r>
          </w:p>
          <w:p w14:paraId="245D54A7" w14:textId="2B8563AF" w:rsidR="005A2599" w:rsidRPr="00CC7E81" w:rsidRDefault="005A2599" w:rsidP="005A2599">
            <w:pPr>
              <w:rPr>
                <w:rFonts w:ascii="Calibri" w:eastAsia="Calibri" w:hAnsi="Calibri" w:cs="Calibri"/>
                <w:sz w:val="22"/>
                <w:szCs w:val="22"/>
                <w:lang w:val="en-GB"/>
              </w:rPr>
            </w:pPr>
            <w:r w:rsidRPr="00CC7E81">
              <w:rPr>
                <w:rFonts w:ascii="Calibri" w:eastAsia="Calibri" w:hAnsi="Calibri" w:cs="Calibri"/>
                <w:sz w:val="22"/>
                <w:szCs w:val="22"/>
                <w:lang w:val="en-GB"/>
              </w:rPr>
              <w:t>13. Numeracy</w:t>
            </w:r>
          </w:p>
          <w:p w14:paraId="6EF50CE2" w14:textId="7009BAD5" w:rsidR="005A2599" w:rsidRPr="00CC7E81" w:rsidRDefault="005A2599" w:rsidP="005A2599">
            <w:pPr>
              <w:rPr>
                <w:rFonts w:ascii="Calibri" w:eastAsia="Calibri" w:hAnsi="Calibri" w:cs="Calibri"/>
                <w:sz w:val="22"/>
                <w:szCs w:val="22"/>
                <w:lang w:val="en-GB"/>
              </w:rPr>
            </w:pPr>
            <w:r w:rsidRPr="00CC7E81">
              <w:rPr>
                <w:rFonts w:ascii="Calibri" w:eastAsia="Calibri" w:hAnsi="Calibri" w:cs="Calibri"/>
                <w:sz w:val="22"/>
                <w:szCs w:val="22"/>
                <w:lang w:val="en-GB"/>
              </w:rPr>
              <w:t xml:space="preserve"> </w:t>
            </w:r>
          </w:p>
        </w:tc>
        <w:tc>
          <w:tcPr>
            <w:tcW w:w="1440" w:type="dxa"/>
            <w:shd w:val="clear" w:color="auto" w:fill="auto"/>
          </w:tcPr>
          <w:p w14:paraId="42CF1FED" w14:textId="77777777" w:rsidR="005A2599" w:rsidRPr="00CC7E81" w:rsidRDefault="005A2599" w:rsidP="005A2599">
            <w:pPr>
              <w:rPr>
                <w:rFonts w:ascii="Calibri" w:hAnsi="Calibri" w:cs="Calibri"/>
                <w:bCs/>
                <w:sz w:val="22"/>
                <w:szCs w:val="22"/>
                <w:highlight w:val="yellow"/>
                <w:lang w:val="en-GB"/>
              </w:rPr>
            </w:pPr>
          </w:p>
        </w:tc>
      </w:tr>
      <w:tr w:rsidR="005A2599" w:rsidRPr="00CC7E81" w14:paraId="698A639B" w14:textId="1F088F2E" w:rsidTr="007570B1">
        <w:tc>
          <w:tcPr>
            <w:tcW w:w="1795" w:type="dxa"/>
          </w:tcPr>
          <w:p w14:paraId="14FB84D1" w14:textId="79E8709B" w:rsidR="005A2599" w:rsidRPr="00CC7E81" w:rsidRDefault="005A2599" w:rsidP="005A2599">
            <w:pPr>
              <w:rPr>
                <w:rFonts w:ascii="Calibri" w:hAnsi="Calibri" w:cs="Calibri"/>
                <w:sz w:val="22"/>
                <w:szCs w:val="22"/>
                <w:lang w:val="en-GB"/>
              </w:rPr>
            </w:pPr>
            <w:r>
              <w:rPr>
                <w:rFonts w:asciiTheme="minorHAnsi" w:hAnsiTheme="minorHAnsi" w:cstheme="minorBidi"/>
                <w:sz w:val="22"/>
                <w:szCs w:val="22"/>
              </w:rPr>
              <w:t xml:space="preserve">2. </w:t>
            </w:r>
            <w:r w:rsidR="00752F7A" w:rsidRPr="00752F7A">
              <w:rPr>
                <w:rFonts w:asciiTheme="minorHAnsi" w:hAnsiTheme="minorHAnsi" w:cstheme="minorBidi"/>
                <w:sz w:val="22"/>
                <w:szCs w:val="22"/>
              </w:rPr>
              <w:t>Apply the analytical methods and guidelines for monitoring pretreatment systems</w:t>
            </w:r>
            <w:r w:rsidRPr="3028FD43">
              <w:rPr>
                <w:rFonts w:asciiTheme="minorHAnsi" w:hAnsiTheme="minorHAnsi" w:cstheme="minorBidi"/>
                <w:sz w:val="22"/>
                <w:szCs w:val="22"/>
              </w:rPr>
              <w:t>.</w:t>
            </w:r>
          </w:p>
        </w:tc>
        <w:tc>
          <w:tcPr>
            <w:tcW w:w="1170" w:type="dxa"/>
          </w:tcPr>
          <w:p w14:paraId="2834BF63" w14:textId="67A9B5F2" w:rsidR="005A2599" w:rsidRPr="00CC7E81" w:rsidRDefault="005A2599" w:rsidP="005A2599">
            <w:pPr>
              <w:jc w:val="both"/>
              <w:rPr>
                <w:rFonts w:ascii="Calibri" w:eastAsia="Calibri" w:hAnsi="Calibri" w:cs="Calibri"/>
                <w:sz w:val="22"/>
                <w:szCs w:val="22"/>
                <w:lang w:val="en-GB"/>
              </w:rPr>
            </w:pPr>
            <w:r w:rsidRPr="00CC7E81">
              <w:rPr>
                <w:rFonts w:ascii="Calibri" w:eastAsia="Calibri" w:hAnsi="Calibri" w:cs="Calibri"/>
                <w:sz w:val="22"/>
                <w:szCs w:val="22"/>
                <w:lang w:val="en-GB"/>
              </w:rPr>
              <w:t>Lectures</w:t>
            </w:r>
          </w:p>
          <w:p w14:paraId="1022F3DC" w14:textId="13C62A6B" w:rsidR="005A2599" w:rsidRPr="00CC7E81" w:rsidRDefault="005A2599" w:rsidP="005A2599">
            <w:pPr>
              <w:jc w:val="both"/>
              <w:rPr>
                <w:rStyle w:val="Strong"/>
                <w:rFonts w:ascii="Calibri" w:hAnsi="Calibri" w:cs="Calibri"/>
                <w:b w:val="0"/>
                <w:bCs w:val="0"/>
                <w:sz w:val="22"/>
                <w:szCs w:val="22"/>
                <w:lang w:val="en-GB"/>
              </w:rPr>
            </w:pPr>
          </w:p>
        </w:tc>
        <w:tc>
          <w:tcPr>
            <w:tcW w:w="1980" w:type="dxa"/>
          </w:tcPr>
          <w:p w14:paraId="6AF6861E" w14:textId="41B191E8" w:rsidR="005A2599" w:rsidRPr="00CC7E81" w:rsidRDefault="005A2599" w:rsidP="005A2599">
            <w:pPr>
              <w:rPr>
                <w:rFonts w:ascii="Calibri" w:hAnsi="Calibri" w:cs="Calibri"/>
                <w:bCs/>
                <w:sz w:val="22"/>
                <w:szCs w:val="22"/>
                <w:lang w:val="en-GB"/>
              </w:rPr>
            </w:pPr>
            <w:r>
              <w:rPr>
                <w:rFonts w:ascii="Calibri" w:hAnsi="Calibri" w:cs="Calibri"/>
                <w:bCs/>
                <w:sz w:val="22"/>
                <w:szCs w:val="22"/>
                <w:lang w:val="en-GB"/>
              </w:rPr>
              <w:t>HomeWorks</w:t>
            </w:r>
          </w:p>
          <w:p w14:paraId="0E841414" w14:textId="77777777"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Quizzes</w:t>
            </w:r>
          </w:p>
          <w:p w14:paraId="27F1FFA9" w14:textId="6676DE29" w:rsidR="005A2599" w:rsidRPr="00CC7E81" w:rsidRDefault="005A2599" w:rsidP="005A2599">
            <w:pPr>
              <w:autoSpaceDE w:val="0"/>
              <w:autoSpaceDN w:val="0"/>
              <w:adjustRightInd w:val="0"/>
              <w:contextualSpacing/>
              <w:rPr>
                <w:rFonts w:ascii="Calibri" w:hAnsi="Calibri" w:cs="Calibri"/>
                <w:sz w:val="22"/>
                <w:szCs w:val="22"/>
                <w:lang w:val="en-GB"/>
              </w:rPr>
            </w:pPr>
            <w:r w:rsidRPr="00CC7E81">
              <w:rPr>
                <w:rFonts w:ascii="Calibri" w:hAnsi="Calibri" w:cs="Calibri"/>
                <w:bCs/>
                <w:sz w:val="22"/>
                <w:szCs w:val="22"/>
                <w:lang w:val="en-GB"/>
              </w:rPr>
              <w:t>Exams</w:t>
            </w:r>
          </w:p>
        </w:tc>
        <w:tc>
          <w:tcPr>
            <w:tcW w:w="1350" w:type="dxa"/>
          </w:tcPr>
          <w:p w14:paraId="09E9CDD7" w14:textId="6F851593"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Pr>
                <w:rFonts w:ascii="Calibri" w:hAnsi="Calibri" w:cs="Calibri"/>
                <w:bCs/>
                <w:sz w:val="22"/>
                <w:szCs w:val="22"/>
                <w:lang w:val="en-GB"/>
              </w:rPr>
              <w:t>course S</w:t>
            </w:r>
            <w:r w:rsidRPr="00CC7E81">
              <w:rPr>
                <w:rFonts w:ascii="Calibri" w:hAnsi="Calibri" w:cs="Calibri"/>
                <w:bCs/>
                <w:sz w:val="22"/>
                <w:szCs w:val="22"/>
                <w:lang w:val="en-GB"/>
              </w:rPr>
              <w:t>LO</w:t>
            </w:r>
            <w:r>
              <w:rPr>
                <w:rFonts w:ascii="Calibri" w:hAnsi="Calibri" w:cs="Calibri"/>
                <w:bCs/>
                <w:sz w:val="22"/>
                <w:szCs w:val="22"/>
                <w:lang w:val="en-GB"/>
              </w:rPr>
              <w:t>s</w:t>
            </w:r>
          </w:p>
        </w:tc>
        <w:tc>
          <w:tcPr>
            <w:tcW w:w="1800" w:type="dxa"/>
            <w:shd w:val="clear" w:color="auto" w:fill="auto"/>
          </w:tcPr>
          <w:p w14:paraId="2A447D0A" w14:textId="6C6CA4E4" w:rsidR="005A2599" w:rsidRDefault="005A2599" w:rsidP="005A2599">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1EFEA9D4" w14:textId="6DFDE52C" w:rsidR="005A2599" w:rsidRPr="00CC7E81" w:rsidRDefault="005A2599" w:rsidP="005A2599">
            <w:pPr>
              <w:tabs>
                <w:tab w:val="left" w:pos="1179"/>
              </w:tabs>
              <w:rPr>
                <w:rFonts w:ascii="Calibri" w:eastAsia="Calibri" w:hAnsi="Calibri" w:cs="Calibri"/>
                <w:sz w:val="22"/>
                <w:szCs w:val="22"/>
                <w:lang w:val="en-GB"/>
              </w:rPr>
            </w:pPr>
            <w:r>
              <w:rPr>
                <w:rFonts w:ascii="Calibri" w:eastAsia="Calibri" w:hAnsi="Calibri" w:cs="Calibri"/>
                <w:sz w:val="22"/>
                <w:szCs w:val="22"/>
                <w:lang w:val="en-GB"/>
              </w:rPr>
              <w:t xml:space="preserve">7. </w:t>
            </w:r>
            <w:r w:rsidRPr="00C32DC4">
              <w:rPr>
                <w:rFonts w:ascii="Calibri" w:eastAsia="Calibri" w:hAnsi="Calibri" w:cs="Calibri"/>
                <w:sz w:val="22"/>
                <w:szCs w:val="22"/>
                <w:lang w:val="en-GB"/>
              </w:rPr>
              <w:t>Intellectual curiosity and lifelong learning</w:t>
            </w:r>
          </w:p>
          <w:p w14:paraId="207DAF4B" w14:textId="77777777" w:rsidR="005A2599" w:rsidRPr="00CC7E81" w:rsidRDefault="005A2599" w:rsidP="005A2599">
            <w:pPr>
              <w:rPr>
                <w:rFonts w:ascii="Calibri" w:eastAsia="Calibri" w:hAnsi="Calibri" w:cs="Calibri"/>
                <w:sz w:val="22"/>
                <w:szCs w:val="22"/>
                <w:lang w:val="en-GB"/>
              </w:rPr>
            </w:pPr>
            <w:r w:rsidRPr="00CC7E81">
              <w:rPr>
                <w:rFonts w:ascii="Calibri" w:eastAsia="Calibri" w:hAnsi="Calibri" w:cs="Calibri"/>
                <w:sz w:val="22"/>
                <w:szCs w:val="22"/>
                <w:lang w:val="en-GB"/>
              </w:rPr>
              <w:t>12. Problem-solving</w:t>
            </w:r>
          </w:p>
          <w:p w14:paraId="6D248AC5" w14:textId="10BA8EBD" w:rsidR="005A2599" w:rsidRPr="00CC7E81" w:rsidRDefault="005A2599" w:rsidP="005A2599">
            <w:pPr>
              <w:rPr>
                <w:rFonts w:ascii="Calibri" w:hAnsi="Calibri" w:cs="Calibri"/>
                <w:bCs/>
                <w:sz w:val="22"/>
                <w:szCs w:val="22"/>
                <w:highlight w:val="yellow"/>
                <w:lang w:val="en-GB"/>
              </w:rPr>
            </w:pPr>
            <w:r w:rsidRPr="00CC7E81">
              <w:rPr>
                <w:rFonts w:ascii="Calibri" w:eastAsia="Calibri" w:hAnsi="Calibri" w:cs="Calibri"/>
                <w:sz w:val="22"/>
                <w:szCs w:val="22"/>
                <w:lang w:val="en-GB"/>
              </w:rPr>
              <w:t xml:space="preserve">13. Numeracy </w:t>
            </w:r>
          </w:p>
        </w:tc>
        <w:tc>
          <w:tcPr>
            <w:tcW w:w="1440" w:type="dxa"/>
            <w:shd w:val="clear" w:color="auto" w:fill="auto"/>
          </w:tcPr>
          <w:p w14:paraId="2669A783" w14:textId="77777777" w:rsidR="005A2599" w:rsidRPr="00CC7E81" w:rsidRDefault="005A2599" w:rsidP="005A2599">
            <w:pPr>
              <w:rPr>
                <w:rFonts w:ascii="Calibri" w:hAnsi="Calibri" w:cs="Calibri"/>
                <w:bCs/>
                <w:sz w:val="22"/>
                <w:szCs w:val="22"/>
                <w:highlight w:val="yellow"/>
                <w:lang w:val="en-GB"/>
              </w:rPr>
            </w:pPr>
          </w:p>
        </w:tc>
      </w:tr>
      <w:tr w:rsidR="005A2599" w:rsidRPr="00CC7E81" w14:paraId="173D7928" w14:textId="77777777" w:rsidTr="007570B1">
        <w:tc>
          <w:tcPr>
            <w:tcW w:w="1795" w:type="dxa"/>
          </w:tcPr>
          <w:p w14:paraId="73068BA3" w14:textId="3B9BCB72" w:rsidR="005A2599" w:rsidRPr="00CC7E81" w:rsidRDefault="00752F7A" w:rsidP="005A2599">
            <w:pPr>
              <w:spacing w:line="276" w:lineRule="auto"/>
              <w:rPr>
                <w:rFonts w:ascii="Calibri" w:hAnsi="Calibri" w:cs="Calibri"/>
                <w:sz w:val="22"/>
                <w:szCs w:val="22"/>
                <w:lang w:val="en-GB"/>
              </w:rPr>
            </w:pPr>
            <w:r w:rsidRPr="00752F7A">
              <w:rPr>
                <w:rFonts w:asciiTheme="minorHAnsi" w:hAnsiTheme="minorHAnsi" w:cstheme="minorBidi"/>
                <w:sz w:val="22"/>
                <w:szCs w:val="22"/>
              </w:rPr>
              <w:t>3.</w:t>
            </w:r>
            <w:r>
              <w:rPr>
                <w:rFonts w:asciiTheme="minorHAnsi" w:hAnsiTheme="minorHAnsi" w:cstheme="minorBidi"/>
                <w:sz w:val="22"/>
                <w:szCs w:val="22"/>
              </w:rPr>
              <w:t xml:space="preserve"> </w:t>
            </w:r>
            <w:r w:rsidRPr="00752F7A">
              <w:rPr>
                <w:rFonts w:asciiTheme="minorHAnsi" w:hAnsiTheme="minorHAnsi" w:cstheme="minorBidi"/>
                <w:sz w:val="22"/>
                <w:szCs w:val="22"/>
              </w:rPr>
              <w:t>Design several components of engineered systems and advanced processes used for water treatment.</w:t>
            </w:r>
          </w:p>
        </w:tc>
        <w:tc>
          <w:tcPr>
            <w:tcW w:w="1170" w:type="dxa"/>
          </w:tcPr>
          <w:p w14:paraId="5D27F3E9" w14:textId="23018431" w:rsidR="005A2599" w:rsidRDefault="005A2599" w:rsidP="005A2599">
            <w:pPr>
              <w:tabs>
                <w:tab w:val="right" w:pos="1564"/>
              </w:tabs>
              <w:rPr>
                <w:rFonts w:ascii="Calibri" w:eastAsia="Calibri" w:hAnsi="Calibri" w:cs="Calibri"/>
                <w:sz w:val="22"/>
                <w:szCs w:val="22"/>
                <w:lang w:val="en-GB"/>
              </w:rPr>
            </w:pPr>
            <w:r>
              <w:rPr>
                <w:rFonts w:ascii="Calibri" w:eastAsia="Calibri" w:hAnsi="Calibri" w:cs="Calibri"/>
                <w:sz w:val="22"/>
                <w:szCs w:val="22"/>
                <w:lang w:val="en-GB"/>
              </w:rPr>
              <w:t>Lectures</w:t>
            </w:r>
          </w:p>
        </w:tc>
        <w:tc>
          <w:tcPr>
            <w:tcW w:w="1980" w:type="dxa"/>
          </w:tcPr>
          <w:p w14:paraId="1C217C28" w14:textId="54BF2FB9" w:rsidR="005A2599" w:rsidRPr="00CC7E81" w:rsidRDefault="005A2599" w:rsidP="005A2599">
            <w:pPr>
              <w:rPr>
                <w:rFonts w:ascii="Calibri" w:hAnsi="Calibri" w:cs="Calibri"/>
                <w:bCs/>
                <w:sz w:val="22"/>
                <w:szCs w:val="22"/>
                <w:lang w:val="en-GB"/>
              </w:rPr>
            </w:pPr>
            <w:r>
              <w:rPr>
                <w:rFonts w:ascii="Calibri" w:hAnsi="Calibri" w:cs="Calibri"/>
                <w:bCs/>
                <w:sz w:val="22"/>
                <w:szCs w:val="22"/>
                <w:lang w:val="en-GB"/>
              </w:rPr>
              <w:t>HomeWorks</w:t>
            </w:r>
          </w:p>
          <w:p w14:paraId="4BA4D9CE" w14:textId="77777777"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Quizzes</w:t>
            </w:r>
          </w:p>
          <w:p w14:paraId="0014BCDF" w14:textId="77777777" w:rsidR="005A2599" w:rsidRDefault="005A2599" w:rsidP="005A2599">
            <w:pPr>
              <w:rPr>
                <w:rFonts w:ascii="Calibri" w:hAnsi="Calibri" w:cs="Calibri"/>
                <w:bCs/>
                <w:sz w:val="22"/>
                <w:szCs w:val="22"/>
                <w:lang w:val="en-GB"/>
              </w:rPr>
            </w:pPr>
            <w:r w:rsidRPr="00CC7E81">
              <w:rPr>
                <w:rFonts w:ascii="Calibri" w:hAnsi="Calibri" w:cs="Calibri"/>
                <w:bCs/>
                <w:sz w:val="22"/>
                <w:szCs w:val="22"/>
                <w:lang w:val="en-GB"/>
              </w:rPr>
              <w:t>Exams</w:t>
            </w:r>
          </w:p>
          <w:p w14:paraId="60C509AF" w14:textId="736D4FF1" w:rsidR="005A2599" w:rsidRDefault="007570B1" w:rsidP="005A2599">
            <w:pPr>
              <w:rPr>
                <w:rFonts w:ascii="Calibri" w:hAnsi="Calibri" w:cs="Calibri"/>
                <w:bCs/>
                <w:sz w:val="22"/>
                <w:szCs w:val="22"/>
                <w:lang w:val="en-GB"/>
              </w:rPr>
            </w:pPr>
            <w:r>
              <w:rPr>
                <w:rFonts w:ascii="Calibri" w:hAnsi="Calibri" w:cs="Calibri"/>
                <w:bCs/>
                <w:sz w:val="22"/>
                <w:szCs w:val="22"/>
                <w:lang w:val="en-GB"/>
              </w:rPr>
              <w:t xml:space="preserve">Design </w:t>
            </w:r>
            <w:r w:rsidR="005A2599">
              <w:rPr>
                <w:rFonts w:ascii="Calibri" w:hAnsi="Calibri" w:cs="Calibri"/>
                <w:bCs/>
                <w:sz w:val="22"/>
                <w:szCs w:val="22"/>
                <w:lang w:val="en-GB"/>
              </w:rPr>
              <w:t>Project</w:t>
            </w:r>
            <w:r w:rsidR="00335AC3">
              <w:rPr>
                <w:rFonts w:ascii="Calibri" w:hAnsi="Calibri" w:cs="Calibri"/>
                <w:bCs/>
                <w:sz w:val="22"/>
                <w:szCs w:val="22"/>
                <w:lang w:val="en-GB"/>
              </w:rPr>
              <w:t xml:space="preserve"> Presentations and Reports</w:t>
            </w:r>
          </w:p>
        </w:tc>
        <w:tc>
          <w:tcPr>
            <w:tcW w:w="1350" w:type="dxa"/>
          </w:tcPr>
          <w:p w14:paraId="021168D4" w14:textId="191D3F5F"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Pr>
                <w:rFonts w:ascii="Calibri" w:hAnsi="Calibri" w:cs="Calibri"/>
                <w:bCs/>
                <w:sz w:val="22"/>
                <w:szCs w:val="22"/>
                <w:lang w:val="en-GB"/>
              </w:rPr>
              <w:t>course S</w:t>
            </w:r>
            <w:r w:rsidRPr="00CC7E81">
              <w:rPr>
                <w:rFonts w:ascii="Calibri" w:hAnsi="Calibri" w:cs="Calibri"/>
                <w:bCs/>
                <w:sz w:val="22"/>
                <w:szCs w:val="22"/>
                <w:lang w:val="en-GB"/>
              </w:rPr>
              <w:t>LO</w:t>
            </w:r>
            <w:r>
              <w:rPr>
                <w:rFonts w:ascii="Calibri" w:hAnsi="Calibri" w:cs="Calibri"/>
                <w:bCs/>
                <w:sz w:val="22"/>
                <w:szCs w:val="22"/>
                <w:lang w:val="en-GB"/>
              </w:rPr>
              <w:t>s</w:t>
            </w:r>
          </w:p>
        </w:tc>
        <w:tc>
          <w:tcPr>
            <w:tcW w:w="1800" w:type="dxa"/>
            <w:shd w:val="clear" w:color="auto" w:fill="auto"/>
          </w:tcPr>
          <w:p w14:paraId="58AD7A43" w14:textId="60AEFF6A" w:rsidR="00F02DE2" w:rsidRDefault="00F02DE2" w:rsidP="00F02DE2">
            <w:pPr>
              <w:tabs>
                <w:tab w:val="left" w:pos="1179"/>
              </w:tabs>
              <w:rPr>
                <w:rFonts w:ascii="Calibri" w:eastAsia="Calibri" w:hAnsi="Calibri" w:cs="Calibri"/>
                <w:sz w:val="22"/>
                <w:szCs w:val="22"/>
                <w:lang w:val="en-GB"/>
              </w:rPr>
            </w:pPr>
            <w:r>
              <w:rPr>
                <w:rFonts w:ascii="Calibri" w:eastAsia="Calibri" w:hAnsi="Calibri" w:cs="Calibri"/>
                <w:sz w:val="22"/>
                <w:szCs w:val="22"/>
                <w:lang w:val="en-GB"/>
              </w:rPr>
              <w:t xml:space="preserve">1. </w:t>
            </w:r>
            <w:r w:rsidRPr="00CC7E81">
              <w:rPr>
                <w:rFonts w:ascii="Calibri" w:eastAsia="Calibri" w:hAnsi="Calibri" w:cs="Calibri"/>
                <w:sz w:val="22"/>
                <w:szCs w:val="22"/>
                <w:lang w:val="en-GB"/>
              </w:rPr>
              <w:t>Critical and analytical thinking</w:t>
            </w:r>
          </w:p>
          <w:p w14:paraId="34896F88" w14:textId="5E143E62" w:rsidR="00F02DE2" w:rsidRDefault="00F02DE2" w:rsidP="00F02DE2">
            <w:pPr>
              <w:tabs>
                <w:tab w:val="left" w:pos="1179"/>
              </w:tabs>
              <w:rPr>
                <w:rFonts w:ascii="Calibri" w:eastAsia="Calibri" w:hAnsi="Calibri" w:cs="Calibri"/>
                <w:sz w:val="22"/>
                <w:szCs w:val="22"/>
                <w:lang w:val="en-GB"/>
              </w:rPr>
            </w:pPr>
            <w:r>
              <w:rPr>
                <w:rFonts w:ascii="Calibri" w:eastAsia="Calibri" w:hAnsi="Calibri" w:cs="Calibri"/>
                <w:sz w:val="22"/>
                <w:szCs w:val="22"/>
                <w:lang w:val="en-GB"/>
              </w:rPr>
              <w:t>2. Oral Communication</w:t>
            </w:r>
          </w:p>
          <w:p w14:paraId="12385008" w14:textId="77777777" w:rsidR="00F02DE2" w:rsidRPr="00CC7E81" w:rsidRDefault="00F02DE2" w:rsidP="00F02DE2">
            <w:pPr>
              <w:tabs>
                <w:tab w:val="left" w:pos="1179"/>
              </w:tabs>
              <w:rPr>
                <w:rFonts w:ascii="Calibri" w:eastAsia="Calibri" w:hAnsi="Calibri" w:cs="Calibri"/>
                <w:sz w:val="22"/>
                <w:szCs w:val="22"/>
                <w:lang w:val="en-GB"/>
              </w:rPr>
            </w:pPr>
            <w:r>
              <w:rPr>
                <w:rFonts w:ascii="Calibri" w:eastAsia="Calibri" w:hAnsi="Calibri" w:cs="Calibri"/>
                <w:sz w:val="22"/>
                <w:szCs w:val="22"/>
                <w:lang w:val="en-GB"/>
              </w:rPr>
              <w:t>3. Written Communication</w:t>
            </w:r>
          </w:p>
          <w:p w14:paraId="156307C5" w14:textId="77777777" w:rsidR="00F02DE2" w:rsidRPr="00CC7E81" w:rsidRDefault="00F02DE2" w:rsidP="00F02DE2">
            <w:pPr>
              <w:rPr>
                <w:rFonts w:ascii="Calibri" w:eastAsia="Calibri" w:hAnsi="Calibri" w:cs="Calibri"/>
                <w:sz w:val="22"/>
                <w:szCs w:val="22"/>
                <w:lang w:val="en-GB"/>
              </w:rPr>
            </w:pPr>
            <w:r w:rsidRPr="00CC7E81">
              <w:rPr>
                <w:rFonts w:ascii="Calibri" w:eastAsia="Calibri" w:hAnsi="Calibri" w:cs="Calibri"/>
                <w:sz w:val="22"/>
                <w:szCs w:val="22"/>
                <w:lang w:val="en-GB"/>
              </w:rPr>
              <w:t>4. Teamwork/ collaboration</w:t>
            </w:r>
          </w:p>
          <w:p w14:paraId="132DC146" w14:textId="1BD249F9" w:rsidR="00F02DE2" w:rsidRDefault="00F02DE2" w:rsidP="00F02DE2">
            <w:pPr>
              <w:rPr>
                <w:rFonts w:ascii="Calibri" w:eastAsia="Calibri" w:hAnsi="Calibri" w:cs="Calibri"/>
                <w:sz w:val="22"/>
                <w:szCs w:val="22"/>
                <w:lang w:val="en-GB"/>
              </w:rPr>
            </w:pPr>
            <w:r w:rsidRPr="00CC7E81">
              <w:rPr>
                <w:rFonts w:ascii="Calibri" w:eastAsia="Calibri" w:hAnsi="Calibri" w:cs="Calibri"/>
                <w:sz w:val="22"/>
                <w:szCs w:val="22"/>
                <w:lang w:val="en-GB"/>
              </w:rPr>
              <w:t>5. Work ethics/ professionalism</w:t>
            </w:r>
          </w:p>
          <w:p w14:paraId="6D6C9D63" w14:textId="2A89702B" w:rsidR="00F66756" w:rsidRDefault="00F66756" w:rsidP="00F02DE2">
            <w:pPr>
              <w:rPr>
                <w:rFonts w:ascii="Calibri" w:eastAsia="Calibri" w:hAnsi="Calibri" w:cs="Calibri"/>
                <w:sz w:val="22"/>
                <w:szCs w:val="22"/>
                <w:lang w:val="en-GB"/>
              </w:rPr>
            </w:pPr>
            <w:r>
              <w:rPr>
                <w:rFonts w:ascii="Calibri" w:eastAsia="Calibri" w:hAnsi="Calibri" w:cs="Calibri"/>
                <w:sz w:val="22"/>
                <w:szCs w:val="22"/>
                <w:lang w:val="en-GB"/>
              </w:rPr>
              <w:t>8. I</w:t>
            </w:r>
            <w:r w:rsidRPr="00F66756">
              <w:rPr>
                <w:rFonts w:ascii="Calibri" w:eastAsia="Calibri" w:hAnsi="Calibri" w:cs="Calibri"/>
                <w:sz w:val="22"/>
                <w:szCs w:val="22"/>
                <w:lang w:val="en-GB"/>
              </w:rPr>
              <w:t>nnovation / creative thinking</w:t>
            </w:r>
          </w:p>
          <w:p w14:paraId="70EF2FDB" w14:textId="20974041" w:rsidR="005A2599" w:rsidRPr="00CC7E81" w:rsidRDefault="00F02DE2" w:rsidP="00F02DE2">
            <w:pPr>
              <w:rPr>
                <w:rFonts w:ascii="Calibri" w:eastAsia="Calibri" w:hAnsi="Calibri" w:cs="Calibri"/>
                <w:sz w:val="22"/>
                <w:szCs w:val="22"/>
                <w:lang w:val="en-GB"/>
              </w:rPr>
            </w:pPr>
            <w:r>
              <w:rPr>
                <w:rFonts w:ascii="Calibri" w:eastAsia="Calibri" w:hAnsi="Calibri" w:cs="Calibri"/>
                <w:sz w:val="22"/>
                <w:szCs w:val="22"/>
                <w:lang w:val="en-GB"/>
              </w:rPr>
              <w:t xml:space="preserve">12. </w:t>
            </w:r>
            <w:r w:rsidRPr="00CC7E81">
              <w:rPr>
                <w:rFonts w:ascii="Calibri" w:eastAsia="Calibri" w:hAnsi="Calibri" w:cs="Calibri"/>
                <w:sz w:val="22"/>
                <w:szCs w:val="22"/>
                <w:lang w:val="en-GB"/>
              </w:rPr>
              <w:t>Problem-solving</w:t>
            </w:r>
          </w:p>
        </w:tc>
        <w:tc>
          <w:tcPr>
            <w:tcW w:w="1440" w:type="dxa"/>
            <w:shd w:val="clear" w:color="auto" w:fill="auto"/>
          </w:tcPr>
          <w:p w14:paraId="230BD029" w14:textId="77777777" w:rsidR="005A2599" w:rsidRPr="00CC7E81" w:rsidRDefault="005A2599" w:rsidP="005A2599">
            <w:pPr>
              <w:rPr>
                <w:rFonts w:ascii="Calibri" w:hAnsi="Calibri" w:cs="Calibri"/>
                <w:bCs/>
                <w:sz w:val="22"/>
                <w:szCs w:val="22"/>
                <w:highlight w:val="yellow"/>
                <w:lang w:val="en-GB"/>
              </w:rPr>
            </w:pPr>
          </w:p>
        </w:tc>
      </w:tr>
    </w:tbl>
    <w:p w14:paraId="14BA3B6C" w14:textId="499D9115" w:rsidR="009B0A06" w:rsidRPr="00CC7E81" w:rsidRDefault="009B0A06" w:rsidP="00D25F76">
      <w:pPr>
        <w:rPr>
          <w:rFonts w:ascii="Calibri" w:hAnsi="Calibri" w:cs="Calibri"/>
          <w:b/>
          <w:bCs/>
          <w:sz w:val="24"/>
          <w:szCs w:val="24"/>
          <w:lang w:val="en-GB"/>
        </w:rPr>
      </w:pPr>
    </w:p>
    <w:p w14:paraId="158828B2" w14:textId="75F217C0" w:rsidR="00D25F76" w:rsidRPr="00CC7E81" w:rsidRDefault="00D25F76" w:rsidP="00D25F76">
      <w:pPr>
        <w:rPr>
          <w:rFonts w:ascii="Calibri" w:hAnsi="Calibri" w:cs="Calibri"/>
          <w:b/>
          <w:bCs/>
          <w:sz w:val="24"/>
          <w:szCs w:val="24"/>
          <w:lang w:val="en-GB"/>
        </w:rPr>
      </w:pPr>
      <w:r w:rsidRPr="00CC7E81">
        <w:rPr>
          <w:rFonts w:ascii="Calibri" w:hAnsi="Calibri" w:cs="Calibri"/>
          <w:b/>
          <w:bCs/>
          <w:sz w:val="24"/>
          <w:szCs w:val="24"/>
          <w:lang w:val="en-GB"/>
        </w:rPr>
        <w:t>Scope and Nature of Assessment Tools</w:t>
      </w:r>
    </w:p>
    <w:p w14:paraId="73D55A47" w14:textId="77777777" w:rsidR="00735166" w:rsidRPr="00CC7E81" w:rsidRDefault="00735166" w:rsidP="00FD786E">
      <w:pPr>
        <w:rPr>
          <w:rFonts w:asciiTheme="majorBidi" w:hAnsiTheme="majorBidi" w:cstheme="majorBidi"/>
          <w:lang w:val="en-GB"/>
        </w:rPr>
      </w:pPr>
    </w:p>
    <w:p w14:paraId="26C291BD" w14:textId="3B72DC78" w:rsidR="00450CE3" w:rsidRPr="00CC7E81" w:rsidRDefault="00F05F50" w:rsidP="00450CE3">
      <w:pPr>
        <w:rPr>
          <w:rFonts w:ascii="Calibri" w:hAnsi="Calibri" w:cs="Calibri"/>
          <w:b/>
          <w:bCs/>
          <w:sz w:val="24"/>
          <w:szCs w:val="24"/>
          <w:lang w:val="en-GB"/>
        </w:rPr>
      </w:pPr>
      <w:r w:rsidRPr="00CC7E81">
        <w:rPr>
          <w:rFonts w:ascii="Calibri" w:hAnsi="Calibri" w:cs="Calibri"/>
          <w:b/>
          <w:bCs/>
          <w:sz w:val="24"/>
          <w:szCs w:val="24"/>
          <w:lang w:val="en-GB"/>
        </w:rPr>
        <w:t>Assignments</w:t>
      </w:r>
    </w:p>
    <w:p w14:paraId="4E2CE76A" w14:textId="087F6CF5" w:rsidR="002D48B6" w:rsidRDefault="00464D7A" w:rsidP="002D48B6">
      <w:pPr>
        <w:rPr>
          <w:rFonts w:ascii="Calibri" w:hAnsi="Calibri" w:cs="Calibri"/>
          <w:sz w:val="22"/>
          <w:szCs w:val="22"/>
          <w:lang w:val="en-GB"/>
        </w:rPr>
      </w:pPr>
      <w:r w:rsidRPr="00464D7A">
        <w:rPr>
          <w:rFonts w:ascii="Calibri" w:hAnsi="Calibri" w:cs="Calibri"/>
          <w:sz w:val="22"/>
          <w:szCs w:val="22"/>
          <w:lang w:val="en-GB"/>
        </w:rPr>
        <w:t>The assignments comprise of homework inquiries that directly pertain to the content discussed during class sessions. These inquiries are made available to students through the Blackboard platform, utilizing a combination of online and offline assessment formats. Upon submitting their responses, students receive timely feedback to ascertain the accuracy of their answers. Additionally, the correct solutions are provided to enable students to identify any errors in their attempts and facilitate seeking assistance from the instructor, Teaching Assistant, or peers as needed. The forthcoming assignments will encompass a variety of formats, including:</w:t>
      </w:r>
    </w:p>
    <w:p w14:paraId="55721E1C" w14:textId="77777777" w:rsidR="002D48B6" w:rsidRPr="00335AC3" w:rsidRDefault="002D48B6" w:rsidP="002D48B6">
      <w:pPr>
        <w:pStyle w:val="ListParagraph"/>
        <w:numPr>
          <w:ilvl w:val="0"/>
          <w:numId w:val="26"/>
        </w:numPr>
        <w:rPr>
          <w:rFonts w:ascii="Calibri" w:hAnsi="Calibri" w:cs="Calibri"/>
          <w:b/>
          <w:bCs/>
          <w:sz w:val="22"/>
          <w:szCs w:val="22"/>
          <w:lang w:val="en-GB"/>
        </w:rPr>
      </w:pPr>
      <w:r w:rsidRPr="00335AC3">
        <w:rPr>
          <w:rFonts w:ascii="Calibri" w:hAnsi="Calibri" w:cs="Calibri"/>
          <w:b/>
          <w:bCs/>
          <w:sz w:val="22"/>
          <w:szCs w:val="22"/>
          <w:lang w:val="en-GB"/>
        </w:rPr>
        <w:t xml:space="preserve">Multiple Choice Questions (MCQs): </w:t>
      </w:r>
    </w:p>
    <w:p w14:paraId="394F371C" w14:textId="352F09E4" w:rsidR="00A61D22" w:rsidRDefault="00464D7A" w:rsidP="002D48B6">
      <w:pPr>
        <w:ind w:left="360"/>
        <w:rPr>
          <w:rFonts w:ascii="Calibri" w:hAnsi="Calibri" w:cs="Calibri"/>
          <w:sz w:val="22"/>
          <w:szCs w:val="22"/>
          <w:lang w:val="en-GB"/>
        </w:rPr>
      </w:pPr>
      <w:r w:rsidRPr="00464D7A">
        <w:rPr>
          <w:rFonts w:ascii="Calibri" w:hAnsi="Calibri" w:cs="Calibri"/>
          <w:sz w:val="22"/>
          <w:szCs w:val="22"/>
          <w:lang w:val="en-GB"/>
        </w:rPr>
        <w:t>Written assessments in the form of Multiple-Choice Questions (MCQs) necessitate the presentation of a stem (question or statement) alongside a set of options, where only one option is the correct answer. The prevalent adoption of MCQs is attributable to their inherent objectivity and the convenience they offer in terms of scoring. Notably versatile, MCQs serve as effective instruments for evaluating a wide spectrum of knowledge and skills, encompassing fundamental recall as well as more sophisticated levels of comprehension and application pertaining to the specific subject matter.</w:t>
      </w:r>
    </w:p>
    <w:p w14:paraId="69478D2A" w14:textId="0E53E75E" w:rsidR="002D48B6" w:rsidRPr="00335AC3" w:rsidRDefault="002D48B6" w:rsidP="002D48B6">
      <w:pPr>
        <w:pStyle w:val="ListParagraph"/>
        <w:numPr>
          <w:ilvl w:val="0"/>
          <w:numId w:val="26"/>
        </w:numPr>
        <w:rPr>
          <w:rFonts w:ascii="Calibri" w:hAnsi="Calibri" w:cs="Calibri"/>
          <w:b/>
          <w:bCs/>
          <w:sz w:val="22"/>
          <w:szCs w:val="22"/>
          <w:lang w:val="en-GB"/>
        </w:rPr>
      </w:pPr>
      <w:r w:rsidRPr="00335AC3">
        <w:rPr>
          <w:rFonts w:ascii="Calibri" w:hAnsi="Calibri" w:cs="Calibri"/>
          <w:b/>
          <w:bCs/>
          <w:sz w:val="22"/>
          <w:szCs w:val="22"/>
          <w:lang w:val="en-GB"/>
        </w:rPr>
        <w:t>Short Essay Questions (SEQs)</w:t>
      </w:r>
      <w:r w:rsidR="00464D7A">
        <w:rPr>
          <w:rFonts w:ascii="Calibri" w:hAnsi="Calibri" w:cs="Calibri"/>
          <w:b/>
          <w:bCs/>
          <w:sz w:val="22"/>
          <w:szCs w:val="22"/>
          <w:lang w:val="en-GB"/>
        </w:rPr>
        <w:t xml:space="preserve"> and Fill-in-the-blank Questions</w:t>
      </w:r>
      <w:r w:rsidRPr="00335AC3">
        <w:rPr>
          <w:rFonts w:ascii="Calibri" w:hAnsi="Calibri" w:cs="Calibri"/>
          <w:b/>
          <w:bCs/>
          <w:sz w:val="22"/>
          <w:szCs w:val="22"/>
          <w:lang w:val="en-GB"/>
        </w:rPr>
        <w:t xml:space="preserve">: </w:t>
      </w:r>
    </w:p>
    <w:p w14:paraId="239ABBA4" w14:textId="70FD1DAA" w:rsidR="002D48B6" w:rsidRDefault="00464D7A" w:rsidP="002D48B6">
      <w:pPr>
        <w:ind w:left="360"/>
        <w:rPr>
          <w:rFonts w:ascii="Calibri" w:hAnsi="Calibri" w:cs="Calibri"/>
          <w:sz w:val="22"/>
          <w:szCs w:val="22"/>
          <w:lang w:val="en-GB"/>
        </w:rPr>
      </w:pPr>
      <w:r w:rsidRPr="00464D7A">
        <w:rPr>
          <w:rFonts w:ascii="Calibri" w:hAnsi="Calibri" w:cs="Calibri"/>
          <w:sz w:val="22"/>
          <w:szCs w:val="22"/>
          <w:lang w:val="en-GB"/>
        </w:rPr>
        <w:t>Short Essay Questions (SEQs) and Fill-in-the-blank Questions mandate students to provide concise and precise responses to predefined prompts or statements embedded within the course curriculum. While they share certain resemblances with Long Essay Questions (LEQs), SEQs demand more compact and tightly focused answers. This evaluative approach showcases remarkable adaptability in gauging a wide array of knowledge and skills, spanning the domains of recall, application, and analysis. Ultimately, SEQs serve as a potent tool for assessing students' profound comprehension and learning achievements in relation to specific topics covered in the course.</w:t>
      </w:r>
    </w:p>
    <w:p w14:paraId="460F1ACE" w14:textId="14BDB231" w:rsidR="002D48B6" w:rsidRPr="00335AC3" w:rsidRDefault="002D48B6" w:rsidP="002D48B6">
      <w:pPr>
        <w:pStyle w:val="ListParagraph"/>
        <w:numPr>
          <w:ilvl w:val="0"/>
          <w:numId w:val="26"/>
        </w:numPr>
        <w:rPr>
          <w:rFonts w:ascii="Calibri" w:hAnsi="Calibri" w:cs="Calibri"/>
          <w:b/>
          <w:bCs/>
          <w:sz w:val="22"/>
          <w:szCs w:val="22"/>
          <w:lang w:val="en-GB"/>
        </w:rPr>
      </w:pPr>
      <w:r w:rsidRPr="00335AC3">
        <w:rPr>
          <w:rFonts w:ascii="Calibri" w:hAnsi="Calibri" w:cs="Calibri"/>
          <w:b/>
          <w:bCs/>
          <w:sz w:val="22"/>
          <w:szCs w:val="22"/>
          <w:lang w:val="en-GB"/>
        </w:rPr>
        <w:t>Response Journals</w:t>
      </w:r>
      <w:r w:rsidR="00335AC3">
        <w:rPr>
          <w:rFonts w:ascii="Calibri" w:hAnsi="Calibri" w:cs="Calibri"/>
          <w:b/>
          <w:bCs/>
          <w:sz w:val="22"/>
          <w:szCs w:val="22"/>
          <w:lang w:val="en-GB"/>
        </w:rPr>
        <w:t>:</w:t>
      </w:r>
    </w:p>
    <w:p w14:paraId="3D2A99CD" w14:textId="477A4955" w:rsidR="002D48B6" w:rsidRDefault="00464D7A" w:rsidP="002D48B6">
      <w:pPr>
        <w:ind w:left="360"/>
        <w:rPr>
          <w:rFonts w:ascii="Calibri" w:hAnsi="Calibri" w:cs="Calibri"/>
          <w:sz w:val="22"/>
          <w:szCs w:val="22"/>
          <w:lang w:val="en-GB"/>
        </w:rPr>
      </w:pPr>
      <w:r w:rsidRPr="00464D7A">
        <w:rPr>
          <w:rFonts w:ascii="Calibri" w:hAnsi="Calibri" w:cs="Calibri"/>
          <w:sz w:val="22"/>
          <w:szCs w:val="22"/>
          <w:lang w:val="en-GB"/>
        </w:rPr>
        <w:t>A response journal serves as an individualized repository where students articulate insightful and introspective written reflections on the course materials they engage with, spanning reading, viewing, listening, and discussions. This versatile tool finds applicability across the various topics of the course, effectively serving as an assessment mechanism.</w:t>
      </w:r>
    </w:p>
    <w:p w14:paraId="66A21575" w14:textId="4C69B174" w:rsidR="009B4404" w:rsidRPr="00335AC3" w:rsidRDefault="009B4404" w:rsidP="009B4404">
      <w:pPr>
        <w:pStyle w:val="ListParagraph"/>
        <w:numPr>
          <w:ilvl w:val="0"/>
          <w:numId w:val="26"/>
        </w:numPr>
        <w:rPr>
          <w:rFonts w:ascii="Calibri" w:hAnsi="Calibri" w:cs="Calibri"/>
          <w:b/>
          <w:bCs/>
          <w:sz w:val="22"/>
          <w:szCs w:val="22"/>
          <w:lang w:val="en-GB"/>
        </w:rPr>
      </w:pPr>
      <w:r w:rsidRPr="00335AC3">
        <w:rPr>
          <w:rFonts w:ascii="Calibri" w:hAnsi="Calibri" w:cs="Calibri"/>
          <w:b/>
          <w:bCs/>
          <w:sz w:val="22"/>
          <w:szCs w:val="22"/>
          <w:lang w:val="en-GB"/>
        </w:rPr>
        <w:t>Literature review</w:t>
      </w:r>
      <w:r w:rsidR="00335AC3" w:rsidRPr="00335AC3">
        <w:rPr>
          <w:rFonts w:ascii="Calibri" w:hAnsi="Calibri" w:cs="Calibri"/>
          <w:b/>
          <w:bCs/>
          <w:sz w:val="22"/>
          <w:szCs w:val="22"/>
          <w:lang w:val="en-GB"/>
        </w:rPr>
        <w:t>:</w:t>
      </w:r>
    </w:p>
    <w:p w14:paraId="45005D2B" w14:textId="70DC94A6" w:rsidR="009B4404" w:rsidRDefault="00464D7A" w:rsidP="002D48B6">
      <w:pPr>
        <w:ind w:left="360"/>
        <w:rPr>
          <w:rFonts w:ascii="Calibri" w:hAnsi="Calibri" w:cs="Calibri"/>
          <w:sz w:val="22"/>
          <w:szCs w:val="22"/>
          <w:lang w:val="en-GB"/>
        </w:rPr>
      </w:pPr>
      <w:r w:rsidRPr="00464D7A">
        <w:rPr>
          <w:rFonts w:ascii="Calibri" w:hAnsi="Calibri" w:cs="Calibri"/>
          <w:sz w:val="22"/>
          <w:szCs w:val="22"/>
          <w:lang w:val="en-GB"/>
        </w:rPr>
        <w:t>A literature review entails a meticulous synthesis of current scholarly research on a specific subject matter. This comprehensive exploration encompasses a thorough examination of relevant scholarly articles, books, and other valuable sources within the research domain that directly align with the course content. The primary aim of a literature review is to methodically delineate, illustrate, summarize, impartially evaluate, and provide elucidation on the existing research landscape in the field as it pertains to the course material.</w:t>
      </w:r>
    </w:p>
    <w:p w14:paraId="7C386B3B" w14:textId="77777777" w:rsidR="00A61D22" w:rsidRPr="00CC7E81" w:rsidRDefault="00A61D22" w:rsidP="004E25DC">
      <w:pPr>
        <w:rPr>
          <w:rFonts w:ascii="Calibri" w:hAnsi="Calibri" w:cs="Calibri"/>
          <w:b/>
          <w:bCs/>
          <w:sz w:val="22"/>
          <w:szCs w:val="22"/>
          <w:lang w:val="en-GB"/>
        </w:rPr>
      </w:pPr>
    </w:p>
    <w:p w14:paraId="4391DD55" w14:textId="67E2AAC6" w:rsidR="00EB2B48" w:rsidRPr="00CC7E81" w:rsidRDefault="00EB2B48" w:rsidP="00EB2B48">
      <w:pPr>
        <w:rPr>
          <w:rFonts w:ascii="Calibri" w:hAnsi="Calibri" w:cs="Calibri"/>
          <w:b/>
          <w:bCs/>
          <w:sz w:val="24"/>
          <w:szCs w:val="24"/>
          <w:lang w:val="en-GB"/>
        </w:rPr>
      </w:pPr>
      <w:r w:rsidRPr="00CC7E81">
        <w:rPr>
          <w:rFonts w:ascii="Calibri" w:hAnsi="Calibri" w:cs="Calibri"/>
          <w:b/>
          <w:bCs/>
          <w:sz w:val="24"/>
          <w:szCs w:val="24"/>
          <w:lang w:val="en-GB"/>
        </w:rPr>
        <w:t>Quizzes</w:t>
      </w:r>
    </w:p>
    <w:p w14:paraId="4DE4D7B3" w14:textId="6CE70D10" w:rsidR="00EB2B48" w:rsidRPr="00CC7E81" w:rsidRDefault="00464D7A" w:rsidP="00EB2B48">
      <w:pPr>
        <w:rPr>
          <w:rFonts w:ascii="Calibri" w:hAnsi="Calibri" w:cs="Calibri"/>
          <w:b/>
          <w:bCs/>
          <w:sz w:val="22"/>
          <w:szCs w:val="22"/>
          <w:lang w:val="en-GB"/>
        </w:rPr>
      </w:pPr>
      <w:r w:rsidRPr="00464D7A">
        <w:rPr>
          <w:rFonts w:ascii="Calibri" w:hAnsi="Calibri" w:cs="Calibri"/>
          <w:sz w:val="22"/>
          <w:szCs w:val="22"/>
          <w:lang w:val="en-GB"/>
        </w:rPr>
        <w:t>After exploring a range of lecture topics, students participate in a comprehensive quiz aimed at assessing their comprehension of the recently completed assignment and their proficiency in tackling interrelated problems. In addition to its evaluative nature, the quiz serves as a valuable tool for keeping students abreast of the covered course material, ensuring their continuous engagement and knowledge retention.</w:t>
      </w:r>
    </w:p>
    <w:p w14:paraId="4D61FF74" w14:textId="2DDFEED3" w:rsidR="00EB2B48" w:rsidRDefault="00EB2B48" w:rsidP="00F61D53">
      <w:pPr>
        <w:rPr>
          <w:rFonts w:ascii="Calibri" w:hAnsi="Calibri" w:cs="Calibri"/>
          <w:b/>
          <w:bCs/>
          <w:sz w:val="24"/>
          <w:szCs w:val="24"/>
          <w:lang w:val="en-GB"/>
        </w:rPr>
      </w:pPr>
    </w:p>
    <w:p w14:paraId="02D9DE50" w14:textId="77777777" w:rsidR="00036AC1" w:rsidRPr="00CC7E81" w:rsidRDefault="00036AC1" w:rsidP="00F61D53">
      <w:pPr>
        <w:rPr>
          <w:rFonts w:ascii="Calibri" w:hAnsi="Calibri" w:cs="Calibri"/>
          <w:b/>
          <w:bCs/>
          <w:sz w:val="24"/>
          <w:szCs w:val="24"/>
          <w:lang w:val="en-GB"/>
        </w:rPr>
      </w:pPr>
    </w:p>
    <w:p w14:paraId="19AB1CAC" w14:textId="64D975F5" w:rsidR="00F61D53" w:rsidRPr="00CC7E81" w:rsidRDefault="00735166" w:rsidP="00F61D53">
      <w:pPr>
        <w:rPr>
          <w:rFonts w:ascii="Calibri" w:hAnsi="Calibri" w:cs="Calibri"/>
          <w:b/>
          <w:bCs/>
          <w:sz w:val="24"/>
          <w:szCs w:val="24"/>
          <w:lang w:val="en-GB"/>
        </w:rPr>
      </w:pPr>
      <w:r w:rsidRPr="00CC7E81">
        <w:rPr>
          <w:rFonts w:ascii="Calibri" w:hAnsi="Calibri" w:cs="Calibri"/>
          <w:b/>
          <w:bCs/>
          <w:sz w:val="24"/>
          <w:szCs w:val="24"/>
          <w:lang w:val="en-GB"/>
        </w:rPr>
        <w:t>Exams</w:t>
      </w:r>
    </w:p>
    <w:p w14:paraId="553EFA8E" w14:textId="01312E70" w:rsidR="00F61D53" w:rsidRDefault="003D4F6D" w:rsidP="00BA2A32">
      <w:pPr>
        <w:rPr>
          <w:rFonts w:ascii="Calibri" w:hAnsi="Calibri" w:cs="Calibri"/>
          <w:sz w:val="22"/>
          <w:szCs w:val="22"/>
          <w:lang w:val="en-GB"/>
        </w:rPr>
      </w:pPr>
      <w:r w:rsidRPr="003D4F6D">
        <w:rPr>
          <w:rFonts w:ascii="Calibri" w:hAnsi="Calibri" w:cs="Calibri"/>
          <w:sz w:val="22"/>
          <w:szCs w:val="22"/>
          <w:lang w:val="en-GB"/>
        </w:rPr>
        <w:t>The primary aim of both the midterm and final examinations is to assess students' comprehensive understanding of a diverse array of subjects related to the theoretical principles, operational intricacies, and design considerations associated with advanced physical and chemical technologies employed for pre and post treatment of seawater in the context of desalination. These exams serve as a means to evaluate students' proficiency in areas such as seawater pre-treatment methods, membrane-based desalination processes, advanced oxidation techniques, chemical dosing strategies, post-treatment options, and the integration of these technologies into efficient and sustainable desalination systems.</w:t>
      </w:r>
    </w:p>
    <w:p w14:paraId="6BBB9F41" w14:textId="17D97188" w:rsidR="001E4F4A" w:rsidRDefault="001E4F4A" w:rsidP="00BA2A32">
      <w:pPr>
        <w:rPr>
          <w:rFonts w:ascii="Calibri" w:hAnsi="Calibri" w:cs="Calibri"/>
          <w:sz w:val="22"/>
          <w:szCs w:val="22"/>
          <w:lang w:val="en-GB"/>
        </w:rPr>
      </w:pPr>
    </w:p>
    <w:p w14:paraId="748A7C25" w14:textId="0540AF6D" w:rsidR="001E4F4A" w:rsidRPr="00CC7E81" w:rsidRDefault="003D4F6D" w:rsidP="001E4F4A">
      <w:pPr>
        <w:rPr>
          <w:rFonts w:ascii="Calibri" w:hAnsi="Calibri" w:cs="Calibri"/>
          <w:b/>
          <w:bCs/>
          <w:sz w:val="24"/>
          <w:szCs w:val="24"/>
          <w:lang w:val="en-GB"/>
        </w:rPr>
      </w:pPr>
      <w:r>
        <w:rPr>
          <w:rFonts w:ascii="Calibri" w:hAnsi="Calibri" w:cs="Calibri"/>
          <w:b/>
          <w:bCs/>
          <w:sz w:val="24"/>
          <w:szCs w:val="24"/>
          <w:lang w:val="en-GB"/>
        </w:rPr>
        <w:t xml:space="preserve">Design </w:t>
      </w:r>
      <w:r w:rsidR="001E4F4A">
        <w:rPr>
          <w:rFonts w:ascii="Calibri" w:hAnsi="Calibri" w:cs="Calibri"/>
          <w:b/>
          <w:bCs/>
          <w:sz w:val="24"/>
          <w:szCs w:val="24"/>
          <w:lang w:val="en-GB"/>
        </w:rPr>
        <w:t>Project</w:t>
      </w:r>
    </w:p>
    <w:p w14:paraId="0BE53E0F" w14:textId="45F13D35" w:rsidR="001E4F4A" w:rsidRDefault="003D4F6D" w:rsidP="00BA2A32">
      <w:pPr>
        <w:rPr>
          <w:rFonts w:ascii="Calibri" w:hAnsi="Calibri" w:cs="Calibri"/>
          <w:sz w:val="22"/>
          <w:szCs w:val="22"/>
          <w:lang w:val="en-GB"/>
        </w:rPr>
      </w:pPr>
      <w:r w:rsidRPr="003D4F6D">
        <w:rPr>
          <w:rFonts w:ascii="Calibri" w:hAnsi="Calibri" w:cs="Calibri"/>
          <w:sz w:val="22"/>
          <w:szCs w:val="22"/>
          <w:lang w:val="en-GB"/>
        </w:rPr>
        <w:t xml:space="preserve">The paramount goal of the </w:t>
      </w:r>
      <w:r>
        <w:rPr>
          <w:rFonts w:ascii="Calibri" w:hAnsi="Calibri" w:cs="Calibri"/>
          <w:sz w:val="22"/>
          <w:szCs w:val="22"/>
          <w:lang w:val="en-GB"/>
        </w:rPr>
        <w:t xml:space="preserve">design </w:t>
      </w:r>
      <w:r w:rsidRPr="003D4F6D">
        <w:rPr>
          <w:rFonts w:ascii="Calibri" w:hAnsi="Calibri" w:cs="Calibri"/>
          <w:sz w:val="22"/>
          <w:szCs w:val="22"/>
          <w:lang w:val="en-GB"/>
        </w:rPr>
        <w:t>project is to acquire and apply both foundational and contemporary knowledge pertinent to the course, employing suitable learning methodologies. The project entails an analysis of various treatment train configurations through the examination of relevant case studies. Each student will receive an individual grade for their project work. The assessment of the project encompasses the following criteria:</w:t>
      </w:r>
    </w:p>
    <w:p w14:paraId="75DB11DC" w14:textId="77777777" w:rsidR="001E4F4A" w:rsidRDefault="001E4F4A" w:rsidP="001E4F4A">
      <w:pPr>
        <w:pStyle w:val="paragraph0"/>
        <w:numPr>
          <w:ilvl w:val="0"/>
          <w:numId w:val="26"/>
        </w:numPr>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Performance tasks</w:t>
      </w:r>
      <w:r>
        <w:rPr>
          <w:rStyle w:val="eop"/>
          <w:rFonts w:ascii="Calibri" w:hAnsi="Calibri" w:cs="Calibri"/>
          <w:sz w:val="22"/>
          <w:szCs w:val="22"/>
        </w:rPr>
        <w:t> </w:t>
      </w:r>
    </w:p>
    <w:p w14:paraId="7049232C" w14:textId="05010661" w:rsidR="001E4F4A" w:rsidRDefault="003D4F6D" w:rsidP="001E4F4A">
      <w:pPr>
        <w:pStyle w:val="paragraph0"/>
        <w:spacing w:before="0" w:beforeAutospacing="0" w:after="0" w:afterAutospacing="0"/>
        <w:ind w:left="720"/>
        <w:jc w:val="both"/>
        <w:textAlignment w:val="baseline"/>
        <w:rPr>
          <w:rFonts w:ascii="Segoe UI" w:hAnsi="Segoe UI" w:cs="Segoe UI"/>
          <w:sz w:val="18"/>
          <w:szCs w:val="18"/>
        </w:rPr>
      </w:pPr>
      <w:r w:rsidRPr="003D4F6D">
        <w:rPr>
          <w:rStyle w:val="normaltextrun"/>
          <w:rFonts w:ascii="Calibri" w:hAnsi="Calibri" w:cs="Calibri"/>
          <w:sz w:val="22"/>
          <w:szCs w:val="22"/>
        </w:rPr>
        <w:t>In the domain of performance tasks, students actively participate in the generation, production, execution, or delivery of works that address authentic real-world issues. These performance tasks serve a twofold objective: assessing targeted skills or proficiencies and providing valuable insights into the intricacies of the process and the resulting outcomes.</w:t>
      </w:r>
    </w:p>
    <w:p w14:paraId="5D0E4ED2" w14:textId="6995845B" w:rsidR="001E4F4A" w:rsidRPr="001E4F4A" w:rsidRDefault="003D4F6D" w:rsidP="001E4F4A">
      <w:pPr>
        <w:pStyle w:val="ListParagraph"/>
        <w:numPr>
          <w:ilvl w:val="0"/>
          <w:numId w:val="26"/>
        </w:numPr>
        <w:rPr>
          <w:rFonts w:ascii="Calibri" w:hAnsi="Calibri" w:cs="Calibri"/>
          <w:sz w:val="22"/>
          <w:szCs w:val="22"/>
          <w:lang w:val="en-GB"/>
        </w:rPr>
      </w:pPr>
      <w:r>
        <w:rPr>
          <w:rStyle w:val="normaltextrun"/>
          <w:rFonts w:ascii="Calibri" w:hAnsi="Calibri" w:cs="Calibri"/>
          <w:b/>
          <w:bCs/>
          <w:color w:val="000000"/>
          <w:sz w:val="22"/>
          <w:szCs w:val="22"/>
          <w:shd w:val="clear" w:color="auto" w:fill="FFFFFF"/>
        </w:rPr>
        <w:t xml:space="preserve">Design </w:t>
      </w:r>
      <w:r w:rsidR="006830AD">
        <w:rPr>
          <w:rStyle w:val="normaltextrun"/>
          <w:rFonts w:ascii="Calibri" w:hAnsi="Calibri" w:cs="Calibri"/>
          <w:b/>
          <w:bCs/>
          <w:color w:val="000000"/>
          <w:sz w:val="22"/>
          <w:szCs w:val="22"/>
          <w:shd w:val="clear" w:color="auto" w:fill="FFFFFF"/>
        </w:rPr>
        <w:t>Project</w:t>
      </w:r>
      <w:r w:rsidR="001E4F4A" w:rsidRPr="001E4F4A">
        <w:rPr>
          <w:rStyle w:val="normaltextrun"/>
          <w:rFonts w:ascii="Calibri" w:hAnsi="Calibri" w:cs="Calibri"/>
          <w:b/>
          <w:bCs/>
          <w:color w:val="000000"/>
          <w:sz w:val="22"/>
          <w:szCs w:val="22"/>
          <w:shd w:val="clear" w:color="auto" w:fill="FFFFFF"/>
        </w:rPr>
        <w:t xml:space="preserve"> presentations</w:t>
      </w:r>
      <w:r w:rsidR="001E4F4A" w:rsidRPr="001E4F4A">
        <w:rPr>
          <w:rStyle w:val="eop"/>
          <w:rFonts w:ascii="Calibri" w:hAnsi="Calibri" w:cs="Calibri"/>
          <w:color w:val="000000"/>
          <w:sz w:val="22"/>
          <w:szCs w:val="22"/>
          <w:shd w:val="clear" w:color="auto" w:fill="FFFFFF"/>
        </w:rPr>
        <w:t> </w:t>
      </w:r>
    </w:p>
    <w:p w14:paraId="785FB5DE" w14:textId="3B05D027" w:rsidR="006830AD" w:rsidRPr="006830AD" w:rsidRDefault="003D4F6D" w:rsidP="006830AD">
      <w:pPr>
        <w:pStyle w:val="paragraph0"/>
        <w:spacing w:before="0" w:beforeAutospacing="0" w:after="0" w:afterAutospacing="0"/>
        <w:ind w:left="720"/>
        <w:textAlignment w:val="baseline"/>
        <w:rPr>
          <w:rFonts w:ascii="Segoe UI" w:hAnsi="Segoe UI" w:cs="Segoe UI"/>
          <w:sz w:val="18"/>
          <w:szCs w:val="18"/>
        </w:rPr>
      </w:pPr>
      <w:r>
        <w:rPr>
          <w:rFonts w:ascii="Calibri" w:hAnsi="Calibri" w:cs="Calibri"/>
          <w:snapToGrid w:val="0"/>
          <w:sz w:val="22"/>
          <w:szCs w:val="22"/>
          <w:lang w:val="en-GB" w:eastAsia="ar-SA"/>
        </w:rPr>
        <w:t xml:space="preserve">Design </w:t>
      </w:r>
      <w:r w:rsidRPr="003D4F6D">
        <w:rPr>
          <w:rFonts w:ascii="Calibri" w:hAnsi="Calibri" w:cs="Calibri"/>
          <w:snapToGrid w:val="0"/>
          <w:sz w:val="22"/>
          <w:szCs w:val="22"/>
          <w:lang w:val="en-GB" w:eastAsia="ar-SA"/>
        </w:rPr>
        <w:t xml:space="preserve">Project presentations function as a strategic evaluation approach, requiring students to effectively communicate their comprehension, curate and present exemplary samples of their completed </w:t>
      </w:r>
      <w:r w:rsidR="00036AC1">
        <w:rPr>
          <w:rFonts w:ascii="Calibri" w:hAnsi="Calibri" w:cs="Calibri"/>
          <w:snapToGrid w:val="0"/>
          <w:sz w:val="22"/>
          <w:szCs w:val="22"/>
          <w:lang w:val="en-GB" w:eastAsia="ar-SA"/>
        </w:rPr>
        <w:t xml:space="preserve">design </w:t>
      </w:r>
      <w:r w:rsidRPr="003D4F6D">
        <w:rPr>
          <w:rFonts w:ascii="Calibri" w:hAnsi="Calibri" w:cs="Calibri"/>
          <w:snapToGrid w:val="0"/>
          <w:sz w:val="22"/>
          <w:szCs w:val="22"/>
          <w:lang w:val="en-GB" w:eastAsia="ar-SA"/>
        </w:rPr>
        <w:t xml:space="preserve">work, and organize their thoughts to provide a comprehensive overview of their learning. This assessment strategy serves as a robust framework for evaluating students' </w:t>
      </w:r>
      <w:r w:rsidR="00036AC1">
        <w:rPr>
          <w:rFonts w:ascii="Calibri" w:hAnsi="Calibri" w:cs="Calibri"/>
          <w:snapToGrid w:val="0"/>
          <w:sz w:val="22"/>
          <w:szCs w:val="22"/>
          <w:lang w:val="en-GB" w:eastAsia="ar-SA"/>
        </w:rPr>
        <w:t xml:space="preserve">design </w:t>
      </w:r>
      <w:r w:rsidRPr="003D4F6D">
        <w:rPr>
          <w:rFonts w:ascii="Calibri" w:hAnsi="Calibri" w:cs="Calibri"/>
          <w:snapToGrid w:val="0"/>
          <w:sz w:val="22"/>
          <w:szCs w:val="22"/>
          <w:lang w:val="en-GB" w:eastAsia="ar-SA"/>
        </w:rPr>
        <w:t>course projects upon their completion.</w:t>
      </w:r>
    </w:p>
    <w:p w14:paraId="3F9FCEC5" w14:textId="18405DEB" w:rsidR="006830AD" w:rsidRDefault="006830AD" w:rsidP="006830AD">
      <w:pPr>
        <w:pStyle w:val="paragraph0"/>
        <w:numPr>
          <w:ilvl w:val="0"/>
          <w:numId w:val="26"/>
        </w:numPr>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Questions and answers (oral)</w:t>
      </w:r>
      <w:r>
        <w:rPr>
          <w:rStyle w:val="eop"/>
          <w:rFonts w:ascii="Calibri" w:hAnsi="Calibri" w:cs="Calibri"/>
          <w:sz w:val="22"/>
          <w:szCs w:val="22"/>
        </w:rPr>
        <w:t> </w:t>
      </w:r>
    </w:p>
    <w:p w14:paraId="70CC291D" w14:textId="3BEBA17D" w:rsidR="006830AD" w:rsidRDefault="003D4F6D" w:rsidP="006830AD">
      <w:pPr>
        <w:pStyle w:val="paragraph0"/>
        <w:spacing w:before="0" w:beforeAutospacing="0" w:after="0" w:afterAutospacing="0"/>
        <w:ind w:left="720"/>
        <w:jc w:val="both"/>
        <w:textAlignment w:val="baseline"/>
        <w:rPr>
          <w:rStyle w:val="eop"/>
          <w:rFonts w:ascii="Calibri" w:hAnsi="Calibri" w:cs="Calibri"/>
          <w:sz w:val="22"/>
          <w:szCs w:val="22"/>
        </w:rPr>
      </w:pPr>
      <w:r w:rsidRPr="003D4F6D">
        <w:rPr>
          <w:rStyle w:val="normaltextrun"/>
          <w:rFonts w:ascii="Calibri" w:hAnsi="Calibri" w:cs="Calibri"/>
          <w:sz w:val="22"/>
          <w:szCs w:val="22"/>
        </w:rPr>
        <w:t xml:space="preserve">During </w:t>
      </w:r>
      <w:r>
        <w:rPr>
          <w:rStyle w:val="normaltextrun"/>
          <w:rFonts w:ascii="Calibri" w:hAnsi="Calibri" w:cs="Calibri"/>
          <w:sz w:val="22"/>
          <w:szCs w:val="22"/>
        </w:rPr>
        <w:t xml:space="preserve">the design </w:t>
      </w:r>
      <w:r w:rsidRPr="003D4F6D">
        <w:rPr>
          <w:rStyle w:val="normaltextrun"/>
          <w:rFonts w:ascii="Calibri" w:hAnsi="Calibri" w:cs="Calibri"/>
          <w:sz w:val="22"/>
          <w:szCs w:val="22"/>
        </w:rPr>
        <w:t>project presentations, the question-and-answer technique is employed, wherein students are posed with queries and provide verbal responses. This method facilitates the assessment of students' comprehension of the course material being covered or already covered, while also fostering the expansion of their thinking, idea generation, and problem-solving abilities. It serves as a valuable approach for promoting formative assessment and cognitive development.</w:t>
      </w:r>
      <w:r w:rsidR="006830AD">
        <w:rPr>
          <w:rStyle w:val="eop"/>
          <w:rFonts w:ascii="Calibri" w:hAnsi="Calibri" w:cs="Calibri"/>
          <w:sz w:val="22"/>
          <w:szCs w:val="22"/>
        </w:rPr>
        <w:t> </w:t>
      </w:r>
    </w:p>
    <w:p w14:paraId="6461F1EA" w14:textId="15B1FF85" w:rsidR="00335AC3" w:rsidRDefault="003D4F6D" w:rsidP="00335AC3">
      <w:pPr>
        <w:pStyle w:val="paragraph0"/>
        <w:numPr>
          <w:ilvl w:val="0"/>
          <w:numId w:val="26"/>
        </w:numPr>
        <w:spacing w:before="0" w:beforeAutospacing="0" w:after="0" w:afterAutospacing="0"/>
        <w:jc w:val="both"/>
        <w:textAlignment w:val="baseline"/>
        <w:rPr>
          <w:rStyle w:val="eop"/>
          <w:rFonts w:ascii="Calibri" w:hAnsi="Calibri" w:cs="Calibri"/>
          <w:sz w:val="22"/>
          <w:szCs w:val="22"/>
        </w:rPr>
      </w:pPr>
      <w:r>
        <w:rPr>
          <w:rStyle w:val="normaltextrun"/>
          <w:rFonts w:ascii="Calibri" w:hAnsi="Calibri" w:cs="Calibri"/>
          <w:b/>
          <w:bCs/>
          <w:sz w:val="22"/>
          <w:szCs w:val="22"/>
        </w:rPr>
        <w:t xml:space="preserve">Design </w:t>
      </w:r>
      <w:r w:rsidR="00335AC3">
        <w:rPr>
          <w:rStyle w:val="normaltextrun"/>
          <w:rFonts w:ascii="Calibri" w:hAnsi="Calibri" w:cs="Calibri"/>
          <w:b/>
          <w:bCs/>
          <w:sz w:val="22"/>
          <w:szCs w:val="22"/>
        </w:rPr>
        <w:t>Project Reports</w:t>
      </w:r>
      <w:r w:rsidR="00335AC3">
        <w:rPr>
          <w:rStyle w:val="eop"/>
          <w:rFonts w:ascii="Calibri" w:hAnsi="Calibri" w:cs="Calibri"/>
          <w:sz w:val="22"/>
          <w:szCs w:val="22"/>
        </w:rPr>
        <w:t> </w:t>
      </w:r>
    </w:p>
    <w:p w14:paraId="12A5B5F4" w14:textId="262C516D" w:rsidR="00335AC3" w:rsidRDefault="003D4F6D" w:rsidP="006830AD">
      <w:pPr>
        <w:pStyle w:val="paragraph0"/>
        <w:spacing w:before="0" w:beforeAutospacing="0" w:after="0" w:afterAutospacing="0"/>
        <w:ind w:left="720"/>
        <w:jc w:val="both"/>
        <w:textAlignment w:val="baseline"/>
        <w:rPr>
          <w:rStyle w:val="eop"/>
          <w:rFonts w:ascii="Calibri" w:hAnsi="Calibri" w:cs="Calibri"/>
          <w:sz w:val="22"/>
          <w:szCs w:val="22"/>
        </w:rPr>
      </w:pPr>
      <w:r w:rsidRPr="003D4F6D">
        <w:rPr>
          <w:rStyle w:val="eop"/>
          <w:rFonts w:ascii="Calibri" w:hAnsi="Calibri" w:cs="Calibri"/>
          <w:sz w:val="22"/>
          <w:szCs w:val="22"/>
        </w:rPr>
        <w:t xml:space="preserve">Design Project reports constitute a specific genre of written assessment that mandates students to furnish comprehensive and meticulously crafted responses to prompts or statements intricately linked to their </w:t>
      </w:r>
      <w:r w:rsidR="00036AC1">
        <w:rPr>
          <w:rStyle w:val="eop"/>
          <w:rFonts w:ascii="Calibri" w:hAnsi="Calibri" w:cs="Calibri"/>
          <w:sz w:val="22"/>
          <w:szCs w:val="22"/>
        </w:rPr>
        <w:t xml:space="preserve">design </w:t>
      </w:r>
      <w:r w:rsidRPr="003D4F6D">
        <w:rPr>
          <w:rStyle w:val="eop"/>
          <w:rFonts w:ascii="Calibri" w:hAnsi="Calibri" w:cs="Calibri"/>
          <w:sz w:val="22"/>
          <w:szCs w:val="22"/>
        </w:rPr>
        <w:t xml:space="preserve">project. These reports offer an expansive evaluative scope, affording the opportunity to assess a diverse spectrum of proficiencies, encompassing the discerning analysis, adept synthesis, and discerning evaluation of pertinent </w:t>
      </w:r>
      <w:r w:rsidR="00036AC1">
        <w:rPr>
          <w:rStyle w:val="eop"/>
          <w:rFonts w:ascii="Calibri" w:hAnsi="Calibri" w:cs="Calibri"/>
          <w:sz w:val="22"/>
          <w:szCs w:val="22"/>
        </w:rPr>
        <w:t xml:space="preserve">design </w:t>
      </w:r>
      <w:r w:rsidRPr="003D4F6D">
        <w:rPr>
          <w:rStyle w:val="eop"/>
          <w:rFonts w:ascii="Calibri" w:hAnsi="Calibri" w:cs="Calibri"/>
          <w:sz w:val="22"/>
          <w:szCs w:val="22"/>
        </w:rPr>
        <w:t>case studies.</w:t>
      </w:r>
      <w:r w:rsidR="00335AC3" w:rsidRPr="00335AC3">
        <w:rPr>
          <w:rStyle w:val="eop"/>
          <w:rFonts w:ascii="Calibri" w:hAnsi="Calibri" w:cs="Calibri"/>
          <w:sz w:val="22"/>
          <w:szCs w:val="22"/>
        </w:rPr>
        <w:t xml:space="preserve"> </w:t>
      </w:r>
    </w:p>
    <w:p w14:paraId="3F411A6E" w14:textId="77777777" w:rsidR="006830AD" w:rsidRDefault="006830AD" w:rsidP="001E4F4A">
      <w:pPr>
        <w:ind w:left="720"/>
        <w:rPr>
          <w:rFonts w:ascii="Calibri" w:hAnsi="Calibri" w:cs="Calibri"/>
          <w:sz w:val="22"/>
          <w:szCs w:val="22"/>
          <w:lang w:val="en-GB"/>
        </w:rPr>
      </w:pPr>
    </w:p>
    <w:p w14:paraId="6091AE6E" w14:textId="12BD53F2" w:rsidR="006528C1" w:rsidRPr="00CC7E81" w:rsidRDefault="004579CF" w:rsidP="00BA2A32">
      <w:pPr>
        <w:rPr>
          <w:rFonts w:ascii="Calibri" w:hAnsi="Calibri" w:cs="Calibri"/>
          <w:b/>
          <w:bCs/>
          <w:sz w:val="24"/>
          <w:szCs w:val="24"/>
          <w:lang w:val="en-GB"/>
        </w:rPr>
      </w:pPr>
      <w:r w:rsidRPr="00CC7E81">
        <w:rPr>
          <w:rFonts w:ascii="Calibri" w:hAnsi="Calibri" w:cs="Calibri"/>
          <w:b/>
          <w:bCs/>
          <w:sz w:val="24"/>
          <w:szCs w:val="24"/>
          <w:lang w:val="en-GB"/>
        </w:rPr>
        <w:t>Teaching and Learning Resources</w:t>
      </w:r>
      <w:r w:rsidR="00FE1797" w:rsidRPr="00CC7E81">
        <w:rPr>
          <w:rFonts w:ascii="Calibri" w:hAnsi="Calibri" w:cs="Calibri"/>
          <w:b/>
          <w:bCs/>
          <w:sz w:val="24"/>
          <w:szCs w:val="24"/>
          <w:lang w:val="en-GB"/>
        </w:rPr>
        <w:t>:</w:t>
      </w:r>
    </w:p>
    <w:p w14:paraId="4FDDAA85" w14:textId="79B1D315" w:rsidR="00175925" w:rsidRPr="00CC7E81" w:rsidRDefault="004579CF" w:rsidP="00095165">
      <w:pPr>
        <w:spacing w:before="120"/>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Text</w:t>
      </w:r>
      <w:r w:rsidR="006830AD">
        <w:rPr>
          <w:rFonts w:asciiTheme="minorHAnsi" w:hAnsiTheme="minorHAnsi" w:cstheme="minorHAnsi"/>
          <w:b/>
          <w:bCs/>
          <w:sz w:val="22"/>
          <w:szCs w:val="22"/>
          <w:lang w:val="en-GB"/>
        </w:rPr>
        <w:t>b</w:t>
      </w:r>
      <w:r w:rsidRPr="00CC7E81">
        <w:rPr>
          <w:rFonts w:asciiTheme="minorHAnsi" w:hAnsiTheme="minorHAnsi" w:cstheme="minorHAnsi"/>
          <w:b/>
          <w:bCs/>
          <w:sz w:val="22"/>
          <w:szCs w:val="22"/>
          <w:lang w:val="en-GB"/>
        </w:rPr>
        <w:t>ook(s)</w:t>
      </w:r>
      <w:r w:rsidR="00FE1797" w:rsidRPr="00CC7E81">
        <w:rPr>
          <w:rFonts w:asciiTheme="minorHAnsi" w:hAnsiTheme="minorHAnsi" w:cstheme="minorHAnsi"/>
          <w:b/>
          <w:bCs/>
          <w:sz w:val="22"/>
          <w:szCs w:val="22"/>
          <w:lang w:val="en-GB"/>
        </w:rPr>
        <w:t>:</w:t>
      </w:r>
    </w:p>
    <w:p w14:paraId="65E54FDC" w14:textId="46F07252" w:rsidR="009B4404" w:rsidRPr="009B4404" w:rsidRDefault="00C83EAD" w:rsidP="009B4404">
      <w:pPr>
        <w:rPr>
          <w:rFonts w:asciiTheme="minorHAnsi" w:hAnsiTheme="minorHAnsi" w:cstheme="minorHAnsi"/>
          <w:sz w:val="22"/>
          <w:szCs w:val="22"/>
          <w:lang w:val="en-GB"/>
        </w:rPr>
      </w:pPr>
      <w:r w:rsidRPr="00C83EAD">
        <w:rPr>
          <w:rFonts w:asciiTheme="minorHAnsi" w:hAnsiTheme="minorHAnsi" w:cstheme="minorHAnsi"/>
          <w:sz w:val="22"/>
          <w:szCs w:val="22"/>
          <w:lang w:val="en-GB"/>
        </w:rPr>
        <w:t>Darwish</w:t>
      </w:r>
      <w:r>
        <w:rPr>
          <w:rFonts w:asciiTheme="minorHAnsi" w:hAnsiTheme="minorHAnsi" w:cstheme="minorHAnsi"/>
          <w:sz w:val="22"/>
          <w:szCs w:val="22"/>
          <w:lang w:val="en-GB"/>
        </w:rPr>
        <w:t>, M., A. (2010).</w:t>
      </w:r>
      <w:r w:rsidRPr="00C83EAD">
        <w:rPr>
          <w:rFonts w:asciiTheme="minorHAnsi" w:hAnsiTheme="minorHAnsi" w:cstheme="minorHAnsi"/>
          <w:sz w:val="22"/>
          <w:szCs w:val="22"/>
          <w:lang w:val="en-GB"/>
        </w:rPr>
        <w:t xml:space="preserve"> Thermal Desalination Processes: Volume I &amp; II"</w:t>
      </w:r>
      <w:r>
        <w:rPr>
          <w:rFonts w:asciiTheme="minorHAnsi" w:hAnsiTheme="minorHAnsi" w:cstheme="minorHAnsi"/>
          <w:sz w:val="22"/>
          <w:szCs w:val="22"/>
          <w:lang w:val="en-GB"/>
        </w:rPr>
        <w:t xml:space="preserve">. </w:t>
      </w:r>
      <w:r w:rsidRPr="00C83EAD">
        <w:rPr>
          <w:rFonts w:asciiTheme="minorHAnsi" w:hAnsiTheme="minorHAnsi" w:cstheme="minorHAnsi"/>
          <w:sz w:val="22"/>
          <w:szCs w:val="22"/>
          <w:lang w:val="en-GB"/>
        </w:rPr>
        <w:t>EOLSS Publisher, United Kingdom.</w:t>
      </w:r>
    </w:p>
    <w:p w14:paraId="7C3713E7" w14:textId="36196F4E" w:rsidR="00870524" w:rsidRDefault="00870524" w:rsidP="009B4404">
      <w:pPr>
        <w:rPr>
          <w:rFonts w:asciiTheme="minorHAnsi" w:hAnsiTheme="minorHAnsi" w:cstheme="minorHAnsi"/>
          <w:sz w:val="22"/>
          <w:szCs w:val="22"/>
          <w:lang w:val="en-GB"/>
        </w:rPr>
      </w:pPr>
      <w:r w:rsidRPr="00870524">
        <w:rPr>
          <w:rFonts w:asciiTheme="minorHAnsi" w:hAnsiTheme="minorHAnsi" w:cstheme="minorHAnsi"/>
          <w:sz w:val="22"/>
          <w:szCs w:val="22"/>
          <w:lang w:val="en-GB"/>
        </w:rPr>
        <w:t>Salinas-Rodríguez, S. G., Schippers, J. C., Amy, G. L., Kim, I. S., &amp; Kennedy, M. D. (2021). Seawater Reverse Osmosis Desalination: Assessment and Pre-Treatment of Fouling and Scaling.</w:t>
      </w:r>
    </w:p>
    <w:p w14:paraId="08CFD217" w14:textId="77777777" w:rsidR="00870524" w:rsidRDefault="00870524" w:rsidP="009B4404">
      <w:pPr>
        <w:rPr>
          <w:rFonts w:asciiTheme="minorHAnsi" w:hAnsiTheme="minorHAnsi" w:cstheme="minorHAnsi"/>
          <w:sz w:val="22"/>
          <w:szCs w:val="22"/>
          <w:lang w:val="en-GB"/>
        </w:rPr>
      </w:pPr>
    </w:p>
    <w:p w14:paraId="063E156F" w14:textId="7B324560" w:rsidR="00175925" w:rsidRPr="00CC7E81" w:rsidRDefault="00175925" w:rsidP="00175925">
      <w:pPr>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Recommended Readings:</w:t>
      </w:r>
    </w:p>
    <w:p w14:paraId="4B3642A6" w14:textId="5A77DEAD" w:rsidR="009A7AC8" w:rsidRDefault="000E07F4" w:rsidP="00382637">
      <w:pPr>
        <w:rPr>
          <w:rFonts w:asciiTheme="minorHAnsi" w:hAnsiTheme="minorHAnsi" w:cstheme="minorHAnsi"/>
          <w:sz w:val="22"/>
          <w:szCs w:val="22"/>
          <w:lang w:val="en-GB"/>
        </w:rPr>
      </w:pPr>
      <w:r w:rsidRPr="000E07F4">
        <w:rPr>
          <w:rFonts w:asciiTheme="minorHAnsi" w:hAnsiTheme="minorHAnsi" w:cstheme="minorHAnsi"/>
          <w:sz w:val="22"/>
          <w:szCs w:val="22"/>
          <w:lang w:val="en-GB"/>
        </w:rPr>
        <w:t xml:space="preserve">Davis, </w:t>
      </w:r>
      <w:r>
        <w:rPr>
          <w:rFonts w:asciiTheme="minorHAnsi" w:hAnsiTheme="minorHAnsi" w:cstheme="minorHAnsi"/>
          <w:sz w:val="22"/>
          <w:szCs w:val="22"/>
          <w:lang w:val="en-GB"/>
        </w:rPr>
        <w:t xml:space="preserve">M., L. (2020). </w:t>
      </w:r>
      <w:r w:rsidRPr="000E07F4">
        <w:rPr>
          <w:rFonts w:asciiTheme="minorHAnsi" w:hAnsiTheme="minorHAnsi" w:cstheme="minorHAnsi"/>
          <w:sz w:val="22"/>
          <w:szCs w:val="22"/>
          <w:lang w:val="en-GB"/>
        </w:rPr>
        <w:t>Water and Wastewater Engineering: Design Principles and Practice, 2nd Edition, McGraw Hill</w:t>
      </w:r>
      <w:r>
        <w:rPr>
          <w:rFonts w:asciiTheme="minorHAnsi" w:hAnsiTheme="minorHAnsi" w:cstheme="minorHAnsi"/>
          <w:sz w:val="22"/>
          <w:szCs w:val="22"/>
          <w:lang w:val="en-GB"/>
        </w:rPr>
        <w:t>.</w:t>
      </w:r>
    </w:p>
    <w:p w14:paraId="235F5F9D" w14:textId="77777777" w:rsidR="000E07F4" w:rsidRPr="00CC7E81" w:rsidRDefault="000E07F4" w:rsidP="00382637">
      <w:pPr>
        <w:rPr>
          <w:rFonts w:asciiTheme="minorHAnsi" w:hAnsiTheme="minorHAnsi" w:cstheme="minorHAnsi"/>
          <w:b/>
          <w:bCs/>
          <w:sz w:val="22"/>
          <w:szCs w:val="22"/>
          <w:lang w:val="en-GB"/>
        </w:rPr>
      </w:pPr>
    </w:p>
    <w:p w14:paraId="26E1CAB2" w14:textId="2F669516"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Attendance policy:</w:t>
      </w:r>
    </w:p>
    <w:p w14:paraId="3F29C570" w14:textId="7141D2AA" w:rsidR="001A266B" w:rsidRPr="00CC7E81"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Attendance is compulsory. A student missing 10% of the total allocated course hours will receive 1</w:t>
      </w:r>
      <w:r w:rsidRPr="00CC7E81">
        <w:rPr>
          <w:rFonts w:ascii="Calibri" w:hAnsi="Calibri" w:cs="Calibri"/>
          <w:sz w:val="22"/>
          <w:szCs w:val="22"/>
          <w:vertAlign w:val="superscript"/>
          <w:lang w:val="en-GB" w:bidi="ar-AE"/>
        </w:rPr>
        <w:t>st</w:t>
      </w:r>
      <w:r w:rsidRPr="00CC7E81">
        <w:rPr>
          <w:rFonts w:ascii="Calibri" w:hAnsi="Calibri" w:cs="Calibri"/>
          <w:sz w:val="22"/>
          <w:szCs w:val="22"/>
          <w:lang w:val="en-GB" w:bidi="ar-AE"/>
        </w:rPr>
        <w:t xml:space="preserve"> warning notice and a student missing 15% will receive 2</w:t>
      </w:r>
      <w:r w:rsidRPr="00CC7E81">
        <w:rPr>
          <w:rFonts w:ascii="Calibri" w:hAnsi="Calibri" w:cs="Calibri"/>
          <w:sz w:val="22"/>
          <w:szCs w:val="22"/>
          <w:vertAlign w:val="superscript"/>
          <w:lang w:val="en-GB" w:bidi="ar-AE"/>
        </w:rPr>
        <w:t>nd</w:t>
      </w:r>
      <w:r w:rsidRPr="00CC7E81">
        <w:rPr>
          <w:rFonts w:ascii="Calibri" w:hAnsi="Calibri" w:cs="Calibri"/>
          <w:sz w:val="22"/>
          <w:szCs w:val="22"/>
          <w:lang w:val="en-GB" w:bidi="ar-AE"/>
        </w:rPr>
        <w:t xml:space="preserve"> warning notice. A student missing 20% will be forced to withdraw (in accordance with the university regulations).</w:t>
      </w:r>
    </w:p>
    <w:p w14:paraId="65BD842E" w14:textId="77777777" w:rsidR="00CC02A1" w:rsidRDefault="00CC02A1" w:rsidP="00095165">
      <w:pPr>
        <w:rPr>
          <w:rFonts w:ascii="Calibri" w:hAnsi="Calibri" w:cs="Calibri"/>
          <w:b/>
          <w:bCs/>
          <w:sz w:val="24"/>
          <w:szCs w:val="24"/>
          <w:lang w:val="en-GB"/>
        </w:rPr>
      </w:pPr>
    </w:p>
    <w:p w14:paraId="42E8C254" w14:textId="02FE02C9"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Plagiarism/Cheating:</w:t>
      </w:r>
    </w:p>
    <w:p w14:paraId="7673EF39" w14:textId="305A2A39" w:rsidR="001A266B"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0E1287AE" w14:textId="77D07515" w:rsidR="00335AC3" w:rsidRDefault="00335AC3" w:rsidP="00BA2A32">
      <w:pPr>
        <w:spacing w:before="120" w:line="276" w:lineRule="auto"/>
        <w:jc w:val="both"/>
        <w:rPr>
          <w:rFonts w:ascii="Calibri" w:hAnsi="Calibri" w:cs="Calibri"/>
          <w:sz w:val="22"/>
          <w:szCs w:val="22"/>
          <w:lang w:val="en-GB" w:bidi="ar-AE"/>
        </w:rPr>
      </w:pPr>
    </w:p>
    <w:p w14:paraId="2C9041D8" w14:textId="5B3CC3F6" w:rsidR="00335AC3" w:rsidRPr="00335AC3" w:rsidRDefault="00AC7421" w:rsidP="00335AC3">
      <w:pPr>
        <w:rPr>
          <w:rFonts w:ascii="Calibri" w:hAnsi="Calibri" w:cs="Calibri"/>
          <w:b/>
          <w:bCs/>
          <w:sz w:val="24"/>
          <w:szCs w:val="24"/>
          <w:lang w:val="en-GB"/>
        </w:rPr>
      </w:pPr>
      <w:r>
        <w:rPr>
          <w:rFonts w:ascii="Calibri" w:hAnsi="Calibri" w:cs="Calibri"/>
          <w:b/>
          <w:bCs/>
          <w:sz w:val="24"/>
          <w:szCs w:val="24"/>
          <w:lang w:val="en-GB"/>
        </w:rPr>
        <w:t xml:space="preserve">Design </w:t>
      </w:r>
      <w:r w:rsidR="00335AC3">
        <w:rPr>
          <w:rFonts w:ascii="Calibri" w:hAnsi="Calibri" w:cs="Calibri"/>
          <w:b/>
          <w:bCs/>
          <w:sz w:val="24"/>
          <w:szCs w:val="24"/>
          <w:lang w:val="en-GB"/>
        </w:rPr>
        <w:t xml:space="preserve">Project </w:t>
      </w:r>
      <w:r w:rsidR="00F26464">
        <w:rPr>
          <w:rFonts w:ascii="Calibri" w:hAnsi="Calibri" w:cs="Calibri"/>
          <w:b/>
          <w:bCs/>
          <w:sz w:val="24"/>
          <w:szCs w:val="24"/>
          <w:lang w:val="en-GB"/>
        </w:rPr>
        <w:t xml:space="preserve">Grading </w:t>
      </w:r>
      <w:r w:rsidR="00335AC3">
        <w:rPr>
          <w:rFonts w:ascii="Calibri" w:hAnsi="Calibri" w:cs="Calibri"/>
          <w:b/>
          <w:bCs/>
          <w:sz w:val="24"/>
          <w:szCs w:val="24"/>
          <w:lang w:val="en-GB"/>
        </w:rPr>
        <w:t>Rubrics:</w:t>
      </w:r>
    </w:p>
    <w:p w14:paraId="58AD4E53" w14:textId="77777777" w:rsidR="00766DEC" w:rsidRPr="00CC7E81" w:rsidRDefault="00766DEC" w:rsidP="00BA2A32">
      <w:pPr>
        <w:rPr>
          <w:rFonts w:ascii="Calibri" w:hAnsi="Calibri" w:cs="Calibri"/>
          <w:b/>
          <w:bCs/>
          <w:sz w:val="24"/>
          <w:szCs w:val="24"/>
          <w:lang w:val="en-GB" w:bidi="ar-AE"/>
        </w:rPr>
      </w:pPr>
    </w:p>
    <w:tbl>
      <w:tblPr>
        <w:tblW w:w="1004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506"/>
        <w:gridCol w:w="2563"/>
        <w:gridCol w:w="3215"/>
        <w:gridCol w:w="2764"/>
      </w:tblGrid>
      <w:tr w:rsidR="00E40D17" w:rsidRPr="00E40D17" w14:paraId="5EDDC249" w14:textId="77777777" w:rsidTr="0028131A">
        <w:trPr>
          <w:trHeight w:val="297"/>
        </w:trPr>
        <w:tc>
          <w:tcPr>
            <w:tcW w:w="1506" w:type="dxa"/>
          </w:tcPr>
          <w:p w14:paraId="3B191680" w14:textId="77777777" w:rsidR="00E40D17" w:rsidRPr="00E40D17" w:rsidRDefault="00E40D17" w:rsidP="0028131A">
            <w:pPr>
              <w:jc w:val="center"/>
              <w:rPr>
                <w:rFonts w:ascii="Calibri" w:hAnsi="Calibri" w:cs="Calibri"/>
                <w:b/>
                <w:sz w:val="22"/>
                <w:szCs w:val="22"/>
              </w:rPr>
            </w:pPr>
            <w:r w:rsidRPr="00E40D17">
              <w:rPr>
                <w:rFonts w:ascii="Calibri" w:hAnsi="Calibri" w:cs="Calibri"/>
                <w:b/>
                <w:sz w:val="22"/>
                <w:szCs w:val="22"/>
              </w:rPr>
              <w:t>Component</w:t>
            </w:r>
          </w:p>
        </w:tc>
        <w:tc>
          <w:tcPr>
            <w:tcW w:w="2563" w:type="dxa"/>
          </w:tcPr>
          <w:p w14:paraId="4C8105F7" w14:textId="588094B3" w:rsidR="00E40D17" w:rsidRPr="00E40D17" w:rsidRDefault="00335AC3" w:rsidP="0028131A">
            <w:pPr>
              <w:jc w:val="center"/>
              <w:rPr>
                <w:rFonts w:ascii="Calibri" w:hAnsi="Calibri" w:cs="Calibri"/>
                <w:b/>
                <w:sz w:val="22"/>
                <w:szCs w:val="22"/>
              </w:rPr>
            </w:pPr>
            <w:r w:rsidRPr="00335AC3">
              <w:rPr>
                <w:rFonts w:ascii="Calibri" w:hAnsi="Calibri" w:cs="Calibri"/>
                <w:b/>
                <w:sz w:val="22"/>
                <w:szCs w:val="22"/>
              </w:rPr>
              <w:t>Excellent (3)</w:t>
            </w:r>
          </w:p>
        </w:tc>
        <w:tc>
          <w:tcPr>
            <w:tcW w:w="3215" w:type="dxa"/>
          </w:tcPr>
          <w:p w14:paraId="0CCEA9ED" w14:textId="3D951717" w:rsidR="00E40D17" w:rsidRPr="00E40D17" w:rsidRDefault="00335AC3" w:rsidP="0028131A">
            <w:pPr>
              <w:jc w:val="center"/>
              <w:rPr>
                <w:rFonts w:ascii="Calibri" w:hAnsi="Calibri" w:cs="Calibri"/>
                <w:b/>
                <w:sz w:val="22"/>
                <w:szCs w:val="22"/>
              </w:rPr>
            </w:pPr>
            <w:r w:rsidRPr="00335AC3">
              <w:rPr>
                <w:rFonts w:ascii="Calibri" w:hAnsi="Calibri" w:cs="Calibri"/>
                <w:b/>
                <w:sz w:val="22"/>
                <w:szCs w:val="22"/>
              </w:rPr>
              <w:t>Good (2)</w:t>
            </w:r>
          </w:p>
        </w:tc>
        <w:tc>
          <w:tcPr>
            <w:tcW w:w="2764" w:type="dxa"/>
          </w:tcPr>
          <w:p w14:paraId="6F59B0BA" w14:textId="29EEACC7" w:rsidR="00E40D17" w:rsidRPr="00E40D17" w:rsidRDefault="00335AC3" w:rsidP="0028131A">
            <w:pPr>
              <w:jc w:val="center"/>
              <w:rPr>
                <w:rFonts w:ascii="Calibri" w:hAnsi="Calibri" w:cs="Calibri"/>
                <w:b/>
                <w:sz w:val="22"/>
                <w:szCs w:val="22"/>
              </w:rPr>
            </w:pPr>
            <w:r w:rsidRPr="00335AC3">
              <w:rPr>
                <w:rFonts w:ascii="Calibri" w:hAnsi="Calibri" w:cs="Calibri"/>
                <w:b/>
                <w:sz w:val="22"/>
                <w:szCs w:val="22"/>
              </w:rPr>
              <w:t>Poor (1)</w:t>
            </w:r>
          </w:p>
        </w:tc>
      </w:tr>
      <w:tr w:rsidR="00E40D17" w:rsidRPr="00E40D17" w14:paraId="2C2D3BDF" w14:textId="77777777" w:rsidTr="0028131A">
        <w:trPr>
          <w:trHeight w:val="2453"/>
        </w:trPr>
        <w:tc>
          <w:tcPr>
            <w:tcW w:w="1506" w:type="dxa"/>
          </w:tcPr>
          <w:p w14:paraId="7C7347F4" w14:textId="77777777" w:rsidR="00E40D17" w:rsidRPr="00E40D17" w:rsidRDefault="00E40D17" w:rsidP="00E40D17">
            <w:pPr>
              <w:rPr>
                <w:rFonts w:ascii="Calibri" w:hAnsi="Calibri" w:cs="Calibri"/>
                <w:b/>
                <w:sz w:val="22"/>
                <w:szCs w:val="22"/>
              </w:rPr>
            </w:pPr>
            <w:r w:rsidRPr="00E40D17">
              <w:rPr>
                <w:rFonts w:ascii="Calibri" w:hAnsi="Calibri" w:cs="Calibri"/>
                <w:b/>
                <w:sz w:val="22"/>
                <w:szCs w:val="22"/>
              </w:rPr>
              <w:t>Content and Creativity</w:t>
            </w:r>
          </w:p>
          <w:p w14:paraId="6D9C48E2" w14:textId="078196E4" w:rsidR="00E40D17" w:rsidRPr="00E40D17" w:rsidRDefault="00E40D17" w:rsidP="00E40D17">
            <w:pPr>
              <w:rPr>
                <w:rFonts w:ascii="Calibri" w:hAnsi="Calibri" w:cs="Calibri"/>
                <w:sz w:val="22"/>
                <w:szCs w:val="22"/>
              </w:rPr>
            </w:pPr>
            <w:r w:rsidRPr="00E40D17">
              <w:rPr>
                <w:rFonts w:ascii="Calibri" w:hAnsi="Calibri" w:cs="Calibri"/>
                <w:sz w:val="22"/>
                <w:szCs w:val="22"/>
              </w:rPr>
              <w:t>(</w:t>
            </w:r>
            <w:r w:rsidR="00335AC3">
              <w:rPr>
                <w:rFonts w:ascii="Calibri" w:hAnsi="Calibri" w:cs="Calibri"/>
                <w:sz w:val="22"/>
                <w:szCs w:val="22"/>
              </w:rPr>
              <w:t>50</w:t>
            </w:r>
            <w:r w:rsidR="00335AC3" w:rsidRPr="00335AC3">
              <w:rPr>
                <w:rFonts w:ascii="Calibri" w:hAnsi="Calibri" w:cs="Calibri"/>
                <w:sz w:val="22"/>
                <w:szCs w:val="22"/>
              </w:rPr>
              <w:t>%</w:t>
            </w:r>
            <w:r w:rsidRPr="00E40D17">
              <w:rPr>
                <w:rFonts w:ascii="Calibri" w:hAnsi="Calibri" w:cs="Calibri"/>
                <w:sz w:val="22"/>
                <w:szCs w:val="22"/>
              </w:rPr>
              <w:t>)</w:t>
            </w:r>
          </w:p>
        </w:tc>
        <w:tc>
          <w:tcPr>
            <w:tcW w:w="2563" w:type="dxa"/>
          </w:tcPr>
          <w:p w14:paraId="1FA50003" w14:textId="618C9B15" w:rsidR="00E40D17" w:rsidRPr="00E40D17" w:rsidRDefault="00335AC3" w:rsidP="00E40D17">
            <w:pPr>
              <w:rPr>
                <w:rFonts w:ascii="Calibri" w:hAnsi="Calibri" w:cs="Calibri"/>
                <w:sz w:val="22"/>
                <w:szCs w:val="22"/>
              </w:rPr>
            </w:pPr>
            <w:r w:rsidRPr="00335AC3">
              <w:rPr>
                <w:rFonts w:ascii="Calibri" w:hAnsi="Calibri" w:cs="Calibri"/>
                <w:sz w:val="22"/>
                <w:szCs w:val="22"/>
              </w:rPr>
              <w:t>The presentation incorporated a substantial amount of content that directly pertained to the principal arguments. External research was judiciously employed to substantiate the arguments or propose solutions. The delivery of the material was characterized by originality and creativity, captivating the attention of the audience.</w:t>
            </w:r>
          </w:p>
        </w:tc>
        <w:tc>
          <w:tcPr>
            <w:tcW w:w="3215" w:type="dxa"/>
          </w:tcPr>
          <w:p w14:paraId="14D963FC" w14:textId="2B816B7A" w:rsidR="00E40D17" w:rsidRPr="00E40D17" w:rsidRDefault="00335AC3" w:rsidP="00E40D17">
            <w:pPr>
              <w:rPr>
                <w:rFonts w:ascii="Calibri" w:hAnsi="Calibri" w:cs="Calibri"/>
                <w:sz w:val="22"/>
                <w:szCs w:val="22"/>
              </w:rPr>
            </w:pPr>
            <w:r w:rsidRPr="00335AC3">
              <w:rPr>
                <w:rFonts w:ascii="Calibri" w:hAnsi="Calibri" w:cs="Calibri"/>
                <w:sz w:val="22"/>
                <w:szCs w:val="22"/>
              </w:rPr>
              <w:t>While the presentation encompassed substantiating material for the principal arguments, certain aspects require attention: 1) some of the material did not establish a clear connection with the main arguments; 2) there was a limited utilization of external research to substantiate arguments or propose solutions; and/or 3) although the presentation adequately presented the material, it only moderately sustained the attention of the audience.</w:t>
            </w:r>
          </w:p>
        </w:tc>
        <w:tc>
          <w:tcPr>
            <w:tcW w:w="2764" w:type="dxa"/>
          </w:tcPr>
          <w:p w14:paraId="35DAF672" w14:textId="2B3F27BD" w:rsidR="00E40D17" w:rsidRPr="00E40D17" w:rsidRDefault="00335AC3" w:rsidP="00E40D17">
            <w:pPr>
              <w:rPr>
                <w:rFonts w:ascii="Calibri" w:hAnsi="Calibri" w:cs="Calibri"/>
                <w:sz w:val="22"/>
                <w:szCs w:val="22"/>
              </w:rPr>
            </w:pPr>
            <w:r w:rsidRPr="00335AC3">
              <w:rPr>
                <w:rFonts w:ascii="Calibri" w:hAnsi="Calibri" w:cs="Calibri"/>
                <w:sz w:val="22"/>
                <w:szCs w:val="22"/>
              </w:rPr>
              <w:t>The audience encountered significant challenges in comprehending the underlying logical structure and flow of ideas presented. Notable components of the analysis or recommendations were missing, and the absence of external research to substantiate arguments or propose solutions was notable. Furthermore, the presentation was devoid of creativity and failed to captivate the attention of the audience.</w:t>
            </w:r>
          </w:p>
        </w:tc>
      </w:tr>
      <w:tr w:rsidR="00E40D17" w:rsidRPr="00E40D17" w14:paraId="1622D115" w14:textId="77777777" w:rsidTr="0028131A">
        <w:trPr>
          <w:trHeight w:val="1617"/>
        </w:trPr>
        <w:tc>
          <w:tcPr>
            <w:tcW w:w="1506" w:type="dxa"/>
          </w:tcPr>
          <w:p w14:paraId="5E5EA64A" w14:textId="77777777" w:rsidR="00E40D17" w:rsidRPr="00E40D17" w:rsidRDefault="00E40D17" w:rsidP="00E40D17">
            <w:pPr>
              <w:rPr>
                <w:rFonts w:ascii="Calibri" w:hAnsi="Calibri" w:cs="Calibri"/>
                <w:b/>
                <w:sz w:val="22"/>
                <w:szCs w:val="22"/>
              </w:rPr>
            </w:pPr>
            <w:r w:rsidRPr="00E40D17">
              <w:rPr>
                <w:rFonts w:ascii="Calibri" w:hAnsi="Calibri" w:cs="Calibri"/>
                <w:b/>
                <w:sz w:val="22"/>
                <w:szCs w:val="22"/>
              </w:rPr>
              <w:t>Coherence and Organization</w:t>
            </w:r>
          </w:p>
          <w:p w14:paraId="701E3B46" w14:textId="6BAF6113" w:rsidR="00E40D17" w:rsidRPr="00E40D17" w:rsidRDefault="00E40D17" w:rsidP="00E40D17">
            <w:pPr>
              <w:rPr>
                <w:rFonts w:ascii="Calibri" w:hAnsi="Calibri" w:cs="Calibri"/>
                <w:sz w:val="22"/>
                <w:szCs w:val="22"/>
              </w:rPr>
            </w:pPr>
            <w:r w:rsidRPr="00E40D17">
              <w:rPr>
                <w:rFonts w:ascii="Calibri" w:hAnsi="Calibri" w:cs="Calibri"/>
                <w:sz w:val="22"/>
                <w:szCs w:val="22"/>
              </w:rPr>
              <w:t>(</w:t>
            </w:r>
            <w:r w:rsidR="00335AC3">
              <w:rPr>
                <w:rFonts w:ascii="Calibri" w:hAnsi="Calibri" w:cs="Calibri"/>
                <w:sz w:val="22"/>
                <w:szCs w:val="22"/>
              </w:rPr>
              <w:t>40</w:t>
            </w:r>
            <w:r w:rsidR="00335AC3" w:rsidRPr="00335AC3">
              <w:rPr>
                <w:rFonts w:ascii="Calibri" w:hAnsi="Calibri" w:cs="Calibri"/>
                <w:sz w:val="22"/>
                <w:szCs w:val="22"/>
              </w:rPr>
              <w:t>%</w:t>
            </w:r>
            <w:r w:rsidRPr="00E40D17">
              <w:rPr>
                <w:rFonts w:ascii="Calibri" w:hAnsi="Calibri" w:cs="Calibri"/>
                <w:sz w:val="22"/>
                <w:szCs w:val="22"/>
              </w:rPr>
              <w:t>)</w:t>
            </w:r>
          </w:p>
        </w:tc>
        <w:tc>
          <w:tcPr>
            <w:tcW w:w="2563" w:type="dxa"/>
          </w:tcPr>
          <w:p w14:paraId="52D4D6D4" w14:textId="34D924BC" w:rsidR="00E40D17" w:rsidRPr="00E40D17" w:rsidRDefault="00335AC3" w:rsidP="00E40D17">
            <w:pPr>
              <w:rPr>
                <w:rFonts w:ascii="Calibri" w:hAnsi="Calibri" w:cs="Calibri"/>
                <w:sz w:val="22"/>
                <w:szCs w:val="22"/>
              </w:rPr>
            </w:pPr>
            <w:r w:rsidRPr="00335AC3">
              <w:rPr>
                <w:rFonts w:ascii="Calibri" w:hAnsi="Calibri" w:cs="Calibri"/>
                <w:sz w:val="22"/>
                <w:szCs w:val="22"/>
              </w:rPr>
              <w:t xml:space="preserve">The </w:t>
            </w:r>
            <w:r>
              <w:rPr>
                <w:rFonts w:ascii="Calibri" w:hAnsi="Calibri" w:cs="Calibri"/>
                <w:sz w:val="22"/>
                <w:szCs w:val="22"/>
              </w:rPr>
              <w:t>report</w:t>
            </w:r>
            <w:r w:rsidRPr="00335AC3">
              <w:rPr>
                <w:rFonts w:ascii="Calibri" w:hAnsi="Calibri" w:cs="Calibri"/>
                <w:sz w:val="22"/>
                <w:szCs w:val="22"/>
              </w:rPr>
              <w:t>, argument, and proposed solution were cogently articulated, accompanied by pertinent and fitting examples. The transitions and overall coherence of the presentation fostered seamless comprehension. The slides exhibited meticulousness, devoid of errors, and were logically arranged to facilitate a coherent narrative.</w:t>
            </w:r>
          </w:p>
        </w:tc>
        <w:tc>
          <w:tcPr>
            <w:tcW w:w="3215" w:type="dxa"/>
          </w:tcPr>
          <w:p w14:paraId="6E8993E2" w14:textId="0EA9A4A7" w:rsidR="00E40D17" w:rsidRPr="00E40D17" w:rsidRDefault="00335AC3" w:rsidP="00E40D17">
            <w:pPr>
              <w:rPr>
                <w:rFonts w:ascii="Calibri" w:hAnsi="Calibri" w:cs="Calibri"/>
                <w:sz w:val="22"/>
                <w:szCs w:val="22"/>
              </w:rPr>
            </w:pPr>
            <w:r w:rsidRPr="00335AC3">
              <w:rPr>
                <w:rFonts w:ascii="Calibri" w:hAnsi="Calibri" w:cs="Calibri"/>
                <w:sz w:val="22"/>
                <w:szCs w:val="22"/>
              </w:rPr>
              <w:t xml:space="preserve">While the </w:t>
            </w:r>
            <w:r>
              <w:rPr>
                <w:rFonts w:ascii="Calibri" w:hAnsi="Calibri" w:cs="Calibri"/>
                <w:sz w:val="22"/>
                <w:szCs w:val="22"/>
              </w:rPr>
              <w:t>report</w:t>
            </w:r>
            <w:r w:rsidRPr="00335AC3">
              <w:rPr>
                <w:rFonts w:ascii="Calibri" w:hAnsi="Calibri" w:cs="Calibri"/>
                <w:sz w:val="22"/>
                <w:szCs w:val="22"/>
              </w:rPr>
              <w:t>, argument, and proposed solution were effectively communicated, certain areas warrant attention: 1) not all examples provided served as supportive illustrations; 2) the transitions and/or flow of the presentation were somewhat challenging to follow; and/or 3) while the slides were devoid of errors and logically presented, other aspects may require refinement.</w:t>
            </w:r>
          </w:p>
        </w:tc>
        <w:tc>
          <w:tcPr>
            <w:tcW w:w="2764" w:type="dxa"/>
          </w:tcPr>
          <w:p w14:paraId="77C9DCA6" w14:textId="105D0253" w:rsidR="00E40D17" w:rsidRPr="00E40D17" w:rsidRDefault="0028131A" w:rsidP="00E40D17">
            <w:pPr>
              <w:rPr>
                <w:rFonts w:ascii="Calibri" w:hAnsi="Calibri" w:cs="Calibri"/>
                <w:sz w:val="22"/>
                <w:szCs w:val="22"/>
              </w:rPr>
            </w:pPr>
            <w:r w:rsidRPr="0028131A">
              <w:rPr>
                <w:rFonts w:ascii="Calibri" w:hAnsi="Calibri" w:cs="Calibri"/>
                <w:sz w:val="22"/>
                <w:szCs w:val="22"/>
              </w:rPr>
              <w:t xml:space="preserve">The </w:t>
            </w:r>
            <w:r>
              <w:rPr>
                <w:rFonts w:ascii="Calibri" w:hAnsi="Calibri" w:cs="Calibri"/>
                <w:sz w:val="22"/>
                <w:szCs w:val="22"/>
              </w:rPr>
              <w:t>report</w:t>
            </w:r>
            <w:r w:rsidRPr="0028131A">
              <w:rPr>
                <w:rFonts w:ascii="Calibri" w:hAnsi="Calibri" w:cs="Calibri"/>
                <w:sz w:val="22"/>
                <w:szCs w:val="22"/>
              </w:rPr>
              <w:t>, argument, solution, and examples were inadequately articulated, lacking clarity. The conclusion of the presentation left ambiguity and uncertainty. The transitions and overall flow of ideas exhibited a lack of logical coherence. Furthermore, the slides contained errors and failed to demonstrate a cohesive and logical progression of information.</w:t>
            </w:r>
          </w:p>
        </w:tc>
      </w:tr>
      <w:tr w:rsidR="00E40D17" w:rsidRPr="00E40D17" w14:paraId="33DC2CAE" w14:textId="77777777" w:rsidTr="0028131A">
        <w:trPr>
          <w:trHeight w:val="2681"/>
        </w:trPr>
        <w:tc>
          <w:tcPr>
            <w:tcW w:w="1506" w:type="dxa"/>
          </w:tcPr>
          <w:p w14:paraId="50BBC102" w14:textId="03C53DC1" w:rsidR="00E40D17" w:rsidRPr="00E40D17" w:rsidRDefault="00E40D17" w:rsidP="00E40D17">
            <w:pPr>
              <w:rPr>
                <w:rFonts w:ascii="Calibri" w:hAnsi="Calibri" w:cs="Calibri"/>
                <w:sz w:val="22"/>
                <w:szCs w:val="22"/>
              </w:rPr>
            </w:pPr>
            <w:r w:rsidRPr="00E40D17">
              <w:rPr>
                <w:rFonts w:ascii="Calibri" w:hAnsi="Calibri" w:cs="Calibri"/>
                <w:b/>
                <w:sz w:val="22"/>
                <w:szCs w:val="22"/>
              </w:rPr>
              <w:t>Speaking Skills and</w:t>
            </w:r>
            <w:r w:rsidR="00335AC3">
              <w:rPr>
                <w:rFonts w:ascii="Calibri" w:hAnsi="Calibri" w:cs="Calibri"/>
                <w:b/>
                <w:sz w:val="22"/>
                <w:szCs w:val="22"/>
              </w:rPr>
              <w:t xml:space="preserve"> </w:t>
            </w:r>
            <w:r w:rsidRPr="00E40D17">
              <w:rPr>
                <w:rFonts w:ascii="Calibri" w:hAnsi="Calibri" w:cs="Calibri"/>
                <w:b/>
                <w:sz w:val="22"/>
                <w:szCs w:val="22"/>
              </w:rPr>
              <w:t xml:space="preserve">Participation </w:t>
            </w:r>
            <w:r w:rsidRPr="00E40D17">
              <w:rPr>
                <w:rFonts w:ascii="Calibri" w:hAnsi="Calibri" w:cs="Calibri"/>
                <w:sz w:val="22"/>
                <w:szCs w:val="22"/>
              </w:rPr>
              <w:t>(</w:t>
            </w:r>
            <w:r w:rsidR="00335AC3">
              <w:rPr>
                <w:rFonts w:ascii="Calibri" w:hAnsi="Calibri" w:cs="Calibri"/>
                <w:sz w:val="22"/>
                <w:szCs w:val="22"/>
              </w:rPr>
              <w:t>1</w:t>
            </w:r>
            <w:r w:rsidRPr="00E40D17">
              <w:rPr>
                <w:rFonts w:ascii="Calibri" w:hAnsi="Calibri" w:cs="Calibri"/>
                <w:sz w:val="22"/>
                <w:szCs w:val="22"/>
              </w:rPr>
              <w:t>0</w:t>
            </w:r>
            <w:r w:rsidR="00335AC3" w:rsidRPr="00335AC3">
              <w:rPr>
                <w:rFonts w:ascii="Calibri" w:hAnsi="Calibri" w:cs="Calibri"/>
                <w:sz w:val="22"/>
                <w:szCs w:val="22"/>
              </w:rPr>
              <w:t>%</w:t>
            </w:r>
            <w:r w:rsidRPr="00E40D17">
              <w:rPr>
                <w:rFonts w:ascii="Calibri" w:hAnsi="Calibri" w:cs="Calibri"/>
                <w:sz w:val="22"/>
                <w:szCs w:val="22"/>
              </w:rPr>
              <w:t>)</w:t>
            </w:r>
          </w:p>
        </w:tc>
        <w:tc>
          <w:tcPr>
            <w:tcW w:w="2563" w:type="dxa"/>
          </w:tcPr>
          <w:p w14:paraId="2C7CB2A7" w14:textId="4A27FB4B" w:rsidR="00E40D17" w:rsidRPr="00E40D17" w:rsidRDefault="00335AC3" w:rsidP="00E40D17">
            <w:pPr>
              <w:rPr>
                <w:rFonts w:ascii="Calibri" w:hAnsi="Calibri" w:cs="Calibri"/>
                <w:sz w:val="22"/>
                <w:szCs w:val="22"/>
              </w:rPr>
            </w:pPr>
            <w:r w:rsidRPr="00335AC3">
              <w:rPr>
                <w:rFonts w:ascii="Calibri" w:hAnsi="Calibri" w:cs="Calibri"/>
                <w:sz w:val="22"/>
                <w:szCs w:val="22"/>
              </w:rPr>
              <w:t>The team members exhibited composure and delivered their points with clarity and precision. Each team member actively contributed and engaged at an exemplary and equitable level. The speakers demonstrated commendable vocal projection and maintained consistent eye contact. Their enthusiasm and confidence were palpable throughout the presentation. Furthermore, the team effectively adhered to the designated time limit of 10 minutes.</w:t>
            </w:r>
          </w:p>
        </w:tc>
        <w:tc>
          <w:tcPr>
            <w:tcW w:w="3215" w:type="dxa"/>
          </w:tcPr>
          <w:p w14:paraId="5DA34661" w14:textId="1EBBDDF7" w:rsidR="00E40D17" w:rsidRPr="00E40D17" w:rsidRDefault="00335AC3" w:rsidP="00E40D17">
            <w:pPr>
              <w:rPr>
                <w:rFonts w:ascii="Calibri" w:hAnsi="Calibri" w:cs="Calibri"/>
                <w:sz w:val="22"/>
                <w:szCs w:val="22"/>
              </w:rPr>
            </w:pPr>
            <w:r w:rsidRPr="00335AC3">
              <w:rPr>
                <w:rFonts w:ascii="Calibri" w:hAnsi="Calibri" w:cs="Calibri"/>
                <w:sz w:val="22"/>
                <w:szCs w:val="22"/>
              </w:rPr>
              <w:t>The team members exhibited a considerable level of audibility and fluency on the topic at hand; however, there are some areas that merit attention: 1) not all team members actively engaged and participated at an equally high level; 2) while the speakers demonstrated acceptable volume, there were instances of broken eye contact with the audience; 3) a slight sense of unease with public speaking was noticeable; and/or 4) the presentation slightly exceeded the designated time limit of 10 minutes.</w:t>
            </w:r>
          </w:p>
        </w:tc>
        <w:tc>
          <w:tcPr>
            <w:tcW w:w="2764" w:type="dxa"/>
          </w:tcPr>
          <w:p w14:paraId="3A17887E" w14:textId="4A5BB6E5" w:rsidR="00E40D17" w:rsidRPr="00E40D17" w:rsidRDefault="0028131A" w:rsidP="00E40D17">
            <w:pPr>
              <w:rPr>
                <w:rFonts w:ascii="Calibri" w:hAnsi="Calibri" w:cs="Calibri"/>
                <w:sz w:val="22"/>
                <w:szCs w:val="22"/>
              </w:rPr>
            </w:pPr>
            <w:r w:rsidRPr="0028131A">
              <w:rPr>
                <w:rFonts w:ascii="Calibri" w:hAnsi="Calibri" w:cs="Calibri"/>
                <w:sz w:val="22"/>
                <w:szCs w:val="22"/>
              </w:rPr>
              <w:t>The team members frequently encountered challenges with audibility and displayed hesitancy, relying heavily on notes. The speakers exhibited distracting gestures, with minimal or no eye contact established with the audience. There was a notable degree of discomfort evident in their public speaking demeanor. Moreover, the presentation exceeded the designated time limit of 10 minutes.</w:t>
            </w:r>
          </w:p>
        </w:tc>
      </w:tr>
    </w:tbl>
    <w:p w14:paraId="737767C6" w14:textId="41562E30" w:rsidR="00084554" w:rsidRPr="00CC7E81" w:rsidRDefault="00084554" w:rsidP="0040145B">
      <w:pPr>
        <w:rPr>
          <w:rFonts w:ascii="Calibri" w:hAnsi="Calibri" w:cs="Calibri"/>
          <w:lang w:val="en-GB"/>
        </w:rPr>
      </w:pPr>
    </w:p>
    <w:sectPr w:rsidR="00084554" w:rsidRPr="00CC7E81" w:rsidSect="00590E0C">
      <w:headerReference w:type="even" r:id="rId12"/>
      <w:headerReference w:type="default" r:id="rId13"/>
      <w:footerReference w:type="even" r:id="rId14"/>
      <w:footerReference w:type="default" r:id="rId15"/>
      <w:headerReference w:type="first" r:id="rId16"/>
      <w:footerReference w:type="first" r:id="rId17"/>
      <w:endnotePr>
        <w:numFmt w:val="lowerLetter"/>
      </w:endnotePr>
      <w:pgSz w:w="12240" w:h="15840"/>
      <w:pgMar w:top="1166" w:right="1411" w:bottom="1166" w:left="1699"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740335" w14:textId="77777777" w:rsidR="00951B8F" w:rsidRDefault="00951B8F">
      <w:r>
        <w:separator/>
      </w:r>
    </w:p>
  </w:endnote>
  <w:endnote w:type="continuationSeparator" w:id="0">
    <w:p w14:paraId="2743740C" w14:textId="77777777" w:rsidR="00951B8F" w:rsidRDefault="00951B8F">
      <w:r>
        <w:continuationSeparator/>
      </w:r>
    </w:p>
  </w:endnote>
  <w:endnote w:type="continuationNotice" w:id="1">
    <w:p w14:paraId="434C95C2" w14:textId="77777777" w:rsidR="00951B8F" w:rsidRDefault="00951B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ED5AB3"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54BD733F"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007170" w14:textId="77777777" w:rsidR="0049640E" w:rsidRPr="0080315F" w:rsidRDefault="00D33A8E">
    <w:pPr>
      <w:pStyle w:val="Footer"/>
      <w:framePr w:wrap="around" w:vAnchor="text" w:hAnchor="margin" w:xAlign="center" w:y="1"/>
      <w:rPr>
        <w:rStyle w:val="PageNumber"/>
        <w:rFonts w:ascii="Calibri" w:hAnsi="Calibri"/>
        <w:sz w:val="24"/>
        <w:szCs w:val="24"/>
      </w:rPr>
    </w:pPr>
    <w:r w:rsidRPr="0080315F">
      <w:rPr>
        <w:rStyle w:val="PageNumber"/>
        <w:rFonts w:ascii="Calibri" w:hAnsi="Calibri"/>
        <w:sz w:val="24"/>
        <w:szCs w:val="24"/>
      </w:rPr>
      <w:fldChar w:fldCharType="begin"/>
    </w:r>
    <w:r w:rsidR="0049640E" w:rsidRPr="0080315F">
      <w:rPr>
        <w:rStyle w:val="PageNumber"/>
        <w:rFonts w:ascii="Calibri" w:hAnsi="Calibri"/>
        <w:sz w:val="24"/>
        <w:szCs w:val="24"/>
      </w:rPr>
      <w:instrText xml:space="preserve">PAGE  </w:instrText>
    </w:r>
    <w:r w:rsidRPr="0080315F">
      <w:rPr>
        <w:rStyle w:val="PageNumber"/>
        <w:rFonts w:ascii="Calibri" w:hAnsi="Calibri"/>
        <w:sz w:val="24"/>
        <w:szCs w:val="24"/>
      </w:rPr>
      <w:fldChar w:fldCharType="separate"/>
    </w:r>
    <w:r w:rsidR="007417A6">
      <w:rPr>
        <w:rStyle w:val="PageNumber"/>
        <w:rFonts w:ascii="Calibri" w:hAnsi="Calibri"/>
        <w:noProof/>
        <w:sz w:val="24"/>
        <w:szCs w:val="24"/>
      </w:rPr>
      <w:t>1</w:t>
    </w:r>
    <w:r w:rsidRPr="0080315F">
      <w:rPr>
        <w:rStyle w:val="PageNumber"/>
        <w:rFonts w:ascii="Calibri" w:hAnsi="Calibri"/>
        <w:sz w:val="24"/>
        <w:szCs w:val="24"/>
      </w:rPr>
      <w:fldChar w:fldCharType="end"/>
    </w:r>
  </w:p>
  <w:p w14:paraId="0A0CBD18" w14:textId="77777777" w:rsidR="0049640E" w:rsidRDefault="004964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37B126" w14:textId="77777777" w:rsidR="0080315F" w:rsidRDefault="008031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B74F7D" w14:textId="77777777" w:rsidR="00951B8F" w:rsidRDefault="00951B8F">
      <w:r>
        <w:separator/>
      </w:r>
    </w:p>
  </w:footnote>
  <w:footnote w:type="continuationSeparator" w:id="0">
    <w:p w14:paraId="4BD04FAF" w14:textId="77777777" w:rsidR="00951B8F" w:rsidRDefault="00951B8F">
      <w:r>
        <w:continuationSeparator/>
      </w:r>
    </w:p>
  </w:footnote>
  <w:footnote w:type="continuationNotice" w:id="1">
    <w:p w14:paraId="093228F7" w14:textId="77777777" w:rsidR="00951B8F" w:rsidRDefault="00951B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FE4050" w14:textId="77777777" w:rsidR="0080315F" w:rsidRDefault="008031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F337B" w14:textId="77777777" w:rsidR="0049640E" w:rsidRDefault="0049640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583F40" w14:textId="77777777" w:rsidR="0080315F" w:rsidRDefault="00803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325F4"/>
    <w:multiLevelType w:val="hybridMultilevel"/>
    <w:tmpl w:val="CBB4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56864"/>
    <w:multiLevelType w:val="hybridMultilevel"/>
    <w:tmpl w:val="35021C18"/>
    <w:lvl w:ilvl="0" w:tplc="20B05850">
      <w:start w:val="4"/>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A1D17"/>
    <w:multiLevelType w:val="hybridMultilevel"/>
    <w:tmpl w:val="5CE2E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0E7FBD"/>
    <w:multiLevelType w:val="hybridMultilevel"/>
    <w:tmpl w:val="94BA2D70"/>
    <w:lvl w:ilvl="0" w:tplc="CBE214C2">
      <w:start w:val="1"/>
      <w:numFmt w:val="decimal"/>
      <w:lvlText w:val="%1."/>
      <w:lvlJc w:val="left"/>
      <w:pPr>
        <w:ind w:left="36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1C03C1"/>
    <w:multiLevelType w:val="hybridMultilevel"/>
    <w:tmpl w:val="67FE0160"/>
    <w:lvl w:ilvl="0" w:tplc="A6BE6BD4">
      <w:numFmt w:val="bullet"/>
      <w:suff w:val="space"/>
      <w:lvlText w:val="-"/>
      <w:lvlJc w:val="left"/>
      <w:pPr>
        <w:ind w:left="142" w:hanging="142"/>
      </w:pPr>
      <w:rPr>
        <w:rFonts w:ascii="Calibri" w:eastAsia="Calibri" w:hAnsi="Calibri" w:hint="default"/>
        <w:w w:val="100"/>
        <w:sz w:val="22"/>
        <w:szCs w:val="22"/>
        <w:lang w:val="en-US" w:eastAsia="en-US" w:bidi="en-U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AF65912"/>
    <w:multiLevelType w:val="hybridMultilevel"/>
    <w:tmpl w:val="83D873E8"/>
    <w:lvl w:ilvl="0" w:tplc="B39E38CA">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683C1C"/>
    <w:multiLevelType w:val="hybridMultilevel"/>
    <w:tmpl w:val="74F8E3FA"/>
    <w:lvl w:ilvl="0" w:tplc="B39E38CA">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B85C75"/>
    <w:multiLevelType w:val="hybridMultilevel"/>
    <w:tmpl w:val="8034B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1465A5"/>
    <w:multiLevelType w:val="hybridMultilevel"/>
    <w:tmpl w:val="7A26660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B345BC"/>
    <w:multiLevelType w:val="hybridMultilevel"/>
    <w:tmpl w:val="13D2A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413924"/>
    <w:multiLevelType w:val="hybridMultilevel"/>
    <w:tmpl w:val="A1A22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E46C41"/>
    <w:multiLevelType w:val="hybridMultilevel"/>
    <w:tmpl w:val="2DE2A580"/>
    <w:lvl w:ilvl="0" w:tplc="A3AA4D3C">
      <w:start w:val="1"/>
      <w:numFmt w:val="decimal"/>
      <w:lvlText w:val="%1."/>
      <w:lvlJc w:val="left"/>
      <w:pPr>
        <w:ind w:left="72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B32032"/>
    <w:multiLevelType w:val="hybridMultilevel"/>
    <w:tmpl w:val="B6A6B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C6640E"/>
    <w:multiLevelType w:val="hybridMultilevel"/>
    <w:tmpl w:val="5442DFC4"/>
    <w:lvl w:ilvl="0" w:tplc="92BEFFA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672FFA"/>
    <w:multiLevelType w:val="hybridMultilevel"/>
    <w:tmpl w:val="AEA8ED16"/>
    <w:lvl w:ilvl="0" w:tplc="15A82FFE">
      <w:numFmt w:val="bullet"/>
      <w:suff w:val="space"/>
      <w:lvlText w:val="-"/>
      <w:lvlJc w:val="left"/>
      <w:pPr>
        <w:ind w:left="142" w:hanging="142"/>
      </w:pPr>
      <w:rPr>
        <w:rFonts w:ascii="Calibri" w:eastAsia="Calibri" w:hAnsi="Calibri" w:hint="default"/>
        <w:w w:val="100"/>
        <w:sz w:val="22"/>
        <w:szCs w:val="22"/>
        <w:lang w:val="en-US" w:eastAsia="en-US" w:bidi="en-U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51E33E4C"/>
    <w:multiLevelType w:val="hybridMultilevel"/>
    <w:tmpl w:val="70EEB2E8"/>
    <w:lvl w:ilvl="0" w:tplc="0694DB62">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3A3207"/>
    <w:multiLevelType w:val="hybridMultilevel"/>
    <w:tmpl w:val="C576E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9D7DD6"/>
    <w:multiLevelType w:val="hybridMultilevel"/>
    <w:tmpl w:val="5686B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4CF41C1"/>
    <w:multiLevelType w:val="hybridMultilevel"/>
    <w:tmpl w:val="EC60C7E2"/>
    <w:lvl w:ilvl="0" w:tplc="CBE214C2">
      <w:start w:val="1"/>
      <w:numFmt w:val="decimal"/>
      <w:lvlText w:val="%1."/>
      <w:lvlJc w:val="left"/>
      <w:pPr>
        <w:ind w:left="360" w:hanging="360"/>
      </w:pPr>
      <w:rPr>
        <w:rFonts w:ascii="Calibri" w:eastAsia="Times New Roman" w:hAnsi="Calibri" w:cs="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74253EC"/>
    <w:multiLevelType w:val="hybridMultilevel"/>
    <w:tmpl w:val="A1F84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5F737C"/>
    <w:multiLevelType w:val="hybridMultilevel"/>
    <w:tmpl w:val="4F2CC506"/>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1" w15:restartNumberingAfterBreak="0">
    <w:nsid w:val="5C8F2F6C"/>
    <w:multiLevelType w:val="hybridMultilevel"/>
    <w:tmpl w:val="E4C05A2A"/>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4EE5628"/>
    <w:multiLevelType w:val="hybridMultilevel"/>
    <w:tmpl w:val="10F84056"/>
    <w:lvl w:ilvl="0" w:tplc="D318DF3E">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A927C3"/>
    <w:multiLevelType w:val="hybridMultilevel"/>
    <w:tmpl w:val="4A9CB7DE"/>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354F42"/>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39D1A6F"/>
    <w:multiLevelType w:val="hybridMultilevel"/>
    <w:tmpl w:val="CB982050"/>
    <w:lvl w:ilvl="0" w:tplc="F7FAE628">
      <w:start w:val="1"/>
      <w:numFmt w:val="decimal"/>
      <w:lvlText w:val="%1."/>
      <w:lvlJc w:val="left"/>
      <w:pPr>
        <w:ind w:left="720" w:hanging="360"/>
      </w:pPr>
      <w:rPr>
        <w:b w:val="0"/>
        <w:bCs w:val="0"/>
        <w:sz w:val="22"/>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F553D8"/>
    <w:multiLevelType w:val="hybridMultilevel"/>
    <w:tmpl w:val="BFAC9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BC083A"/>
    <w:multiLevelType w:val="hybridMultilevel"/>
    <w:tmpl w:val="90408A72"/>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9D07A6E"/>
    <w:multiLevelType w:val="hybridMultilevel"/>
    <w:tmpl w:val="4DDC419E"/>
    <w:lvl w:ilvl="0" w:tplc="25FE04F2">
      <w:start w:val="1"/>
      <w:numFmt w:val="decimal"/>
      <w:lvlText w:val="%1."/>
      <w:lvlJc w:val="left"/>
      <w:pPr>
        <w:ind w:left="720" w:hanging="360"/>
      </w:pPr>
      <w:rPr>
        <w:rFonts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12262A"/>
    <w:multiLevelType w:val="hybridMultilevel"/>
    <w:tmpl w:val="1A404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695BCE"/>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E8D2C5F"/>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109845">
    <w:abstractNumId w:val="31"/>
  </w:num>
  <w:num w:numId="2" w16cid:durableId="996811388">
    <w:abstractNumId w:val="4"/>
  </w:num>
  <w:num w:numId="3" w16cid:durableId="760024271">
    <w:abstractNumId w:val="14"/>
  </w:num>
  <w:num w:numId="4" w16cid:durableId="516429162">
    <w:abstractNumId w:val="21"/>
  </w:num>
  <w:num w:numId="5" w16cid:durableId="1313177345">
    <w:abstractNumId w:val="27"/>
  </w:num>
  <w:num w:numId="6" w16cid:durableId="766658378">
    <w:abstractNumId w:val="23"/>
  </w:num>
  <w:num w:numId="7" w16cid:durableId="1498885856">
    <w:abstractNumId w:val="2"/>
  </w:num>
  <w:num w:numId="8" w16cid:durableId="605575109">
    <w:abstractNumId w:val="28"/>
  </w:num>
  <w:num w:numId="9" w16cid:durableId="835222559">
    <w:abstractNumId w:val="1"/>
  </w:num>
  <w:num w:numId="10" w16cid:durableId="1137138871">
    <w:abstractNumId w:val="6"/>
  </w:num>
  <w:num w:numId="11" w16cid:durableId="355739660">
    <w:abstractNumId w:val="5"/>
  </w:num>
  <w:num w:numId="12" w16cid:durableId="312947722">
    <w:abstractNumId w:val="0"/>
  </w:num>
  <w:num w:numId="13" w16cid:durableId="591160412">
    <w:abstractNumId w:val="26"/>
  </w:num>
  <w:num w:numId="14" w16cid:durableId="1767651136">
    <w:abstractNumId w:val="25"/>
  </w:num>
  <w:num w:numId="15" w16cid:durableId="492140507">
    <w:abstractNumId w:val="11"/>
  </w:num>
  <w:num w:numId="16" w16cid:durableId="1352993726">
    <w:abstractNumId w:val="24"/>
  </w:num>
  <w:num w:numId="17" w16cid:durableId="721248725">
    <w:abstractNumId w:val="30"/>
  </w:num>
  <w:num w:numId="18" w16cid:durableId="521867046">
    <w:abstractNumId w:val="16"/>
  </w:num>
  <w:num w:numId="19" w16cid:durableId="2141457467">
    <w:abstractNumId w:val="17"/>
  </w:num>
  <w:num w:numId="20" w16cid:durableId="1528718581">
    <w:abstractNumId w:val="18"/>
  </w:num>
  <w:num w:numId="21" w16cid:durableId="1390805487">
    <w:abstractNumId w:val="20"/>
  </w:num>
  <w:num w:numId="22" w16cid:durableId="1439717059">
    <w:abstractNumId w:val="13"/>
  </w:num>
  <w:num w:numId="23" w16cid:durableId="1760179682">
    <w:abstractNumId w:val="15"/>
  </w:num>
  <w:num w:numId="24" w16cid:durableId="1819299654">
    <w:abstractNumId w:val="22"/>
  </w:num>
  <w:num w:numId="25" w16cid:durableId="2012221767">
    <w:abstractNumId w:val="8"/>
  </w:num>
  <w:num w:numId="26" w16cid:durableId="952589066">
    <w:abstractNumId w:val="19"/>
  </w:num>
  <w:num w:numId="27" w16cid:durableId="1881824109">
    <w:abstractNumId w:val="3"/>
  </w:num>
  <w:num w:numId="28" w16cid:durableId="340665536">
    <w:abstractNumId w:val="29"/>
  </w:num>
  <w:num w:numId="29" w16cid:durableId="877162554">
    <w:abstractNumId w:val="12"/>
  </w:num>
  <w:num w:numId="30" w16cid:durableId="1589730310">
    <w:abstractNumId w:val="9"/>
  </w:num>
  <w:num w:numId="31" w16cid:durableId="1580094203">
    <w:abstractNumId w:val="10"/>
  </w:num>
  <w:num w:numId="32" w16cid:durableId="1383212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intFractionalCharacterWidth/>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characterSpacingControl w:val="doNotCompress"/>
  <w:footnotePr>
    <w:footnote w:id="-1"/>
    <w:footnote w:id="0"/>
    <w:footnote w:id="1"/>
  </w:footnotePr>
  <w:endnotePr>
    <w:numFmt w:val="lowerLette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S0MDM3NjEwMTYysTBQ0lEKTi0uzszPAykwqgUAvn0g4ywAAAA="/>
  </w:docVars>
  <w:rsids>
    <w:rsidRoot w:val="00F16C0A"/>
    <w:rsid w:val="00000D79"/>
    <w:rsid w:val="00001544"/>
    <w:rsid w:val="000030DD"/>
    <w:rsid w:val="0000333B"/>
    <w:rsid w:val="0000728D"/>
    <w:rsid w:val="00011D1D"/>
    <w:rsid w:val="0002640E"/>
    <w:rsid w:val="00027BEE"/>
    <w:rsid w:val="00035DDD"/>
    <w:rsid w:val="000369CE"/>
    <w:rsid w:val="00036AC1"/>
    <w:rsid w:val="000413BC"/>
    <w:rsid w:val="00041605"/>
    <w:rsid w:val="000445F8"/>
    <w:rsid w:val="00046116"/>
    <w:rsid w:val="00052B44"/>
    <w:rsid w:val="00052E0F"/>
    <w:rsid w:val="0005321C"/>
    <w:rsid w:val="00055027"/>
    <w:rsid w:val="00055F9E"/>
    <w:rsid w:val="00060008"/>
    <w:rsid w:val="00061448"/>
    <w:rsid w:val="000624F5"/>
    <w:rsid w:val="00063971"/>
    <w:rsid w:val="000801F4"/>
    <w:rsid w:val="00080A69"/>
    <w:rsid w:val="00084554"/>
    <w:rsid w:val="0008681E"/>
    <w:rsid w:val="00093341"/>
    <w:rsid w:val="00095165"/>
    <w:rsid w:val="000A4160"/>
    <w:rsid w:val="000A7519"/>
    <w:rsid w:val="000B0B41"/>
    <w:rsid w:val="000B46EE"/>
    <w:rsid w:val="000B4DEF"/>
    <w:rsid w:val="000C23CD"/>
    <w:rsid w:val="000C4E95"/>
    <w:rsid w:val="000D0195"/>
    <w:rsid w:val="000D0646"/>
    <w:rsid w:val="000D3594"/>
    <w:rsid w:val="000D513D"/>
    <w:rsid w:val="000D7D99"/>
    <w:rsid w:val="000E07F4"/>
    <w:rsid w:val="000E3A5F"/>
    <w:rsid w:val="000E6C8E"/>
    <w:rsid w:val="000E6D35"/>
    <w:rsid w:val="000F39ED"/>
    <w:rsid w:val="000F633A"/>
    <w:rsid w:val="000F697B"/>
    <w:rsid w:val="00100E7F"/>
    <w:rsid w:val="00102C22"/>
    <w:rsid w:val="00113A71"/>
    <w:rsid w:val="00113A7C"/>
    <w:rsid w:val="0011548D"/>
    <w:rsid w:val="00117612"/>
    <w:rsid w:val="00121081"/>
    <w:rsid w:val="00125170"/>
    <w:rsid w:val="00125AF5"/>
    <w:rsid w:val="00126622"/>
    <w:rsid w:val="00126DEC"/>
    <w:rsid w:val="00127F2F"/>
    <w:rsid w:val="00141C9A"/>
    <w:rsid w:val="00144B13"/>
    <w:rsid w:val="00147D31"/>
    <w:rsid w:val="001516B3"/>
    <w:rsid w:val="00155453"/>
    <w:rsid w:val="001658AD"/>
    <w:rsid w:val="00173ED5"/>
    <w:rsid w:val="00175925"/>
    <w:rsid w:val="0018503F"/>
    <w:rsid w:val="001926F1"/>
    <w:rsid w:val="0019450E"/>
    <w:rsid w:val="00194703"/>
    <w:rsid w:val="00195AA7"/>
    <w:rsid w:val="001964EC"/>
    <w:rsid w:val="001A03BF"/>
    <w:rsid w:val="001A266B"/>
    <w:rsid w:val="001A3AB1"/>
    <w:rsid w:val="001A3E85"/>
    <w:rsid w:val="001A7D35"/>
    <w:rsid w:val="001B480E"/>
    <w:rsid w:val="001B603F"/>
    <w:rsid w:val="001B67A6"/>
    <w:rsid w:val="001C1564"/>
    <w:rsid w:val="001C3AE5"/>
    <w:rsid w:val="001C5F22"/>
    <w:rsid w:val="001C665D"/>
    <w:rsid w:val="001C6B6B"/>
    <w:rsid w:val="001C71AE"/>
    <w:rsid w:val="001C727B"/>
    <w:rsid w:val="001D61AC"/>
    <w:rsid w:val="001E4F4A"/>
    <w:rsid w:val="001F778B"/>
    <w:rsid w:val="00200B05"/>
    <w:rsid w:val="00205E69"/>
    <w:rsid w:val="00212657"/>
    <w:rsid w:val="00216028"/>
    <w:rsid w:val="00220AE2"/>
    <w:rsid w:val="00231068"/>
    <w:rsid w:val="002316AC"/>
    <w:rsid w:val="00231982"/>
    <w:rsid w:val="002344F8"/>
    <w:rsid w:val="002359F1"/>
    <w:rsid w:val="002377F9"/>
    <w:rsid w:val="00242204"/>
    <w:rsid w:val="00247A97"/>
    <w:rsid w:val="0025438C"/>
    <w:rsid w:val="002558C9"/>
    <w:rsid w:val="00262B2B"/>
    <w:rsid w:val="002641C2"/>
    <w:rsid w:val="0026730C"/>
    <w:rsid w:val="00267B0C"/>
    <w:rsid w:val="00270120"/>
    <w:rsid w:val="00275819"/>
    <w:rsid w:val="00275B32"/>
    <w:rsid w:val="0028027E"/>
    <w:rsid w:val="002802B3"/>
    <w:rsid w:val="0028131A"/>
    <w:rsid w:val="0028624D"/>
    <w:rsid w:val="0028638A"/>
    <w:rsid w:val="0029015A"/>
    <w:rsid w:val="00296438"/>
    <w:rsid w:val="00297BCA"/>
    <w:rsid w:val="002A01B6"/>
    <w:rsid w:val="002A5C93"/>
    <w:rsid w:val="002B18EE"/>
    <w:rsid w:val="002B291C"/>
    <w:rsid w:val="002B5866"/>
    <w:rsid w:val="002B6DAE"/>
    <w:rsid w:val="002B7143"/>
    <w:rsid w:val="002C38AB"/>
    <w:rsid w:val="002C41D4"/>
    <w:rsid w:val="002C5063"/>
    <w:rsid w:val="002D48B6"/>
    <w:rsid w:val="002D7806"/>
    <w:rsid w:val="002E14C0"/>
    <w:rsid w:val="002E4D3C"/>
    <w:rsid w:val="002E7551"/>
    <w:rsid w:val="002F18FA"/>
    <w:rsid w:val="002F25CD"/>
    <w:rsid w:val="00304DA5"/>
    <w:rsid w:val="00305962"/>
    <w:rsid w:val="00306D40"/>
    <w:rsid w:val="0030759D"/>
    <w:rsid w:val="0031058C"/>
    <w:rsid w:val="00314E11"/>
    <w:rsid w:val="00317B5D"/>
    <w:rsid w:val="0032557C"/>
    <w:rsid w:val="00335AC3"/>
    <w:rsid w:val="0034538D"/>
    <w:rsid w:val="00345517"/>
    <w:rsid w:val="00346444"/>
    <w:rsid w:val="0034797B"/>
    <w:rsid w:val="00354888"/>
    <w:rsid w:val="0035593C"/>
    <w:rsid w:val="003566BC"/>
    <w:rsid w:val="0036218B"/>
    <w:rsid w:val="00374A28"/>
    <w:rsid w:val="00382637"/>
    <w:rsid w:val="00386C47"/>
    <w:rsid w:val="00390100"/>
    <w:rsid w:val="00390B3A"/>
    <w:rsid w:val="00396942"/>
    <w:rsid w:val="003A07D9"/>
    <w:rsid w:val="003A43AD"/>
    <w:rsid w:val="003A5117"/>
    <w:rsid w:val="003B1E9E"/>
    <w:rsid w:val="003B4D19"/>
    <w:rsid w:val="003B7834"/>
    <w:rsid w:val="003C23CC"/>
    <w:rsid w:val="003C69F1"/>
    <w:rsid w:val="003D34FC"/>
    <w:rsid w:val="003D3E59"/>
    <w:rsid w:val="003D4DB6"/>
    <w:rsid w:val="003D4F6D"/>
    <w:rsid w:val="003E39F3"/>
    <w:rsid w:val="003E4C2A"/>
    <w:rsid w:val="003E6E91"/>
    <w:rsid w:val="003F0208"/>
    <w:rsid w:val="003F196B"/>
    <w:rsid w:val="003F3DDA"/>
    <w:rsid w:val="0040145B"/>
    <w:rsid w:val="00412607"/>
    <w:rsid w:val="00414830"/>
    <w:rsid w:val="00415A4F"/>
    <w:rsid w:val="004162FF"/>
    <w:rsid w:val="00416F6E"/>
    <w:rsid w:val="00417C02"/>
    <w:rsid w:val="00427743"/>
    <w:rsid w:val="00435E2E"/>
    <w:rsid w:val="00442B18"/>
    <w:rsid w:val="0044492D"/>
    <w:rsid w:val="00444D35"/>
    <w:rsid w:val="004458CC"/>
    <w:rsid w:val="00450CE3"/>
    <w:rsid w:val="00452361"/>
    <w:rsid w:val="004537B6"/>
    <w:rsid w:val="00454F68"/>
    <w:rsid w:val="0045620B"/>
    <w:rsid w:val="00457218"/>
    <w:rsid w:val="004579CF"/>
    <w:rsid w:val="0046094A"/>
    <w:rsid w:val="00460B0D"/>
    <w:rsid w:val="00462A4D"/>
    <w:rsid w:val="00463CC3"/>
    <w:rsid w:val="00463E58"/>
    <w:rsid w:val="00464D7A"/>
    <w:rsid w:val="00471CA2"/>
    <w:rsid w:val="004732DD"/>
    <w:rsid w:val="00476F73"/>
    <w:rsid w:val="00477AE1"/>
    <w:rsid w:val="00481440"/>
    <w:rsid w:val="00482B39"/>
    <w:rsid w:val="00482EBC"/>
    <w:rsid w:val="004875C0"/>
    <w:rsid w:val="00490F92"/>
    <w:rsid w:val="00495479"/>
    <w:rsid w:val="0049640E"/>
    <w:rsid w:val="00496C22"/>
    <w:rsid w:val="004A2C0E"/>
    <w:rsid w:val="004A31F4"/>
    <w:rsid w:val="004A76DB"/>
    <w:rsid w:val="004B1C5E"/>
    <w:rsid w:val="004B4111"/>
    <w:rsid w:val="004B4A4F"/>
    <w:rsid w:val="004B620E"/>
    <w:rsid w:val="004C6DB6"/>
    <w:rsid w:val="004D4C19"/>
    <w:rsid w:val="004D74BA"/>
    <w:rsid w:val="004E25DC"/>
    <w:rsid w:val="004E2928"/>
    <w:rsid w:val="004F17F2"/>
    <w:rsid w:val="004F2E66"/>
    <w:rsid w:val="004F5E60"/>
    <w:rsid w:val="005038DF"/>
    <w:rsid w:val="005042D4"/>
    <w:rsid w:val="00507368"/>
    <w:rsid w:val="00515C59"/>
    <w:rsid w:val="005167D7"/>
    <w:rsid w:val="0051757F"/>
    <w:rsid w:val="00520366"/>
    <w:rsid w:val="0052076F"/>
    <w:rsid w:val="00522784"/>
    <w:rsid w:val="00523B77"/>
    <w:rsid w:val="005311AE"/>
    <w:rsid w:val="00534075"/>
    <w:rsid w:val="00542439"/>
    <w:rsid w:val="00545BB5"/>
    <w:rsid w:val="00554F8C"/>
    <w:rsid w:val="005557E0"/>
    <w:rsid w:val="00557D89"/>
    <w:rsid w:val="005640D9"/>
    <w:rsid w:val="00564F50"/>
    <w:rsid w:val="00566710"/>
    <w:rsid w:val="0056679B"/>
    <w:rsid w:val="00567EF4"/>
    <w:rsid w:val="00571A03"/>
    <w:rsid w:val="005726DB"/>
    <w:rsid w:val="00583A43"/>
    <w:rsid w:val="005849F1"/>
    <w:rsid w:val="00587603"/>
    <w:rsid w:val="00590E0C"/>
    <w:rsid w:val="005916E9"/>
    <w:rsid w:val="005972A6"/>
    <w:rsid w:val="005A0F3D"/>
    <w:rsid w:val="005A2599"/>
    <w:rsid w:val="005A4C55"/>
    <w:rsid w:val="005B3014"/>
    <w:rsid w:val="005B51CD"/>
    <w:rsid w:val="005B7503"/>
    <w:rsid w:val="005C4044"/>
    <w:rsid w:val="005D0622"/>
    <w:rsid w:val="005D331B"/>
    <w:rsid w:val="005D5A19"/>
    <w:rsid w:val="005D767D"/>
    <w:rsid w:val="005E2568"/>
    <w:rsid w:val="005F0398"/>
    <w:rsid w:val="005F3D9A"/>
    <w:rsid w:val="005F59EA"/>
    <w:rsid w:val="00603A2B"/>
    <w:rsid w:val="00610DE9"/>
    <w:rsid w:val="00610EF1"/>
    <w:rsid w:val="00611111"/>
    <w:rsid w:val="00615F08"/>
    <w:rsid w:val="00620D58"/>
    <w:rsid w:val="0062276F"/>
    <w:rsid w:val="00627BE1"/>
    <w:rsid w:val="00632EDF"/>
    <w:rsid w:val="0063421B"/>
    <w:rsid w:val="0063433B"/>
    <w:rsid w:val="00636060"/>
    <w:rsid w:val="0064239D"/>
    <w:rsid w:val="006433D9"/>
    <w:rsid w:val="00644B7E"/>
    <w:rsid w:val="00644BF5"/>
    <w:rsid w:val="006528C1"/>
    <w:rsid w:val="0065305D"/>
    <w:rsid w:val="00664C54"/>
    <w:rsid w:val="006656CA"/>
    <w:rsid w:val="00667AB7"/>
    <w:rsid w:val="00671F67"/>
    <w:rsid w:val="0067752B"/>
    <w:rsid w:val="006801E7"/>
    <w:rsid w:val="0068107B"/>
    <w:rsid w:val="006830AD"/>
    <w:rsid w:val="00684DC5"/>
    <w:rsid w:val="00685D11"/>
    <w:rsid w:val="006875DF"/>
    <w:rsid w:val="00697078"/>
    <w:rsid w:val="00697BC2"/>
    <w:rsid w:val="006A01A9"/>
    <w:rsid w:val="006A2646"/>
    <w:rsid w:val="006A5F43"/>
    <w:rsid w:val="006B0270"/>
    <w:rsid w:val="006B1170"/>
    <w:rsid w:val="006B1DB9"/>
    <w:rsid w:val="006B1ED4"/>
    <w:rsid w:val="006B36DF"/>
    <w:rsid w:val="006B74F5"/>
    <w:rsid w:val="006C753C"/>
    <w:rsid w:val="006D02A7"/>
    <w:rsid w:val="006D35D3"/>
    <w:rsid w:val="006D707E"/>
    <w:rsid w:val="006E031C"/>
    <w:rsid w:val="006E1C28"/>
    <w:rsid w:val="006E2CA0"/>
    <w:rsid w:val="006F34A8"/>
    <w:rsid w:val="006F4D10"/>
    <w:rsid w:val="006F58FC"/>
    <w:rsid w:val="006F5A02"/>
    <w:rsid w:val="007216E7"/>
    <w:rsid w:val="00726F86"/>
    <w:rsid w:val="00735166"/>
    <w:rsid w:val="0073681A"/>
    <w:rsid w:val="0074085E"/>
    <w:rsid w:val="007417A6"/>
    <w:rsid w:val="0074669C"/>
    <w:rsid w:val="00751467"/>
    <w:rsid w:val="00752F7A"/>
    <w:rsid w:val="007570B1"/>
    <w:rsid w:val="0076368A"/>
    <w:rsid w:val="00766DEC"/>
    <w:rsid w:val="0077128A"/>
    <w:rsid w:val="00774BB6"/>
    <w:rsid w:val="0077643E"/>
    <w:rsid w:val="00781C0C"/>
    <w:rsid w:val="00786340"/>
    <w:rsid w:val="00791E07"/>
    <w:rsid w:val="00797D01"/>
    <w:rsid w:val="007A15B0"/>
    <w:rsid w:val="007A35FA"/>
    <w:rsid w:val="007B4059"/>
    <w:rsid w:val="007B4BCD"/>
    <w:rsid w:val="007B5BA0"/>
    <w:rsid w:val="007B7CCC"/>
    <w:rsid w:val="007C01B8"/>
    <w:rsid w:val="007C7807"/>
    <w:rsid w:val="007D2700"/>
    <w:rsid w:val="007D2CBE"/>
    <w:rsid w:val="007E6A7C"/>
    <w:rsid w:val="007F0E77"/>
    <w:rsid w:val="007F1C36"/>
    <w:rsid w:val="007F1CED"/>
    <w:rsid w:val="007F1EA7"/>
    <w:rsid w:val="007F53EB"/>
    <w:rsid w:val="007F6FC2"/>
    <w:rsid w:val="0080315F"/>
    <w:rsid w:val="0080336A"/>
    <w:rsid w:val="008043A6"/>
    <w:rsid w:val="00805C98"/>
    <w:rsid w:val="0081157A"/>
    <w:rsid w:val="008128C0"/>
    <w:rsid w:val="00815098"/>
    <w:rsid w:val="00816C99"/>
    <w:rsid w:val="0081709C"/>
    <w:rsid w:val="008203BF"/>
    <w:rsid w:val="00821B66"/>
    <w:rsid w:val="008221F1"/>
    <w:rsid w:val="0082321E"/>
    <w:rsid w:val="00824898"/>
    <w:rsid w:val="008263BF"/>
    <w:rsid w:val="00826C68"/>
    <w:rsid w:val="00830F75"/>
    <w:rsid w:val="008340BC"/>
    <w:rsid w:val="00840187"/>
    <w:rsid w:val="008469A1"/>
    <w:rsid w:val="00851F42"/>
    <w:rsid w:val="00855493"/>
    <w:rsid w:val="00855946"/>
    <w:rsid w:val="00856E4A"/>
    <w:rsid w:val="00857DAF"/>
    <w:rsid w:val="00865539"/>
    <w:rsid w:val="00870524"/>
    <w:rsid w:val="0087182A"/>
    <w:rsid w:val="00883C38"/>
    <w:rsid w:val="00890C81"/>
    <w:rsid w:val="00891EC9"/>
    <w:rsid w:val="008A13EA"/>
    <w:rsid w:val="008A26AD"/>
    <w:rsid w:val="008A3CAF"/>
    <w:rsid w:val="008A4E76"/>
    <w:rsid w:val="008B1AD4"/>
    <w:rsid w:val="008C04DB"/>
    <w:rsid w:val="008C20F6"/>
    <w:rsid w:val="008C481D"/>
    <w:rsid w:val="008C48DB"/>
    <w:rsid w:val="008C6540"/>
    <w:rsid w:val="008C74B3"/>
    <w:rsid w:val="008D39F8"/>
    <w:rsid w:val="008D40FD"/>
    <w:rsid w:val="008E0646"/>
    <w:rsid w:val="008E27DA"/>
    <w:rsid w:val="008E3588"/>
    <w:rsid w:val="008E6244"/>
    <w:rsid w:val="008F21BA"/>
    <w:rsid w:val="00900BC4"/>
    <w:rsid w:val="0090220E"/>
    <w:rsid w:val="00902B04"/>
    <w:rsid w:val="009144B2"/>
    <w:rsid w:val="00916FF3"/>
    <w:rsid w:val="009268EC"/>
    <w:rsid w:val="0093079F"/>
    <w:rsid w:val="00932193"/>
    <w:rsid w:val="00936237"/>
    <w:rsid w:val="0094291A"/>
    <w:rsid w:val="00946939"/>
    <w:rsid w:val="00951B8F"/>
    <w:rsid w:val="009544E7"/>
    <w:rsid w:val="00965440"/>
    <w:rsid w:val="009741B2"/>
    <w:rsid w:val="00975F26"/>
    <w:rsid w:val="0098193A"/>
    <w:rsid w:val="009862A4"/>
    <w:rsid w:val="009869C6"/>
    <w:rsid w:val="00993112"/>
    <w:rsid w:val="00994C47"/>
    <w:rsid w:val="0099521E"/>
    <w:rsid w:val="00997967"/>
    <w:rsid w:val="009A08DC"/>
    <w:rsid w:val="009A7AC8"/>
    <w:rsid w:val="009B082A"/>
    <w:rsid w:val="009B0A06"/>
    <w:rsid w:val="009B1885"/>
    <w:rsid w:val="009B4404"/>
    <w:rsid w:val="009B5B75"/>
    <w:rsid w:val="009B62EF"/>
    <w:rsid w:val="009D7D47"/>
    <w:rsid w:val="009E152C"/>
    <w:rsid w:val="009E1DA8"/>
    <w:rsid w:val="009E1F4D"/>
    <w:rsid w:val="00A01A46"/>
    <w:rsid w:val="00A04BF7"/>
    <w:rsid w:val="00A13E92"/>
    <w:rsid w:val="00A16630"/>
    <w:rsid w:val="00A217E8"/>
    <w:rsid w:val="00A22E0F"/>
    <w:rsid w:val="00A25D36"/>
    <w:rsid w:val="00A27D0C"/>
    <w:rsid w:val="00A31A67"/>
    <w:rsid w:val="00A33B1E"/>
    <w:rsid w:val="00A34A70"/>
    <w:rsid w:val="00A3698C"/>
    <w:rsid w:val="00A411B2"/>
    <w:rsid w:val="00A503D9"/>
    <w:rsid w:val="00A56F9C"/>
    <w:rsid w:val="00A60242"/>
    <w:rsid w:val="00A61D22"/>
    <w:rsid w:val="00A71196"/>
    <w:rsid w:val="00A760B0"/>
    <w:rsid w:val="00A8092F"/>
    <w:rsid w:val="00A8321F"/>
    <w:rsid w:val="00A86788"/>
    <w:rsid w:val="00A919B3"/>
    <w:rsid w:val="00A938E3"/>
    <w:rsid w:val="00A945BE"/>
    <w:rsid w:val="00A972C1"/>
    <w:rsid w:val="00A974B9"/>
    <w:rsid w:val="00AA1D31"/>
    <w:rsid w:val="00AA21AF"/>
    <w:rsid w:val="00AA28AF"/>
    <w:rsid w:val="00AA5334"/>
    <w:rsid w:val="00AB4E2D"/>
    <w:rsid w:val="00AC0AC2"/>
    <w:rsid w:val="00AC1DC0"/>
    <w:rsid w:val="00AC3FD5"/>
    <w:rsid w:val="00AC6B0D"/>
    <w:rsid w:val="00AC7421"/>
    <w:rsid w:val="00AD49DD"/>
    <w:rsid w:val="00AE1283"/>
    <w:rsid w:val="00AE25B9"/>
    <w:rsid w:val="00AE2D77"/>
    <w:rsid w:val="00AF04F6"/>
    <w:rsid w:val="00AF07DB"/>
    <w:rsid w:val="00AF1830"/>
    <w:rsid w:val="00B022D1"/>
    <w:rsid w:val="00B0367C"/>
    <w:rsid w:val="00B11132"/>
    <w:rsid w:val="00B11241"/>
    <w:rsid w:val="00B137BD"/>
    <w:rsid w:val="00B1650F"/>
    <w:rsid w:val="00B22C67"/>
    <w:rsid w:val="00B22D00"/>
    <w:rsid w:val="00B30B8A"/>
    <w:rsid w:val="00B311B0"/>
    <w:rsid w:val="00B332AF"/>
    <w:rsid w:val="00B36529"/>
    <w:rsid w:val="00B42C71"/>
    <w:rsid w:val="00B52DF8"/>
    <w:rsid w:val="00B536D9"/>
    <w:rsid w:val="00B55183"/>
    <w:rsid w:val="00B55CF6"/>
    <w:rsid w:val="00B64422"/>
    <w:rsid w:val="00B66BD9"/>
    <w:rsid w:val="00B726D8"/>
    <w:rsid w:val="00B7287E"/>
    <w:rsid w:val="00B72895"/>
    <w:rsid w:val="00B72E44"/>
    <w:rsid w:val="00B7342C"/>
    <w:rsid w:val="00B73907"/>
    <w:rsid w:val="00B77E58"/>
    <w:rsid w:val="00B82053"/>
    <w:rsid w:val="00B83DC8"/>
    <w:rsid w:val="00B87CB0"/>
    <w:rsid w:val="00B91BF5"/>
    <w:rsid w:val="00B93CF7"/>
    <w:rsid w:val="00B93FBC"/>
    <w:rsid w:val="00BA0558"/>
    <w:rsid w:val="00BA1E0A"/>
    <w:rsid w:val="00BA2A32"/>
    <w:rsid w:val="00BA3552"/>
    <w:rsid w:val="00BA58F5"/>
    <w:rsid w:val="00BA6044"/>
    <w:rsid w:val="00BA660C"/>
    <w:rsid w:val="00BB269F"/>
    <w:rsid w:val="00BB54DE"/>
    <w:rsid w:val="00BC3F66"/>
    <w:rsid w:val="00BC6958"/>
    <w:rsid w:val="00BC7B0C"/>
    <w:rsid w:val="00BC7BD3"/>
    <w:rsid w:val="00BD2B64"/>
    <w:rsid w:val="00BD7DF4"/>
    <w:rsid w:val="00BE0358"/>
    <w:rsid w:val="00BE1F18"/>
    <w:rsid w:val="00BE6C12"/>
    <w:rsid w:val="00BF21D1"/>
    <w:rsid w:val="00C01B30"/>
    <w:rsid w:val="00C046C1"/>
    <w:rsid w:val="00C05B9D"/>
    <w:rsid w:val="00C15245"/>
    <w:rsid w:val="00C214A4"/>
    <w:rsid w:val="00C2358C"/>
    <w:rsid w:val="00C238F0"/>
    <w:rsid w:val="00C31118"/>
    <w:rsid w:val="00C32DC4"/>
    <w:rsid w:val="00C34172"/>
    <w:rsid w:val="00C4143C"/>
    <w:rsid w:val="00C41DC5"/>
    <w:rsid w:val="00C42FF6"/>
    <w:rsid w:val="00C433D1"/>
    <w:rsid w:val="00C46014"/>
    <w:rsid w:val="00C53371"/>
    <w:rsid w:val="00C63F18"/>
    <w:rsid w:val="00C652D2"/>
    <w:rsid w:val="00C65938"/>
    <w:rsid w:val="00C700B7"/>
    <w:rsid w:val="00C74E87"/>
    <w:rsid w:val="00C76B6D"/>
    <w:rsid w:val="00C77B07"/>
    <w:rsid w:val="00C81311"/>
    <w:rsid w:val="00C81572"/>
    <w:rsid w:val="00C81F8A"/>
    <w:rsid w:val="00C83EAD"/>
    <w:rsid w:val="00C84A38"/>
    <w:rsid w:val="00C85347"/>
    <w:rsid w:val="00C85CA7"/>
    <w:rsid w:val="00C861E2"/>
    <w:rsid w:val="00C92429"/>
    <w:rsid w:val="00C924E4"/>
    <w:rsid w:val="00CA1A42"/>
    <w:rsid w:val="00CA3F5B"/>
    <w:rsid w:val="00CA7955"/>
    <w:rsid w:val="00CB10A4"/>
    <w:rsid w:val="00CB6DE9"/>
    <w:rsid w:val="00CC02A1"/>
    <w:rsid w:val="00CC1348"/>
    <w:rsid w:val="00CC3365"/>
    <w:rsid w:val="00CC7E81"/>
    <w:rsid w:val="00CD078C"/>
    <w:rsid w:val="00CD0826"/>
    <w:rsid w:val="00CD1886"/>
    <w:rsid w:val="00CD3425"/>
    <w:rsid w:val="00CE420F"/>
    <w:rsid w:val="00CE6E65"/>
    <w:rsid w:val="00CF45CB"/>
    <w:rsid w:val="00CF7505"/>
    <w:rsid w:val="00CF7F8F"/>
    <w:rsid w:val="00D02107"/>
    <w:rsid w:val="00D06AD7"/>
    <w:rsid w:val="00D1388F"/>
    <w:rsid w:val="00D21DC3"/>
    <w:rsid w:val="00D25F76"/>
    <w:rsid w:val="00D275D6"/>
    <w:rsid w:val="00D30A54"/>
    <w:rsid w:val="00D32AE4"/>
    <w:rsid w:val="00D33A8E"/>
    <w:rsid w:val="00D34016"/>
    <w:rsid w:val="00D3564B"/>
    <w:rsid w:val="00D377D7"/>
    <w:rsid w:val="00D40A3D"/>
    <w:rsid w:val="00D4555F"/>
    <w:rsid w:val="00D45910"/>
    <w:rsid w:val="00D45D34"/>
    <w:rsid w:val="00D468B9"/>
    <w:rsid w:val="00D5151E"/>
    <w:rsid w:val="00D63D93"/>
    <w:rsid w:val="00D6791D"/>
    <w:rsid w:val="00D83CA1"/>
    <w:rsid w:val="00D931EF"/>
    <w:rsid w:val="00D95F27"/>
    <w:rsid w:val="00D96188"/>
    <w:rsid w:val="00DA0788"/>
    <w:rsid w:val="00DA50E9"/>
    <w:rsid w:val="00DA5DD8"/>
    <w:rsid w:val="00DC561B"/>
    <w:rsid w:val="00DE2CAD"/>
    <w:rsid w:val="00DE32F7"/>
    <w:rsid w:val="00DE563A"/>
    <w:rsid w:val="00DE7142"/>
    <w:rsid w:val="00DE79E0"/>
    <w:rsid w:val="00DF289F"/>
    <w:rsid w:val="00E006A3"/>
    <w:rsid w:val="00E01601"/>
    <w:rsid w:val="00E02C63"/>
    <w:rsid w:val="00E049A7"/>
    <w:rsid w:val="00E12731"/>
    <w:rsid w:val="00E12DE1"/>
    <w:rsid w:val="00E135FB"/>
    <w:rsid w:val="00E13E9F"/>
    <w:rsid w:val="00E15CAE"/>
    <w:rsid w:val="00E1653E"/>
    <w:rsid w:val="00E17BC6"/>
    <w:rsid w:val="00E20F74"/>
    <w:rsid w:val="00E26954"/>
    <w:rsid w:val="00E346FC"/>
    <w:rsid w:val="00E351A2"/>
    <w:rsid w:val="00E35274"/>
    <w:rsid w:val="00E35DF1"/>
    <w:rsid w:val="00E40D17"/>
    <w:rsid w:val="00E433D9"/>
    <w:rsid w:val="00E5520F"/>
    <w:rsid w:val="00E63373"/>
    <w:rsid w:val="00E64872"/>
    <w:rsid w:val="00E744F7"/>
    <w:rsid w:val="00E75247"/>
    <w:rsid w:val="00E75958"/>
    <w:rsid w:val="00E75EF3"/>
    <w:rsid w:val="00E76AA2"/>
    <w:rsid w:val="00E85630"/>
    <w:rsid w:val="00E96805"/>
    <w:rsid w:val="00E97667"/>
    <w:rsid w:val="00EA0F61"/>
    <w:rsid w:val="00EA2DCE"/>
    <w:rsid w:val="00EA3095"/>
    <w:rsid w:val="00EA3480"/>
    <w:rsid w:val="00EB2B48"/>
    <w:rsid w:val="00EB6F1A"/>
    <w:rsid w:val="00EC10B2"/>
    <w:rsid w:val="00EC1D1C"/>
    <w:rsid w:val="00EC774D"/>
    <w:rsid w:val="00EC7C02"/>
    <w:rsid w:val="00ED0B42"/>
    <w:rsid w:val="00ED45B9"/>
    <w:rsid w:val="00ED49C1"/>
    <w:rsid w:val="00EE6733"/>
    <w:rsid w:val="00EF19DF"/>
    <w:rsid w:val="00EF6EC4"/>
    <w:rsid w:val="00EF713B"/>
    <w:rsid w:val="00F02DE2"/>
    <w:rsid w:val="00F045D0"/>
    <w:rsid w:val="00F05F50"/>
    <w:rsid w:val="00F06243"/>
    <w:rsid w:val="00F137E9"/>
    <w:rsid w:val="00F16C0A"/>
    <w:rsid w:val="00F26464"/>
    <w:rsid w:val="00F26C27"/>
    <w:rsid w:val="00F27486"/>
    <w:rsid w:val="00F33DF3"/>
    <w:rsid w:val="00F372E7"/>
    <w:rsid w:val="00F4063C"/>
    <w:rsid w:val="00F4064E"/>
    <w:rsid w:val="00F50B11"/>
    <w:rsid w:val="00F55A26"/>
    <w:rsid w:val="00F55F18"/>
    <w:rsid w:val="00F56188"/>
    <w:rsid w:val="00F61D53"/>
    <w:rsid w:val="00F66756"/>
    <w:rsid w:val="00F70050"/>
    <w:rsid w:val="00F7092D"/>
    <w:rsid w:val="00F72694"/>
    <w:rsid w:val="00F75895"/>
    <w:rsid w:val="00F808EA"/>
    <w:rsid w:val="00F80F6F"/>
    <w:rsid w:val="00F82861"/>
    <w:rsid w:val="00F8440D"/>
    <w:rsid w:val="00F848D2"/>
    <w:rsid w:val="00F90E61"/>
    <w:rsid w:val="00F97C04"/>
    <w:rsid w:val="00FA4800"/>
    <w:rsid w:val="00FB046C"/>
    <w:rsid w:val="00FB09AE"/>
    <w:rsid w:val="00FB3336"/>
    <w:rsid w:val="00FB46F2"/>
    <w:rsid w:val="00FB6774"/>
    <w:rsid w:val="00FB73A7"/>
    <w:rsid w:val="00FB7646"/>
    <w:rsid w:val="00FC085B"/>
    <w:rsid w:val="00FC19BC"/>
    <w:rsid w:val="00FC1A1C"/>
    <w:rsid w:val="00FC3DA7"/>
    <w:rsid w:val="00FC6AA6"/>
    <w:rsid w:val="00FC7A4C"/>
    <w:rsid w:val="00FD22D1"/>
    <w:rsid w:val="00FD786E"/>
    <w:rsid w:val="00FE1797"/>
    <w:rsid w:val="00FE31E1"/>
    <w:rsid w:val="00FE3DCD"/>
    <w:rsid w:val="00FE52CC"/>
    <w:rsid w:val="00FE6506"/>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FFF1"/>
  <w15:docId w15:val="{4255020F-FF57-4616-93C5-3F179C000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customStyle="1" w:styleId="HeaderChar">
    <w:name w:val="Header Char"/>
    <w:link w:val="Header"/>
    <w:rsid w:val="008469A1"/>
    <w:rPr>
      <w:snapToGrid w:val="0"/>
      <w:lang w:eastAsia="ar-SA"/>
    </w:rPr>
  </w:style>
  <w:style w:type="paragraph" w:styleId="NoSpacing">
    <w:name w:val="No Spacing"/>
    <w:uiPriority w:val="1"/>
    <w:qFormat/>
    <w:rsid w:val="009A08DC"/>
    <w:rPr>
      <w:rFonts w:cs="Times New Roman"/>
      <w:sz w:val="24"/>
      <w:szCs w:val="24"/>
    </w:rPr>
  </w:style>
  <w:style w:type="character" w:styleId="Strong">
    <w:name w:val="Strong"/>
    <w:basedOn w:val="DefaultParagraphFont"/>
    <w:uiPriority w:val="22"/>
    <w:qFormat/>
    <w:rsid w:val="00CC1348"/>
    <w:rPr>
      <w:b/>
      <w:bCs/>
    </w:rPr>
  </w:style>
  <w:style w:type="character" w:customStyle="1" w:styleId="UnresolvedMention1">
    <w:name w:val="Unresolved Mention1"/>
    <w:basedOn w:val="DefaultParagraphFont"/>
    <w:uiPriority w:val="99"/>
    <w:semiHidden/>
    <w:unhideWhenUsed/>
    <w:rsid w:val="005A4C55"/>
    <w:rPr>
      <w:color w:val="605E5C"/>
      <w:shd w:val="clear" w:color="auto" w:fill="E1DFDD"/>
    </w:rPr>
  </w:style>
  <w:style w:type="table" w:customStyle="1" w:styleId="TableGrid0">
    <w:name w:val="TableGrid"/>
    <w:rsid w:val="005A4C55"/>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BodyText3Char">
    <w:name w:val="Body Text 3 Char"/>
    <w:basedOn w:val="DefaultParagraphFont"/>
    <w:link w:val="BodyText3"/>
    <w:rsid w:val="00997967"/>
    <w:rPr>
      <w:snapToGrid w:val="0"/>
      <w:sz w:val="24"/>
      <w:szCs w:val="24"/>
      <w:lang w:eastAsia="ar-SA"/>
    </w:rPr>
  </w:style>
  <w:style w:type="paragraph" w:customStyle="1" w:styleId="yiv3366523526msolistparagraph">
    <w:name w:val="yiv3366523526msolistparagraph"/>
    <w:basedOn w:val="Normal"/>
    <w:rsid w:val="005042D4"/>
    <w:pPr>
      <w:spacing w:before="100" w:beforeAutospacing="1" w:after="100" w:afterAutospacing="1"/>
    </w:pPr>
    <w:rPr>
      <w:rFonts w:cs="Times New Roman"/>
      <w:snapToGrid/>
      <w:sz w:val="24"/>
      <w:szCs w:val="24"/>
      <w:lang w:eastAsia="en-US"/>
    </w:rPr>
  </w:style>
  <w:style w:type="paragraph" w:customStyle="1" w:styleId="Paragraph">
    <w:name w:val="Paragraph"/>
    <w:basedOn w:val="Normal"/>
    <w:link w:val="ParagraphChar"/>
    <w:qFormat/>
    <w:rsid w:val="00444D35"/>
    <w:pPr>
      <w:widowControl w:val="0"/>
      <w:spacing w:before="120" w:line="276" w:lineRule="auto"/>
      <w:jc w:val="both"/>
    </w:pPr>
    <w:rPr>
      <w:rFonts w:ascii="Calibri" w:eastAsiaTheme="minorHAnsi" w:hAnsi="Calibri" w:cs="Calibri"/>
      <w:snapToGrid/>
      <w:sz w:val="22"/>
      <w:szCs w:val="22"/>
      <w:lang w:eastAsia="en-US"/>
    </w:rPr>
  </w:style>
  <w:style w:type="character" w:customStyle="1" w:styleId="ParagraphChar">
    <w:name w:val="Paragraph Char"/>
    <w:basedOn w:val="DefaultParagraphFont"/>
    <w:link w:val="Paragraph"/>
    <w:rsid w:val="00444D35"/>
    <w:rPr>
      <w:rFonts w:ascii="Calibri" w:eastAsiaTheme="minorHAnsi" w:hAnsi="Calibri" w:cs="Calibri"/>
      <w:sz w:val="22"/>
      <w:szCs w:val="22"/>
    </w:rPr>
  </w:style>
  <w:style w:type="character" w:customStyle="1" w:styleId="pubdetails">
    <w:name w:val="pub_details"/>
    <w:basedOn w:val="DefaultParagraphFont"/>
    <w:rsid w:val="00270120"/>
  </w:style>
  <w:style w:type="character" w:styleId="UnresolvedMention">
    <w:name w:val="Unresolved Mention"/>
    <w:basedOn w:val="DefaultParagraphFont"/>
    <w:uiPriority w:val="99"/>
    <w:semiHidden/>
    <w:unhideWhenUsed/>
    <w:rsid w:val="007A15B0"/>
    <w:rPr>
      <w:color w:val="605E5C"/>
      <w:shd w:val="clear" w:color="auto" w:fill="E1DFDD"/>
    </w:rPr>
  </w:style>
  <w:style w:type="character" w:styleId="FollowedHyperlink">
    <w:name w:val="FollowedHyperlink"/>
    <w:basedOn w:val="DefaultParagraphFont"/>
    <w:semiHidden/>
    <w:unhideWhenUsed/>
    <w:rsid w:val="007A15B0"/>
    <w:rPr>
      <w:color w:val="800080" w:themeColor="followedHyperlink"/>
      <w:u w:val="single"/>
    </w:rPr>
  </w:style>
  <w:style w:type="paragraph" w:styleId="Revision">
    <w:name w:val="Revision"/>
    <w:hidden/>
    <w:uiPriority w:val="99"/>
    <w:semiHidden/>
    <w:rsid w:val="005038DF"/>
    <w:rPr>
      <w:snapToGrid w:val="0"/>
      <w:lang w:eastAsia="ar-SA"/>
    </w:rPr>
  </w:style>
  <w:style w:type="character" w:styleId="CommentReference">
    <w:name w:val="annotation reference"/>
    <w:basedOn w:val="DefaultParagraphFont"/>
    <w:semiHidden/>
    <w:unhideWhenUsed/>
    <w:rsid w:val="002C5063"/>
    <w:rPr>
      <w:sz w:val="16"/>
      <w:szCs w:val="16"/>
    </w:rPr>
  </w:style>
  <w:style w:type="paragraph" w:styleId="CommentText">
    <w:name w:val="annotation text"/>
    <w:basedOn w:val="Normal"/>
    <w:link w:val="CommentTextChar"/>
    <w:unhideWhenUsed/>
    <w:rsid w:val="002C5063"/>
  </w:style>
  <w:style w:type="character" w:customStyle="1" w:styleId="CommentTextChar">
    <w:name w:val="Comment Text Char"/>
    <w:basedOn w:val="DefaultParagraphFont"/>
    <w:link w:val="CommentText"/>
    <w:rsid w:val="002C5063"/>
    <w:rPr>
      <w:snapToGrid w:val="0"/>
      <w:lang w:eastAsia="ar-SA"/>
    </w:rPr>
  </w:style>
  <w:style w:type="paragraph" w:styleId="CommentSubject">
    <w:name w:val="annotation subject"/>
    <w:basedOn w:val="CommentText"/>
    <w:next w:val="CommentText"/>
    <w:link w:val="CommentSubjectChar"/>
    <w:semiHidden/>
    <w:unhideWhenUsed/>
    <w:rsid w:val="002C5063"/>
    <w:rPr>
      <w:b/>
      <w:bCs/>
    </w:rPr>
  </w:style>
  <w:style w:type="character" w:customStyle="1" w:styleId="CommentSubjectChar">
    <w:name w:val="Comment Subject Char"/>
    <w:basedOn w:val="CommentTextChar"/>
    <w:link w:val="CommentSubject"/>
    <w:semiHidden/>
    <w:rsid w:val="002C5063"/>
    <w:rPr>
      <w:b/>
      <w:bCs/>
      <w:snapToGrid w:val="0"/>
      <w:lang w:eastAsia="ar-SA"/>
    </w:rPr>
  </w:style>
  <w:style w:type="character" w:customStyle="1" w:styleId="cf01">
    <w:name w:val="cf01"/>
    <w:basedOn w:val="DefaultParagraphFont"/>
    <w:rsid w:val="00671F67"/>
    <w:rPr>
      <w:rFonts w:ascii="Segoe UI" w:hAnsi="Segoe UI" w:cs="Segoe UI" w:hint="default"/>
      <w:sz w:val="18"/>
      <w:szCs w:val="18"/>
    </w:rPr>
  </w:style>
  <w:style w:type="character" w:customStyle="1" w:styleId="normaltextrun">
    <w:name w:val="normaltextrun"/>
    <w:basedOn w:val="DefaultParagraphFont"/>
    <w:rsid w:val="001E4F4A"/>
  </w:style>
  <w:style w:type="character" w:customStyle="1" w:styleId="eop">
    <w:name w:val="eop"/>
    <w:basedOn w:val="DefaultParagraphFont"/>
    <w:rsid w:val="001E4F4A"/>
  </w:style>
  <w:style w:type="paragraph" w:customStyle="1" w:styleId="paragraph0">
    <w:name w:val="paragraph"/>
    <w:basedOn w:val="Normal"/>
    <w:rsid w:val="001E4F4A"/>
    <w:pPr>
      <w:spacing w:before="100" w:beforeAutospacing="1" w:after="100" w:afterAutospacing="1"/>
    </w:pPr>
    <w:rPr>
      <w:rFonts w:cs="Times New Roman"/>
      <w:snapToGrid/>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442140">
      <w:bodyDiv w:val="1"/>
      <w:marLeft w:val="0"/>
      <w:marRight w:val="0"/>
      <w:marTop w:val="0"/>
      <w:marBottom w:val="0"/>
      <w:divBdr>
        <w:top w:val="none" w:sz="0" w:space="0" w:color="auto"/>
        <w:left w:val="none" w:sz="0" w:space="0" w:color="auto"/>
        <w:bottom w:val="none" w:sz="0" w:space="0" w:color="auto"/>
        <w:right w:val="none" w:sz="0" w:space="0" w:color="auto"/>
      </w:divBdr>
    </w:div>
    <w:div w:id="188615094">
      <w:bodyDiv w:val="1"/>
      <w:marLeft w:val="0"/>
      <w:marRight w:val="0"/>
      <w:marTop w:val="0"/>
      <w:marBottom w:val="0"/>
      <w:divBdr>
        <w:top w:val="none" w:sz="0" w:space="0" w:color="auto"/>
        <w:left w:val="none" w:sz="0" w:space="0" w:color="auto"/>
        <w:bottom w:val="none" w:sz="0" w:space="0" w:color="auto"/>
        <w:right w:val="none" w:sz="0" w:space="0" w:color="auto"/>
      </w:divBdr>
    </w:div>
    <w:div w:id="195198232">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01747">
      <w:bodyDiv w:val="1"/>
      <w:marLeft w:val="0"/>
      <w:marRight w:val="0"/>
      <w:marTop w:val="0"/>
      <w:marBottom w:val="0"/>
      <w:divBdr>
        <w:top w:val="none" w:sz="0" w:space="0" w:color="auto"/>
        <w:left w:val="none" w:sz="0" w:space="0" w:color="auto"/>
        <w:bottom w:val="none" w:sz="0" w:space="0" w:color="auto"/>
        <w:right w:val="none" w:sz="0" w:space="0" w:color="auto"/>
      </w:divBdr>
      <w:divsChild>
        <w:div w:id="119344707">
          <w:marLeft w:val="0"/>
          <w:marRight w:val="0"/>
          <w:marTop w:val="0"/>
          <w:marBottom w:val="0"/>
          <w:divBdr>
            <w:top w:val="none" w:sz="0" w:space="0" w:color="auto"/>
            <w:left w:val="none" w:sz="0" w:space="0" w:color="auto"/>
            <w:bottom w:val="none" w:sz="0" w:space="0" w:color="auto"/>
            <w:right w:val="none" w:sz="0" w:space="0" w:color="auto"/>
          </w:divBdr>
        </w:div>
        <w:div w:id="823159048">
          <w:marLeft w:val="0"/>
          <w:marRight w:val="0"/>
          <w:marTop w:val="0"/>
          <w:marBottom w:val="0"/>
          <w:divBdr>
            <w:top w:val="none" w:sz="0" w:space="0" w:color="auto"/>
            <w:left w:val="none" w:sz="0" w:space="0" w:color="auto"/>
            <w:bottom w:val="none" w:sz="0" w:space="0" w:color="auto"/>
            <w:right w:val="none" w:sz="0" w:space="0" w:color="auto"/>
          </w:divBdr>
        </w:div>
        <w:div w:id="1780687195">
          <w:marLeft w:val="0"/>
          <w:marRight w:val="0"/>
          <w:marTop w:val="0"/>
          <w:marBottom w:val="0"/>
          <w:divBdr>
            <w:top w:val="none" w:sz="0" w:space="0" w:color="auto"/>
            <w:left w:val="none" w:sz="0" w:space="0" w:color="auto"/>
            <w:bottom w:val="none" w:sz="0" w:space="0" w:color="auto"/>
            <w:right w:val="none" w:sz="0" w:space="0" w:color="auto"/>
          </w:divBdr>
          <w:divsChild>
            <w:div w:id="90217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777021258">
      <w:bodyDiv w:val="1"/>
      <w:marLeft w:val="0"/>
      <w:marRight w:val="0"/>
      <w:marTop w:val="0"/>
      <w:marBottom w:val="0"/>
      <w:divBdr>
        <w:top w:val="none" w:sz="0" w:space="0" w:color="auto"/>
        <w:left w:val="none" w:sz="0" w:space="0" w:color="auto"/>
        <w:bottom w:val="none" w:sz="0" w:space="0" w:color="auto"/>
        <w:right w:val="none" w:sz="0" w:space="0" w:color="auto"/>
      </w:divBdr>
      <w:divsChild>
        <w:div w:id="169489058">
          <w:marLeft w:val="0"/>
          <w:marRight w:val="0"/>
          <w:marTop w:val="0"/>
          <w:marBottom w:val="0"/>
          <w:divBdr>
            <w:top w:val="none" w:sz="0" w:space="0" w:color="auto"/>
            <w:left w:val="none" w:sz="0" w:space="0" w:color="auto"/>
            <w:bottom w:val="none" w:sz="0" w:space="0" w:color="auto"/>
            <w:right w:val="none" w:sz="0" w:space="0" w:color="auto"/>
          </w:divBdr>
        </w:div>
        <w:div w:id="383065530">
          <w:marLeft w:val="0"/>
          <w:marRight w:val="0"/>
          <w:marTop w:val="0"/>
          <w:marBottom w:val="0"/>
          <w:divBdr>
            <w:top w:val="none" w:sz="0" w:space="0" w:color="auto"/>
            <w:left w:val="none" w:sz="0" w:space="0" w:color="auto"/>
            <w:bottom w:val="none" w:sz="0" w:space="0" w:color="auto"/>
            <w:right w:val="none" w:sz="0" w:space="0" w:color="auto"/>
          </w:divBdr>
        </w:div>
        <w:div w:id="1977636049">
          <w:marLeft w:val="0"/>
          <w:marRight w:val="0"/>
          <w:marTop w:val="0"/>
          <w:marBottom w:val="0"/>
          <w:divBdr>
            <w:top w:val="none" w:sz="0" w:space="0" w:color="auto"/>
            <w:left w:val="none" w:sz="0" w:space="0" w:color="auto"/>
            <w:bottom w:val="none" w:sz="0" w:space="0" w:color="auto"/>
            <w:right w:val="none" w:sz="0" w:space="0" w:color="auto"/>
          </w:divBdr>
        </w:div>
        <w:div w:id="2126146128">
          <w:marLeft w:val="0"/>
          <w:marRight w:val="0"/>
          <w:marTop w:val="0"/>
          <w:marBottom w:val="0"/>
          <w:divBdr>
            <w:top w:val="none" w:sz="0" w:space="0" w:color="auto"/>
            <w:left w:val="none" w:sz="0" w:space="0" w:color="auto"/>
            <w:bottom w:val="none" w:sz="0" w:space="0" w:color="auto"/>
            <w:right w:val="none" w:sz="0" w:space="0" w:color="auto"/>
          </w:divBdr>
        </w:div>
        <w:div w:id="2137291007">
          <w:marLeft w:val="0"/>
          <w:marRight w:val="0"/>
          <w:marTop w:val="0"/>
          <w:marBottom w:val="0"/>
          <w:divBdr>
            <w:top w:val="none" w:sz="0" w:space="0" w:color="auto"/>
            <w:left w:val="none" w:sz="0" w:space="0" w:color="auto"/>
            <w:bottom w:val="none" w:sz="0" w:space="0" w:color="auto"/>
            <w:right w:val="none" w:sz="0" w:space="0" w:color="auto"/>
          </w:divBdr>
        </w:div>
      </w:divsChild>
    </w:div>
    <w:div w:id="1473525238">
      <w:bodyDiv w:val="1"/>
      <w:marLeft w:val="0"/>
      <w:marRight w:val="0"/>
      <w:marTop w:val="0"/>
      <w:marBottom w:val="0"/>
      <w:divBdr>
        <w:top w:val="none" w:sz="0" w:space="0" w:color="auto"/>
        <w:left w:val="none" w:sz="0" w:space="0" w:color="auto"/>
        <w:bottom w:val="none" w:sz="0" w:space="0" w:color="auto"/>
        <w:right w:val="none" w:sz="0" w:space="0" w:color="auto"/>
      </w:divBdr>
    </w:div>
    <w:div w:id="1507402228">
      <w:bodyDiv w:val="1"/>
      <w:marLeft w:val="0"/>
      <w:marRight w:val="0"/>
      <w:marTop w:val="0"/>
      <w:marBottom w:val="0"/>
      <w:divBdr>
        <w:top w:val="none" w:sz="0" w:space="0" w:color="auto"/>
        <w:left w:val="none" w:sz="0" w:space="0" w:color="auto"/>
        <w:bottom w:val="none" w:sz="0" w:space="0" w:color="auto"/>
        <w:right w:val="none" w:sz="0" w:space="0" w:color="auto"/>
      </w:divBdr>
      <w:divsChild>
        <w:div w:id="788889207">
          <w:marLeft w:val="0"/>
          <w:marRight w:val="0"/>
          <w:marTop w:val="0"/>
          <w:marBottom w:val="0"/>
          <w:divBdr>
            <w:top w:val="none" w:sz="0" w:space="0" w:color="auto"/>
            <w:left w:val="none" w:sz="0" w:space="0" w:color="auto"/>
            <w:bottom w:val="none" w:sz="0" w:space="0" w:color="auto"/>
            <w:right w:val="none" w:sz="0" w:space="0" w:color="auto"/>
          </w:divBdr>
        </w:div>
        <w:div w:id="1264922109">
          <w:marLeft w:val="0"/>
          <w:marRight w:val="0"/>
          <w:marTop w:val="0"/>
          <w:marBottom w:val="0"/>
          <w:divBdr>
            <w:top w:val="none" w:sz="0" w:space="0" w:color="auto"/>
            <w:left w:val="none" w:sz="0" w:space="0" w:color="auto"/>
            <w:bottom w:val="none" w:sz="0" w:space="0" w:color="auto"/>
            <w:right w:val="none" w:sz="0" w:space="0" w:color="auto"/>
          </w:divBdr>
        </w:div>
      </w:divsChild>
    </w:div>
    <w:div w:id="1825855952">
      <w:bodyDiv w:val="1"/>
      <w:marLeft w:val="0"/>
      <w:marRight w:val="0"/>
      <w:marTop w:val="0"/>
      <w:marBottom w:val="0"/>
      <w:divBdr>
        <w:top w:val="none" w:sz="0" w:space="0" w:color="auto"/>
        <w:left w:val="none" w:sz="0" w:space="0" w:color="auto"/>
        <w:bottom w:val="none" w:sz="0" w:space="0" w:color="auto"/>
        <w:right w:val="none" w:sz="0" w:space="0" w:color="auto"/>
      </w:divBdr>
      <w:divsChild>
        <w:div w:id="127171415">
          <w:marLeft w:val="0"/>
          <w:marRight w:val="0"/>
          <w:marTop w:val="0"/>
          <w:marBottom w:val="225"/>
          <w:divBdr>
            <w:top w:val="none" w:sz="0" w:space="0" w:color="auto"/>
            <w:left w:val="none" w:sz="0" w:space="0" w:color="auto"/>
            <w:bottom w:val="none" w:sz="0" w:space="0" w:color="auto"/>
            <w:right w:val="none" w:sz="0" w:space="0" w:color="auto"/>
          </w:divBdr>
        </w:div>
      </w:divsChild>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1916163778">
      <w:bodyDiv w:val="1"/>
      <w:marLeft w:val="0"/>
      <w:marRight w:val="0"/>
      <w:marTop w:val="0"/>
      <w:marBottom w:val="0"/>
      <w:divBdr>
        <w:top w:val="none" w:sz="0" w:space="0" w:color="auto"/>
        <w:left w:val="none" w:sz="0" w:space="0" w:color="auto"/>
        <w:bottom w:val="none" w:sz="0" w:space="0" w:color="auto"/>
        <w:right w:val="none" w:sz="0" w:space="0" w:color="auto"/>
      </w:divBdr>
    </w:div>
    <w:div w:id="2141066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SharedWithUsers xmlns="9d06ec0a-bc02-4569-ae2d-7779172736b6">
      <UserInfo>
        <DisplayName>Muataz Ali</DisplayName>
        <AccountId>12</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3" ma:contentTypeDescription="Create a new document." ma:contentTypeScope="" ma:versionID="41f9085152082fadff8c36a7cbc878e0">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44921797f8f4b22922c00b87310df756"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61ddcd24-d4be-4981-9e1b-584d7c6871b0"/>
    <ds:schemaRef ds:uri="9d06ec0a-bc02-4569-ae2d-7779172736b6"/>
  </ds:schemaRefs>
</ds:datastoreItem>
</file>

<file path=customXml/itemProps2.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3.xml><?xml version="1.0" encoding="utf-8"?>
<ds:datastoreItem xmlns:ds="http://schemas.openxmlformats.org/officeDocument/2006/customXml" ds:itemID="{27BF14C6-225F-4684-83D1-A26946FE44F3}">
  <ds:schemaRefs>
    <ds:schemaRef ds:uri="http://schemas.openxmlformats.org/officeDocument/2006/bibliography"/>
  </ds:schemaRefs>
</ds:datastoreItem>
</file>

<file path=customXml/itemProps4.xml><?xml version="1.0" encoding="utf-8"?>
<ds:datastoreItem xmlns:ds="http://schemas.openxmlformats.org/officeDocument/2006/customXml" ds:itemID="{1C6067E1-3AD6-4C8D-B101-88D8696441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6ec0a-bc02-4569-ae2d-7779172736b6"/>
    <ds:schemaRef ds:uri="61ddcd24-d4be-4981-9e1b-584d7c6871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Normal.dotm</Template>
  <TotalTime>74</TotalTime>
  <Pages>1</Pages>
  <Words>2509</Words>
  <Characters>14307</Characters>
  <Application>Microsoft Office Word</Application>
  <DocSecurity>4</DocSecurity>
  <Lines>119</Lines>
  <Paragraphs>33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UNITED ARAB EMIRATES UNIVERSITY</vt:lpstr>
      <vt:lpstr>UNITED ARAB EMIRATES UNIVERSITY</vt:lpstr>
    </vt:vector>
  </TitlesOfParts>
  <Company>Information Center</Company>
  <LinksUpToDate>false</LinksUpToDate>
  <CharactersWithSpaces>16783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subject/>
  <dc:creator>Esam Agamy</dc:creator>
  <cp:keywords/>
  <dc:description/>
  <cp:lastModifiedBy>Adewale Olalekan Giwa</cp:lastModifiedBy>
  <cp:revision>35</cp:revision>
  <cp:lastPrinted>2016-08-31T22:52:00Z</cp:lastPrinted>
  <dcterms:created xsi:type="dcterms:W3CDTF">2023-06-20T03:10:00Z</dcterms:created>
  <dcterms:modified xsi:type="dcterms:W3CDTF">2023-08-08T00:09:00Z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GrammarlyDocumentId">
    <vt:lpwstr>e2cf3374a57b61afd3fa0677326fa30927e9c012ff2947e86ad3d759a9f4ba30</vt:lpwstr>
  </property>
  <property fmtid="{D5CDD505-2E9C-101B-9397-08002B2CF9AE}" pid="4" name="MediaServiceImageTags">
    <vt:lpwstr/>
  </property>
</Properties>
</file>