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7E824221" w:rsidR="00786340" w:rsidRPr="00CC7E81" w:rsidRDefault="00633D95" w:rsidP="00BA2A32">
      <w:pPr>
        <w:spacing w:line="400" w:lineRule="atLeast"/>
        <w:jc w:val="center"/>
        <w:rPr>
          <w:rFonts w:ascii="Calibri" w:hAnsi="Calibri" w:cs="Calibri"/>
          <w:b/>
          <w:bCs/>
          <w:sz w:val="52"/>
          <w:szCs w:val="52"/>
          <w:lang w:val="en-GB"/>
        </w:rPr>
      </w:pPr>
      <w:r w:rsidRPr="00633D95">
        <w:rPr>
          <w:rFonts w:ascii="Calibri" w:hAnsi="Calibri" w:cs="Calibri"/>
          <w:b/>
          <w:bCs/>
          <w:sz w:val="52"/>
          <w:szCs w:val="52"/>
          <w:lang w:val="en-GB"/>
        </w:rPr>
        <w:t xml:space="preserve">Process </w:t>
      </w:r>
      <w:proofErr w:type="spellStart"/>
      <w:r w:rsidRPr="00633D95">
        <w:rPr>
          <w:rFonts w:ascii="Calibri" w:hAnsi="Calibri" w:cs="Calibri"/>
          <w:b/>
          <w:bCs/>
          <w:sz w:val="52"/>
          <w:szCs w:val="52"/>
          <w:lang w:val="en-GB"/>
        </w:rPr>
        <w:t>Modeling</w:t>
      </w:r>
      <w:proofErr w:type="spellEnd"/>
      <w:r w:rsidRPr="00633D95">
        <w:rPr>
          <w:rFonts w:ascii="Calibri" w:hAnsi="Calibri" w:cs="Calibri"/>
          <w:b/>
          <w:bCs/>
          <w:sz w:val="52"/>
          <w:szCs w:val="52"/>
          <w:lang w:val="en-GB"/>
        </w:rPr>
        <w:t xml:space="preserve"> and Simulation</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0BF81981" w14:textId="3AE973BD" w:rsidR="00345517" w:rsidRPr="00CC7E81" w:rsidRDefault="00590E0C" w:rsidP="00AD49DD">
      <w:pPr>
        <w:spacing w:line="400" w:lineRule="atLeast"/>
        <w:jc w:val="center"/>
        <w:rPr>
          <w:rFonts w:ascii="Calibri" w:hAnsi="Calibri" w:cs="Calibri"/>
          <w:b/>
          <w:bCs/>
          <w:sz w:val="32"/>
          <w:szCs w:val="32"/>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633D95">
        <w:rPr>
          <w:rFonts w:ascii="Calibri" w:hAnsi="Calibri" w:cs="Calibri"/>
          <w:b/>
          <w:bCs/>
          <w:sz w:val="36"/>
          <w:szCs w:val="36"/>
          <w:lang w:val="en-GB"/>
        </w:rPr>
        <w:t>xxx</w:t>
      </w: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0FC402F6" w:rsidR="008C04DB" w:rsidRPr="00CC7E81" w:rsidRDefault="00F35ECD" w:rsidP="00E135FB">
      <w:pPr>
        <w:jc w:val="center"/>
        <w:rPr>
          <w:rFonts w:ascii="Calibri" w:hAnsi="Calibri" w:cs="Calibri"/>
          <w:b/>
          <w:bCs/>
          <w:sz w:val="26"/>
          <w:szCs w:val="26"/>
          <w:lang w:val="en-GB"/>
        </w:rPr>
      </w:pPr>
      <w:r>
        <w:rPr>
          <w:rFonts w:ascii="Calibri" w:hAnsi="Calibri" w:cs="Calibri"/>
          <w:b/>
          <w:bCs/>
          <w:sz w:val="26"/>
          <w:szCs w:val="26"/>
          <w:lang w:val="en-GB"/>
        </w:rPr>
        <w:t>Spring</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sidR="00636060">
        <w:rPr>
          <w:rFonts w:ascii="Calibri" w:hAnsi="Calibri" w:cs="Calibri"/>
          <w:b/>
          <w:bCs/>
          <w:sz w:val="26"/>
          <w:szCs w:val="26"/>
          <w:lang w:val="en-GB"/>
        </w:rPr>
        <w:t>2023</w:t>
      </w:r>
      <w:r w:rsidR="00AC1DC0" w:rsidRPr="00CC7E81">
        <w:rPr>
          <w:rFonts w:ascii="Calibri" w:hAnsi="Calibri" w:cs="Calibri"/>
          <w:b/>
          <w:bCs/>
          <w:sz w:val="26"/>
          <w:szCs w:val="26"/>
          <w:lang w:val="en-GB"/>
        </w:rPr>
        <w:t>/</w:t>
      </w:r>
      <w:r w:rsidR="00636060">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lastRenderedPageBreak/>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20C57CD7" w:rsidR="00997967" w:rsidRPr="00CC7E81" w:rsidRDefault="00633D95" w:rsidP="00317B5D">
            <w:pPr>
              <w:rPr>
                <w:rFonts w:ascii="Calibri" w:hAnsi="Calibri" w:cs="Calibri"/>
                <w:sz w:val="24"/>
                <w:szCs w:val="24"/>
                <w:lang w:val="en-GB"/>
              </w:rPr>
            </w:pPr>
            <w:r w:rsidRPr="00633D95">
              <w:rPr>
                <w:rFonts w:ascii="Calibri" w:hAnsi="Calibri" w:cs="Calibri"/>
                <w:sz w:val="24"/>
                <w:szCs w:val="24"/>
                <w:lang w:val="en-GB"/>
              </w:rPr>
              <w:t xml:space="preserve">Process </w:t>
            </w:r>
            <w:proofErr w:type="spellStart"/>
            <w:r w:rsidRPr="00633D95">
              <w:rPr>
                <w:rFonts w:ascii="Calibri" w:hAnsi="Calibri" w:cs="Calibri"/>
                <w:sz w:val="24"/>
                <w:szCs w:val="24"/>
                <w:lang w:val="en-GB"/>
              </w:rPr>
              <w:t>Modeling</w:t>
            </w:r>
            <w:proofErr w:type="spellEnd"/>
            <w:r w:rsidRPr="00633D95">
              <w:rPr>
                <w:rFonts w:ascii="Calibri" w:hAnsi="Calibri" w:cs="Calibri"/>
                <w:sz w:val="24"/>
                <w:szCs w:val="24"/>
                <w:lang w:val="en-GB"/>
              </w:rPr>
              <w:t xml:space="preserve"> and Simulation</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2B0B2099"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633D95">
              <w:rPr>
                <w:rFonts w:ascii="Calibri" w:hAnsi="Calibri" w:cs="Calibri"/>
                <w:sz w:val="24"/>
                <w:szCs w:val="24"/>
                <w:lang w:val="en-GB"/>
              </w:rPr>
              <w:t>xxx</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085E9078" w:rsidR="00997967" w:rsidRPr="00CC7E81" w:rsidRDefault="00633D95" w:rsidP="00317B5D">
            <w:pPr>
              <w:rPr>
                <w:rFonts w:ascii="Calibri" w:hAnsi="Calibri" w:cs="Calibri"/>
                <w:sz w:val="24"/>
                <w:szCs w:val="24"/>
                <w:lang w:val="en-GB"/>
              </w:rPr>
            </w:pPr>
            <w:r>
              <w:rPr>
                <w:rFonts w:ascii="Calibri" w:hAnsi="Calibri" w:cs="Calibri"/>
                <w:sz w:val="24"/>
                <w:szCs w:val="24"/>
                <w:lang w:val="en-GB"/>
              </w:rPr>
              <w:t>2</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1C4129F3" w:rsidR="00997967" w:rsidRPr="00CC7E81" w:rsidRDefault="00633D95" w:rsidP="00317B5D">
            <w:pPr>
              <w:rPr>
                <w:rFonts w:ascii="Calibri" w:hAnsi="Calibri" w:cs="Calibri"/>
                <w:sz w:val="24"/>
                <w:szCs w:val="24"/>
                <w:lang w:val="en-GB"/>
              </w:rPr>
            </w:pPr>
            <w:r>
              <w:rPr>
                <w:rFonts w:ascii="Calibri" w:hAnsi="Calibri" w:cs="Calibri"/>
                <w:sz w:val="24"/>
                <w:szCs w:val="24"/>
                <w:lang w:val="en-GB"/>
              </w:rPr>
              <w:t>30</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36D22EE3" w:rsidR="00997967" w:rsidRPr="00CC7E81" w:rsidRDefault="00173ED5" w:rsidP="00173ED5">
            <w:pPr>
              <w:jc w:val="center"/>
              <w:rPr>
                <w:rFonts w:ascii="Calibri" w:hAnsi="Calibri" w:cs="Calibri"/>
                <w:sz w:val="24"/>
                <w:szCs w:val="24"/>
                <w:lang w:val="en-GB"/>
              </w:rPr>
            </w:pPr>
            <w:r w:rsidRPr="00CC7E81">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77777777"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6F3A8E30" w:rsidR="00997967" w:rsidRPr="00CC7E81" w:rsidRDefault="00633D95" w:rsidP="00317B5D">
            <w:pPr>
              <w:rPr>
                <w:rFonts w:ascii="Calibri" w:hAnsi="Calibri" w:cs="Calibri"/>
                <w:sz w:val="26"/>
                <w:szCs w:val="26"/>
                <w:lang w:val="en-GB"/>
              </w:rPr>
            </w:pPr>
            <w:r w:rsidRPr="00633D95">
              <w:rPr>
                <w:rFonts w:ascii="Calibri" w:hAnsi="Calibri" w:cs="Calibri"/>
                <w:sz w:val="24"/>
                <w:szCs w:val="24"/>
                <w:lang w:val="en-GB"/>
              </w:rPr>
              <w:t>1440161 Calculus II</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4316F6D7" w:rsidR="00997967" w:rsidRPr="00CC7E81" w:rsidRDefault="00633D95" w:rsidP="00317B5D">
            <w:pPr>
              <w:rPr>
                <w:rFonts w:ascii="Calibri" w:hAnsi="Calibri" w:cs="Calibri"/>
                <w:sz w:val="24"/>
                <w:szCs w:val="24"/>
                <w:lang w:val="en-GB"/>
              </w:rPr>
            </w:pPr>
            <w:r>
              <w:rPr>
                <w:rFonts w:ascii="Calibri" w:hAnsi="Calibri" w:cs="Calibri"/>
                <w:sz w:val="24"/>
                <w:szCs w:val="24"/>
                <w:lang w:val="en-GB"/>
              </w:rPr>
              <w:t>Spring</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69D33701" w:rsidR="00997967" w:rsidRPr="00CC7E81" w:rsidRDefault="006E2CA0" w:rsidP="00317B5D">
            <w:pPr>
              <w:rPr>
                <w:rFonts w:ascii="Calibri" w:hAnsi="Calibri" w:cs="Calibri"/>
                <w:color w:val="000000"/>
                <w:sz w:val="24"/>
                <w:szCs w:val="24"/>
                <w:lang w:val="en-GB"/>
              </w:rPr>
            </w:pPr>
            <w:r>
              <w:rPr>
                <w:rFonts w:ascii="Calibri" w:hAnsi="Calibri" w:cs="Calibri"/>
                <w:color w:val="000000"/>
                <w:sz w:val="24"/>
                <w:szCs w:val="24"/>
                <w:lang w:val="en-GB"/>
              </w:rPr>
              <w:t>Adewale Olalekan Giwa</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711B7390"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w:t>
            </w:r>
            <w:r w:rsidR="006E2CA0">
              <w:rPr>
                <w:rFonts w:ascii="Calibri" w:hAnsi="Calibri" w:cs="Calibri"/>
                <w:sz w:val="24"/>
                <w:szCs w:val="24"/>
                <w:lang w:val="en-GB"/>
              </w:rPr>
              <w:t>C</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22B7B291"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w:t>
            </w:r>
            <w:r w:rsidR="006E2CA0">
              <w:rPr>
                <w:rFonts w:ascii="Calibri" w:hAnsi="Calibri" w:cs="Calibri"/>
                <w:sz w:val="24"/>
                <w:szCs w:val="24"/>
                <w:lang w:val="en-GB"/>
              </w:rPr>
              <w:t>973</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580245A" w:rsidR="00997967" w:rsidRPr="00CC7E81" w:rsidRDefault="006E2CA0" w:rsidP="00317B5D">
            <w:pPr>
              <w:rPr>
                <w:rFonts w:ascii="Calibri" w:hAnsi="Calibri" w:cs="Calibri"/>
                <w:sz w:val="24"/>
                <w:szCs w:val="24"/>
                <w:lang w:val="en-GB"/>
              </w:rPr>
            </w:pPr>
            <w:r>
              <w:rPr>
                <w:rFonts w:ascii="Calibri" w:hAnsi="Calibri" w:cs="Calibri"/>
                <w:sz w:val="24"/>
                <w:szCs w:val="24"/>
                <w:lang w:val="en-GB"/>
              </w:rPr>
              <w:t>agiwa</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24E9E81C" w14:textId="5280F993" w:rsidR="00DC561B" w:rsidRPr="00DC561B" w:rsidRDefault="00633D95" w:rsidP="00DC561B">
      <w:pPr>
        <w:spacing w:line="320" w:lineRule="exact"/>
        <w:jc w:val="both"/>
        <w:rPr>
          <w:rFonts w:ascii="Calibri" w:hAnsi="Calibri" w:cs="Calibri"/>
          <w:sz w:val="22"/>
          <w:szCs w:val="16"/>
          <w:lang w:val="en-GB"/>
        </w:rPr>
      </w:pPr>
      <w:r w:rsidRPr="00633D95">
        <w:rPr>
          <w:rFonts w:ascii="Calibri" w:hAnsi="Calibri" w:cs="Calibri"/>
          <w:sz w:val="22"/>
          <w:szCs w:val="16"/>
          <w:lang w:val="en-GB"/>
        </w:rPr>
        <w:t xml:space="preserve">The course is divided into three parts: </w:t>
      </w:r>
      <w:bookmarkStart w:id="0" w:name="_Hlk138189563"/>
      <w:proofErr w:type="spellStart"/>
      <w:r w:rsidRPr="00633D95">
        <w:rPr>
          <w:rFonts w:ascii="Calibri" w:hAnsi="Calibri" w:cs="Calibri"/>
          <w:sz w:val="22"/>
          <w:szCs w:val="16"/>
          <w:lang w:val="en-GB"/>
        </w:rPr>
        <w:t>Modeling</w:t>
      </w:r>
      <w:proofErr w:type="spellEnd"/>
      <w:r w:rsidRPr="00633D95">
        <w:rPr>
          <w:rFonts w:ascii="Calibri" w:hAnsi="Calibri" w:cs="Calibri"/>
          <w:sz w:val="22"/>
          <w:szCs w:val="16"/>
          <w:lang w:val="en-GB"/>
        </w:rPr>
        <w:t xml:space="preserve"> and Simulation using MATLAB (Part I), HYSYS (Part II), and </w:t>
      </w:r>
      <w:proofErr w:type="spellStart"/>
      <w:r w:rsidRPr="00633D95">
        <w:rPr>
          <w:rFonts w:ascii="Calibri" w:hAnsi="Calibri" w:cs="Calibri"/>
          <w:sz w:val="22"/>
          <w:szCs w:val="16"/>
          <w:lang w:val="en-GB"/>
        </w:rPr>
        <w:t>SimaPro</w:t>
      </w:r>
      <w:proofErr w:type="spellEnd"/>
      <w:r w:rsidRPr="00633D95">
        <w:rPr>
          <w:rFonts w:ascii="Calibri" w:hAnsi="Calibri" w:cs="Calibri"/>
          <w:sz w:val="22"/>
          <w:szCs w:val="16"/>
          <w:lang w:val="en-GB"/>
        </w:rPr>
        <w:t xml:space="preserve"> (Part III).</w:t>
      </w:r>
      <w:bookmarkEnd w:id="0"/>
      <w:r w:rsidRPr="00633D95">
        <w:rPr>
          <w:rFonts w:ascii="Calibri" w:hAnsi="Calibri" w:cs="Calibri"/>
          <w:sz w:val="22"/>
          <w:szCs w:val="16"/>
          <w:lang w:val="en-GB"/>
        </w:rPr>
        <w:t xml:space="preserve"> Contents covered in Part I include Rules on Variables and File Names, Reserved Characters, Vectors, MATLAB Commands and Functions, Arrays and their Operations, </w:t>
      </w:r>
      <w:r w:rsidR="00653BEA" w:rsidRPr="00633D95">
        <w:rPr>
          <w:rFonts w:ascii="Calibri" w:hAnsi="Calibri" w:cs="Calibri"/>
          <w:sz w:val="22"/>
          <w:szCs w:val="16"/>
          <w:lang w:val="en-GB"/>
        </w:rPr>
        <w:t>Matrices,</w:t>
      </w:r>
      <w:r w:rsidRPr="00633D95">
        <w:rPr>
          <w:rFonts w:ascii="Calibri" w:hAnsi="Calibri" w:cs="Calibri"/>
          <w:sz w:val="22"/>
          <w:szCs w:val="16"/>
          <w:lang w:val="en-GB"/>
        </w:rPr>
        <w:t xml:space="preserve"> and their </w:t>
      </w:r>
      <w:proofErr w:type="gramStart"/>
      <w:r w:rsidRPr="00633D95">
        <w:rPr>
          <w:rFonts w:ascii="Calibri" w:hAnsi="Calibri" w:cs="Calibri"/>
          <w:sz w:val="22"/>
          <w:szCs w:val="16"/>
          <w:lang w:val="en-GB"/>
        </w:rPr>
        <w:t>Operations</w:t>
      </w:r>
      <w:proofErr w:type="gramEnd"/>
      <w:r w:rsidRPr="00633D95">
        <w:rPr>
          <w:rFonts w:ascii="Calibri" w:hAnsi="Calibri" w:cs="Calibri"/>
          <w:sz w:val="22"/>
          <w:szCs w:val="16"/>
          <w:lang w:val="en-GB"/>
        </w:rPr>
        <w:t xml:space="preserve">, “For” Loops, “If” Condition, Structures, Script and Function m-files, and Graph Plotting (Line Plot, 2D Bar Graph, Surface Plot, Contour Plots, Customizing Graphical Effects). In Part II, contents on </w:t>
      </w:r>
      <w:proofErr w:type="spellStart"/>
      <w:r w:rsidRPr="00633D95">
        <w:rPr>
          <w:rFonts w:ascii="Calibri" w:hAnsi="Calibri" w:cs="Calibri"/>
          <w:sz w:val="22"/>
          <w:szCs w:val="16"/>
          <w:lang w:val="en-GB"/>
        </w:rPr>
        <w:t>modeling</w:t>
      </w:r>
      <w:proofErr w:type="spellEnd"/>
      <w:r w:rsidRPr="00633D95">
        <w:rPr>
          <w:rFonts w:ascii="Calibri" w:hAnsi="Calibri" w:cs="Calibri"/>
          <w:sz w:val="22"/>
          <w:szCs w:val="16"/>
          <w:lang w:val="en-GB"/>
        </w:rPr>
        <w:t xml:space="preserve"> using HYSYS, including User Interface and Physical Properties, Flowsheets, and Unit Operation Models are covered. Part 3 entails contents in </w:t>
      </w:r>
      <w:proofErr w:type="spellStart"/>
      <w:r w:rsidRPr="00633D95">
        <w:rPr>
          <w:rFonts w:ascii="Calibri" w:hAnsi="Calibri" w:cs="Calibri"/>
          <w:sz w:val="22"/>
          <w:szCs w:val="16"/>
          <w:lang w:val="en-GB"/>
        </w:rPr>
        <w:t>SimaPro</w:t>
      </w:r>
      <w:proofErr w:type="spellEnd"/>
      <w:r w:rsidRPr="00633D95">
        <w:rPr>
          <w:rFonts w:ascii="Calibri" w:hAnsi="Calibri" w:cs="Calibri"/>
          <w:sz w:val="22"/>
          <w:szCs w:val="16"/>
          <w:lang w:val="en-GB"/>
        </w:rPr>
        <w:t xml:space="preserve"> </w:t>
      </w:r>
      <w:proofErr w:type="spellStart"/>
      <w:r w:rsidRPr="00633D95">
        <w:rPr>
          <w:rFonts w:ascii="Calibri" w:hAnsi="Calibri" w:cs="Calibri"/>
          <w:sz w:val="22"/>
          <w:szCs w:val="16"/>
          <w:lang w:val="en-GB"/>
        </w:rPr>
        <w:t>modeling</w:t>
      </w:r>
      <w:proofErr w:type="spellEnd"/>
      <w:r w:rsidRPr="00633D95">
        <w:rPr>
          <w:rFonts w:ascii="Calibri" w:hAnsi="Calibri" w:cs="Calibri"/>
          <w:sz w:val="22"/>
          <w:szCs w:val="16"/>
          <w:lang w:val="en-GB"/>
        </w:rPr>
        <w:t xml:space="preserve"> including Goal and Scope, Life Cycle Inventory (LCI), Life Cycle Impact Assessment (LCIA), and Data Interpretation. In all parts, the simulation of desalination processes, specifically reverse </w:t>
      </w:r>
      <w:proofErr w:type="gramStart"/>
      <w:r w:rsidRPr="00633D95">
        <w:rPr>
          <w:rFonts w:ascii="Calibri" w:hAnsi="Calibri" w:cs="Calibri"/>
          <w:sz w:val="22"/>
          <w:szCs w:val="16"/>
          <w:lang w:val="en-GB"/>
        </w:rPr>
        <w:t>osmosis</w:t>
      </w:r>
      <w:proofErr w:type="gramEnd"/>
      <w:r w:rsidRPr="00633D95">
        <w:rPr>
          <w:rFonts w:ascii="Calibri" w:hAnsi="Calibri" w:cs="Calibri"/>
          <w:sz w:val="22"/>
          <w:szCs w:val="16"/>
          <w:lang w:val="en-GB"/>
        </w:rPr>
        <w:t xml:space="preserve"> and multi-stage flash desalination, are covered.</w:t>
      </w:r>
    </w:p>
    <w:p w14:paraId="3B70F577" w14:textId="341B6028" w:rsidR="00D06AD7" w:rsidRDefault="00D06AD7" w:rsidP="007B4BCD">
      <w:pPr>
        <w:spacing w:line="320" w:lineRule="exact"/>
        <w:rPr>
          <w:rFonts w:ascii="Calibri" w:hAnsi="Calibri" w:cs="Calibri"/>
          <w:b/>
          <w:sz w:val="24"/>
          <w:szCs w:val="24"/>
          <w:lang w:val="en-GB"/>
        </w:rPr>
      </w:pPr>
    </w:p>
    <w:p w14:paraId="1944BE11" w14:textId="7D3C5C5A" w:rsidR="00BD1788" w:rsidRDefault="00BD1788" w:rsidP="007B4BCD">
      <w:pPr>
        <w:spacing w:line="320" w:lineRule="exact"/>
        <w:rPr>
          <w:rFonts w:ascii="Calibri" w:hAnsi="Calibri" w:cs="Calibri"/>
          <w:b/>
          <w:sz w:val="24"/>
          <w:szCs w:val="24"/>
          <w:lang w:val="en-GB"/>
        </w:rPr>
      </w:pPr>
    </w:p>
    <w:p w14:paraId="0FAFE228" w14:textId="77777777" w:rsidR="00BD1788" w:rsidRPr="00CC7E81" w:rsidRDefault="00BD1788" w:rsidP="007B4BCD">
      <w:pPr>
        <w:spacing w:line="320" w:lineRule="exact"/>
        <w:rPr>
          <w:rFonts w:ascii="Calibri" w:hAnsi="Calibri" w:cs="Calibri"/>
          <w:b/>
          <w:sz w:val="24"/>
          <w:szCs w:val="24"/>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lastRenderedPageBreak/>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71A8FA26" w14:textId="77777777" w:rsidR="00633D95" w:rsidRPr="00633D95" w:rsidRDefault="00633D95" w:rsidP="00633D95">
      <w:pPr>
        <w:jc w:val="both"/>
        <w:rPr>
          <w:rFonts w:ascii="Calibri" w:hAnsi="Calibri" w:cs="Calibri"/>
          <w:sz w:val="22"/>
          <w:szCs w:val="22"/>
          <w:lang w:val="en-GB"/>
        </w:rPr>
      </w:pPr>
      <w:r w:rsidRPr="00633D95">
        <w:rPr>
          <w:rFonts w:ascii="Calibri" w:hAnsi="Calibri" w:cs="Calibri"/>
          <w:sz w:val="22"/>
          <w:szCs w:val="22"/>
          <w:lang w:val="en-GB"/>
        </w:rPr>
        <w:t>By the end of successful completion of this course, the student will be able to:</w:t>
      </w:r>
    </w:p>
    <w:p w14:paraId="7A9176BE" w14:textId="77777777" w:rsidR="00633D95" w:rsidRPr="00633D95" w:rsidRDefault="00633D95" w:rsidP="00633D95">
      <w:pPr>
        <w:pStyle w:val="ListParagraph"/>
        <w:numPr>
          <w:ilvl w:val="0"/>
          <w:numId w:val="18"/>
        </w:numPr>
        <w:jc w:val="both"/>
        <w:rPr>
          <w:rFonts w:ascii="Calibri" w:hAnsi="Calibri" w:cs="Calibri"/>
          <w:sz w:val="22"/>
          <w:szCs w:val="22"/>
          <w:lang w:val="en-GB"/>
        </w:rPr>
      </w:pPr>
      <w:r w:rsidRPr="00633D95">
        <w:rPr>
          <w:rFonts w:ascii="Calibri" w:hAnsi="Calibri" w:cs="Calibri"/>
          <w:sz w:val="22"/>
          <w:szCs w:val="22"/>
          <w:lang w:val="en-GB"/>
        </w:rPr>
        <w:t xml:space="preserve">Describe basic </w:t>
      </w:r>
      <w:proofErr w:type="spellStart"/>
      <w:r w:rsidRPr="00633D95">
        <w:rPr>
          <w:rFonts w:ascii="Calibri" w:hAnsi="Calibri" w:cs="Calibri"/>
          <w:sz w:val="22"/>
          <w:szCs w:val="22"/>
          <w:lang w:val="en-GB"/>
        </w:rPr>
        <w:t>modeling</w:t>
      </w:r>
      <w:proofErr w:type="spellEnd"/>
      <w:r w:rsidRPr="00633D95">
        <w:rPr>
          <w:rFonts w:ascii="Calibri" w:hAnsi="Calibri" w:cs="Calibri"/>
          <w:sz w:val="22"/>
          <w:szCs w:val="22"/>
          <w:lang w:val="en-GB"/>
        </w:rPr>
        <w:t xml:space="preserve"> terminologies and perform basic mathematical calculations in MATLAB, HYSYS and </w:t>
      </w:r>
      <w:proofErr w:type="spellStart"/>
      <w:r w:rsidRPr="00633D95">
        <w:rPr>
          <w:rFonts w:ascii="Calibri" w:hAnsi="Calibri" w:cs="Calibri"/>
          <w:sz w:val="22"/>
          <w:szCs w:val="22"/>
          <w:lang w:val="en-GB"/>
        </w:rPr>
        <w:t>SimaPro</w:t>
      </w:r>
      <w:proofErr w:type="spellEnd"/>
      <w:r w:rsidRPr="00633D95">
        <w:rPr>
          <w:rFonts w:ascii="Calibri" w:hAnsi="Calibri" w:cs="Calibri"/>
          <w:sz w:val="22"/>
          <w:szCs w:val="22"/>
          <w:lang w:val="en-GB"/>
        </w:rPr>
        <w:t xml:space="preserve">. </w:t>
      </w:r>
    </w:p>
    <w:p w14:paraId="39854971" w14:textId="77777777" w:rsidR="00633D95" w:rsidRPr="00633D95" w:rsidRDefault="00633D95" w:rsidP="00633D95">
      <w:pPr>
        <w:pStyle w:val="ListParagraph"/>
        <w:numPr>
          <w:ilvl w:val="0"/>
          <w:numId w:val="18"/>
        </w:numPr>
        <w:jc w:val="both"/>
        <w:rPr>
          <w:rFonts w:ascii="Calibri" w:hAnsi="Calibri" w:cs="Calibri"/>
          <w:sz w:val="22"/>
          <w:szCs w:val="22"/>
          <w:lang w:val="en-GB"/>
        </w:rPr>
      </w:pPr>
      <w:r w:rsidRPr="00633D95">
        <w:rPr>
          <w:rFonts w:ascii="Calibri" w:hAnsi="Calibri" w:cs="Calibri"/>
          <w:sz w:val="22"/>
          <w:szCs w:val="22"/>
          <w:lang w:val="en-GB"/>
        </w:rPr>
        <w:t xml:space="preserve">Apply basic Chemical Engineering Fundamentals in unit operations using MATLAB and HYSYS. </w:t>
      </w:r>
    </w:p>
    <w:p w14:paraId="495F359D" w14:textId="77777777" w:rsidR="00633D95" w:rsidRPr="00633D95" w:rsidRDefault="00633D95" w:rsidP="00633D95">
      <w:pPr>
        <w:pStyle w:val="ListParagraph"/>
        <w:numPr>
          <w:ilvl w:val="0"/>
          <w:numId w:val="18"/>
        </w:numPr>
        <w:jc w:val="both"/>
        <w:rPr>
          <w:rFonts w:ascii="Calibri" w:hAnsi="Calibri" w:cs="Calibri"/>
          <w:sz w:val="22"/>
          <w:szCs w:val="22"/>
          <w:lang w:val="en-GB"/>
        </w:rPr>
      </w:pPr>
      <w:r w:rsidRPr="00633D95">
        <w:rPr>
          <w:rFonts w:ascii="Calibri" w:hAnsi="Calibri" w:cs="Calibri"/>
          <w:sz w:val="22"/>
          <w:szCs w:val="22"/>
          <w:lang w:val="en-GB"/>
        </w:rPr>
        <w:t xml:space="preserve">Evaluate environmental impacts of unit operations using </w:t>
      </w:r>
      <w:proofErr w:type="spellStart"/>
      <w:r w:rsidRPr="00633D95">
        <w:rPr>
          <w:rFonts w:ascii="Calibri" w:hAnsi="Calibri" w:cs="Calibri"/>
          <w:sz w:val="22"/>
          <w:szCs w:val="22"/>
          <w:lang w:val="en-GB"/>
        </w:rPr>
        <w:t>SimaPro</w:t>
      </w:r>
      <w:proofErr w:type="spellEnd"/>
      <w:r w:rsidRPr="00633D95">
        <w:rPr>
          <w:rFonts w:ascii="Calibri" w:hAnsi="Calibri" w:cs="Calibri"/>
          <w:sz w:val="22"/>
          <w:szCs w:val="22"/>
          <w:lang w:val="en-GB"/>
        </w:rPr>
        <w:t xml:space="preserve">. </w:t>
      </w:r>
    </w:p>
    <w:p w14:paraId="5F92A8E9" w14:textId="64989F66" w:rsidR="001A3E85" w:rsidRPr="00CC7E81" w:rsidRDefault="00633D95" w:rsidP="00633D95">
      <w:pPr>
        <w:pStyle w:val="ListParagraph"/>
        <w:numPr>
          <w:ilvl w:val="0"/>
          <w:numId w:val="18"/>
        </w:numPr>
        <w:jc w:val="both"/>
        <w:rPr>
          <w:rFonts w:ascii="Calibri" w:hAnsi="Calibri" w:cs="Calibri"/>
          <w:sz w:val="22"/>
          <w:szCs w:val="22"/>
          <w:lang w:val="en-GB"/>
        </w:rPr>
      </w:pPr>
      <w:proofErr w:type="spellStart"/>
      <w:r w:rsidRPr="00633D95">
        <w:rPr>
          <w:rFonts w:ascii="Calibri" w:hAnsi="Calibri" w:cs="Calibri"/>
          <w:sz w:val="22"/>
          <w:szCs w:val="22"/>
          <w:lang w:val="en-GB"/>
        </w:rPr>
        <w:t>Analyze</w:t>
      </w:r>
      <w:proofErr w:type="spellEnd"/>
      <w:r w:rsidRPr="00633D95">
        <w:rPr>
          <w:rFonts w:ascii="Calibri" w:hAnsi="Calibri" w:cs="Calibri"/>
          <w:sz w:val="22"/>
          <w:szCs w:val="22"/>
          <w:lang w:val="en-GB"/>
        </w:rPr>
        <w:t xml:space="preserve"> and interpret predictions from Chemical </w:t>
      </w:r>
      <w:proofErr w:type="spellStart"/>
      <w:r w:rsidRPr="00633D95">
        <w:rPr>
          <w:rFonts w:ascii="Calibri" w:hAnsi="Calibri" w:cs="Calibri"/>
          <w:sz w:val="22"/>
          <w:szCs w:val="22"/>
          <w:lang w:val="en-GB"/>
        </w:rPr>
        <w:t>Enginering</w:t>
      </w:r>
      <w:proofErr w:type="spellEnd"/>
      <w:r w:rsidRPr="00633D95">
        <w:rPr>
          <w:rFonts w:ascii="Calibri" w:hAnsi="Calibri" w:cs="Calibri"/>
          <w:sz w:val="22"/>
          <w:szCs w:val="22"/>
          <w:lang w:val="en-GB"/>
        </w:rPr>
        <w:t xml:space="preserve"> process models and simulations using Case Studies and a Project.</w:t>
      </w:r>
    </w:p>
    <w:p w14:paraId="26D92D56" w14:textId="77777777" w:rsidR="007F0E77" w:rsidRPr="00CC7E81" w:rsidRDefault="007F0E77" w:rsidP="007F0E77">
      <w:pPr>
        <w:rPr>
          <w:rFonts w:ascii="Calibri" w:hAnsi="Calibri" w:cs="Calibri"/>
          <w:sz w:val="22"/>
          <w:szCs w:val="22"/>
          <w:lang w:val="en-GB"/>
        </w:rPr>
      </w:pPr>
    </w:p>
    <w:p w14:paraId="74AD164E" w14:textId="77777777" w:rsidR="00F50B11" w:rsidRPr="00CC7E8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BC7B0C" w:rsidRPr="00CC7E81" w14:paraId="7E670426" w14:textId="77777777" w:rsidTr="007E700F">
        <w:trPr>
          <w:cantSplit/>
          <w:tblHeader/>
        </w:trPr>
        <w:tc>
          <w:tcPr>
            <w:tcW w:w="4315" w:type="dxa"/>
            <w:shd w:val="clear" w:color="auto" w:fill="FDE9D9" w:themeFill="accent6" w:themeFillTint="33"/>
          </w:tcPr>
          <w:p w14:paraId="6A01E74A" w14:textId="77777777" w:rsidR="00BC7B0C" w:rsidRPr="00CC7E81" w:rsidRDefault="00BC7B0C" w:rsidP="007E700F">
            <w:pPr>
              <w:jc w:val="cente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Program SLOs</w:t>
            </w:r>
          </w:p>
        </w:tc>
        <w:tc>
          <w:tcPr>
            <w:tcW w:w="4796" w:type="dxa"/>
            <w:shd w:val="clear" w:color="auto" w:fill="FDE9D9" w:themeFill="accent6" w:themeFillTint="33"/>
          </w:tcPr>
          <w:p w14:paraId="6612E84F" w14:textId="77777777" w:rsidR="00BC7B0C" w:rsidRPr="00CC7E81" w:rsidRDefault="00BC7B0C" w:rsidP="007E700F">
            <w:pPr>
              <w:jc w:val="center"/>
              <w:rPr>
                <w:rFonts w:ascii="Calibri" w:hAnsi="Calibri" w:cs="Calibri"/>
                <w:b/>
                <w:bCs/>
                <w:sz w:val="22"/>
                <w:szCs w:val="22"/>
                <w:lang w:val="en-GB"/>
              </w:rPr>
            </w:pPr>
            <w:r w:rsidRPr="00CC7E81">
              <w:rPr>
                <w:rFonts w:ascii="Calibri" w:hAnsi="Calibri" w:cs="Calibri"/>
                <w:b/>
                <w:bCs/>
                <w:sz w:val="22"/>
                <w:szCs w:val="22"/>
                <w:lang w:val="en-GB"/>
              </w:rPr>
              <w:t>Course SLOs</w:t>
            </w:r>
          </w:p>
        </w:tc>
      </w:tr>
      <w:tr w:rsidR="00BC7B0C" w:rsidRPr="00CC7E81" w14:paraId="045C39D1" w14:textId="77777777" w:rsidTr="007E700F">
        <w:trPr>
          <w:cantSplit/>
        </w:trPr>
        <w:tc>
          <w:tcPr>
            <w:tcW w:w="4315" w:type="dxa"/>
            <w:shd w:val="clear" w:color="auto" w:fill="auto"/>
          </w:tcPr>
          <w:p w14:paraId="511723C2" w14:textId="6C498B45"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1. </w:t>
            </w:r>
            <w:r w:rsidR="0002640E" w:rsidRPr="00CC7E81">
              <w:rPr>
                <w:rFonts w:asciiTheme="minorHAnsi" w:hAnsiTheme="minorHAnsi" w:cstheme="minorHAnsi"/>
                <w:sz w:val="22"/>
                <w:szCs w:val="22"/>
                <w:lang w:val="en-GB"/>
              </w:rPr>
              <w:t>I</w:t>
            </w:r>
            <w:r w:rsidRPr="00CC7E81">
              <w:rPr>
                <w:rFonts w:asciiTheme="minorHAnsi" w:hAnsiTheme="minorHAnsi" w:cstheme="minorHAnsi"/>
                <w:sz w:val="22"/>
                <w:szCs w:val="22"/>
                <w:lang w:val="en-GB"/>
              </w:rPr>
              <w:t xml:space="preserve">dentify, formulate, and solve complex engineering problems by applying principles of engineering, science, and mathematics </w:t>
            </w:r>
          </w:p>
          <w:p w14:paraId="7FC3B059" w14:textId="77777777" w:rsidR="00BC7B0C" w:rsidRPr="00CC7E81" w:rsidRDefault="00BC7B0C" w:rsidP="007E700F">
            <w:pPr>
              <w:tabs>
                <w:tab w:val="left" w:pos="270"/>
              </w:tabs>
              <w:contextualSpacing/>
              <w:rPr>
                <w:rFonts w:asciiTheme="minorHAnsi" w:hAnsiTheme="minorHAnsi" w:cstheme="minorHAnsi"/>
                <w:sz w:val="22"/>
                <w:szCs w:val="22"/>
                <w:lang w:val="en-GB"/>
              </w:rPr>
            </w:pPr>
          </w:p>
        </w:tc>
        <w:tc>
          <w:tcPr>
            <w:tcW w:w="4796" w:type="dxa"/>
            <w:shd w:val="clear" w:color="auto" w:fill="auto"/>
          </w:tcPr>
          <w:p w14:paraId="6615F577" w14:textId="77777777" w:rsidR="00633D95" w:rsidRPr="00633D95" w:rsidRDefault="00633D95" w:rsidP="00633D95">
            <w:pPr>
              <w:pStyle w:val="ListParagraph"/>
              <w:numPr>
                <w:ilvl w:val="0"/>
                <w:numId w:val="20"/>
              </w:numPr>
              <w:rPr>
                <w:rFonts w:ascii="Calibri" w:hAnsi="Calibri" w:cs="Calibri"/>
                <w:sz w:val="22"/>
                <w:szCs w:val="22"/>
                <w:lang w:val="en-GB"/>
              </w:rPr>
            </w:pPr>
            <w:r w:rsidRPr="00633D95">
              <w:rPr>
                <w:rFonts w:ascii="Calibri" w:hAnsi="Calibri" w:cs="Calibri"/>
                <w:sz w:val="22"/>
                <w:szCs w:val="22"/>
                <w:lang w:val="en-GB"/>
              </w:rPr>
              <w:t xml:space="preserve">Describe basic </w:t>
            </w:r>
            <w:proofErr w:type="spellStart"/>
            <w:r w:rsidRPr="00633D95">
              <w:rPr>
                <w:rFonts w:ascii="Calibri" w:hAnsi="Calibri" w:cs="Calibri"/>
                <w:sz w:val="22"/>
                <w:szCs w:val="22"/>
                <w:lang w:val="en-GB"/>
              </w:rPr>
              <w:t>modeling</w:t>
            </w:r>
            <w:proofErr w:type="spellEnd"/>
            <w:r w:rsidRPr="00633D95">
              <w:rPr>
                <w:rFonts w:ascii="Calibri" w:hAnsi="Calibri" w:cs="Calibri"/>
                <w:sz w:val="22"/>
                <w:szCs w:val="22"/>
                <w:lang w:val="en-GB"/>
              </w:rPr>
              <w:t xml:space="preserve"> terminologies and perform basic mathematical calculations in MATLAB, HYSYS and </w:t>
            </w:r>
            <w:proofErr w:type="spellStart"/>
            <w:r w:rsidRPr="00633D95">
              <w:rPr>
                <w:rFonts w:ascii="Calibri" w:hAnsi="Calibri" w:cs="Calibri"/>
                <w:sz w:val="22"/>
                <w:szCs w:val="22"/>
                <w:lang w:val="en-GB"/>
              </w:rPr>
              <w:t>SimaPro</w:t>
            </w:r>
            <w:proofErr w:type="spellEnd"/>
            <w:r w:rsidRPr="00633D95">
              <w:rPr>
                <w:rFonts w:ascii="Calibri" w:hAnsi="Calibri" w:cs="Calibri"/>
                <w:sz w:val="22"/>
                <w:szCs w:val="22"/>
                <w:lang w:val="en-GB"/>
              </w:rPr>
              <w:t xml:space="preserve">. </w:t>
            </w:r>
          </w:p>
          <w:p w14:paraId="18FEDC75" w14:textId="7376CABE" w:rsidR="00BC7B0C" w:rsidRPr="006E2CA0" w:rsidRDefault="00633D95" w:rsidP="00633D95">
            <w:pPr>
              <w:pStyle w:val="ListParagraph"/>
              <w:numPr>
                <w:ilvl w:val="0"/>
                <w:numId w:val="20"/>
              </w:numPr>
              <w:rPr>
                <w:rFonts w:ascii="Calibri" w:hAnsi="Calibri" w:cs="Calibri"/>
                <w:sz w:val="22"/>
                <w:szCs w:val="22"/>
                <w:lang w:val="en-GB"/>
              </w:rPr>
            </w:pPr>
            <w:r w:rsidRPr="00633D95">
              <w:rPr>
                <w:rFonts w:ascii="Calibri" w:hAnsi="Calibri" w:cs="Calibri"/>
                <w:sz w:val="22"/>
                <w:szCs w:val="22"/>
                <w:lang w:val="en-GB"/>
              </w:rPr>
              <w:t>Apply basic Chemical Engineering Fundamentals in unit operations using MATLAB and HYSYS.</w:t>
            </w:r>
          </w:p>
        </w:tc>
      </w:tr>
      <w:tr w:rsidR="00BC7B0C" w:rsidRPr="00CC7E81" w14:paraId="720F296F" w14:textId="77777777" w:rsidTr="007E700F">
        <w:trPr>
          <w:cantSplit/>
        </w:trPr>
        <w:tc>
          <w:tcPr>
            <w:tcW w:w="4315" w:type="dxa"/>
            <w:shd w:val="clear" w:color="auto" w:fill="auto"/>
          </w:tcPr>
          <w:p w14:paraId="6122BB13" w14:textId="167365C9"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2. </w:t>
            </w:r>
            <w:r w:rsidR="0002640E" w:rsidRPr="00CC7E81">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pply engineering design to produce solutions that meet specified needs with consideration of public health, safety, and welfare, as well as global, cultural, social, environmental, and economic factors </w:t>
            </w:r>
          </w:p>
          <w:p w14:paraId="0C6FB1EE"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4147E345" w14:textId="77777777" w:rsidR="00B91948" w:rsidRPr="00633D95" w:rsidRDefault="00B91948" w:rsidP="00B91948">
            <w:pPr>
              <w:pStyle w:val="ListParagraph"/>
              <w:numPr>
                <w:ilvl w:val="0"/>
                <w:numId w:val="20"/>
              </w:numPr>
              <w:rPr>
                <w:rFonts w:ascii="Calibri" w:hAnsi="Calibri" w:cs="Calibri"/>
                <w:sz w:val="22"/>
                <w:szCs w:val="22"/>
                <w:lang w:val="en-GB"/>
              </w:rPr>
            </w:pPr>
            <w:r w:rsidRPr="00633D95">
              <w:rPr>
                <w:rFonts w:ascii="Calibri" w:hAnsi="Calibri" w:cs="Calibri"/>
                <w:sz w:val="22"/>
                <w:szCs w:val="22"/>
                <w:lang w:val="en-GB"/>
              </w:rPr>
              <w:t xml:space="preserve">Evaluate environmental impacts of unit operations using </w:t>
            </w:r>
            <w:proofErr w:type="spellStart"/>
            <w:r w:rsidRPr="00633D95">
              <w:rPr>
                <w:rFonts w:ascii="Calibri" w:hAnsi="Calibri" w:cs="Calibri"/>
                <w:sz w:val="22"/>
                <w:szCs w:val="22"/>
                <w:lang w:val="en-GB"/>
              </w:rPr>
              <w:t>SimaPro</w:t>
            </w:r>
            <w:proofErr w:type="spellEnd"/>
            <w:r w:rsidRPr="00633D95">
              <w:rPr>
                <w:rFonts w:ascii="Calibri" w:hAnsi="Calibri" w:cs="Calibri"/>
                <w:sz w:val="22"/>
                <w:szCs w:val="22"/>
                <w:lang w:val="en-GB"/>
              </w:rPr>
              <w:t xml:space="preserve">. </w:t>
            </w:r>
          </w:p>
          <w:p w14:paraId="3409ABC3" w14:textId="70AC1CA5" w:rsidR="00BC7B0C" w:rsidRPr="00545BB5" w:rsidRDefault="00BC7B0C" w:rsidP="00B91948">
            <w:pPr>
              <w:pStyle w:val="ListParagraph"/>
              <w:ind w:left="360"/>
              <w:rPr>
                <w:rFonts w:ascii="Calibri" w:hAnsi="Calibri" w:cs="Calibri"/>
                <w:sz w:val="22"/>
                <w:szCs w:val="22"/>
                <w:lang w:val="en-GB"/>
              </w:rPr>
            </w:pPr>
          </w:p>
        </w:tc>
      </w:tr>
      <w:tr w:rsidR="00BC7B0C" w:rsidRPr="00CC7E81" w14:paraId="5B19F4F6" w14:textId="77777777" w:rsidTr="007E700F">
        <w:trPr>
          <w:cantSplit/>
        </w:trPr>
        <w:tc>
          <w:tcPr>
            <w:tcW w:w="4315" w:type="dxa"/>
            <w:shd w:val="clear" w:color="auto" w:fill="auto"/>
          </w:tcPr>
          <w:p w14:paraId="743BFB61" w14:textId="54E2DD0F"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4. </w:t>
            </w:r>
            <w:r w:rsidR="0002640E" w:rsidRPr="00CC7E81">
              <w:rPr>
                <w:rFonts w:asciiTheme="minorHAnsi" w:hAnsiTheme="minorHAnsi" w:cstheme="minorHAnsi"/>
                <w:sz w:val="22"/>
                <w:szCs w:val="22"/>
                <w:lang w:val="en-GB"/>
              </w:rPr>
              <w:t>R</w:t>
            </w:r>
            <w:r w:rsidRPr="00CC7E81">
              <w:rPr>
                <w:rFonts w:asciiTheme="minorHAnsi" w:hAnsiTheme="minorHAnsi" w:cstheme="minorHAnsi"/>
                <w:sz w:val="22"/>
                <w:szCs w:val="22"/>
                <w:lang w:val="en-GB"/>
              </w:rPr>
              <w:t xml:space="preserve">ecognize ethical and professional responsibilities in engineering situations and make informed judgments, which must consider the impact of engineering solutions in global, economic, environmental, and societal contexts </w:t>
            </w:r>
          </w:p>
          <w:p w14:paraId="3C27B13F"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22E7402E" w14:textId="43B69374" w:rsidR="00B91948" w:rsidRPr="00BF071B" w:rsidRDefault="00BF071B" w:rsidP="00BF071B">
            <w:pPr>
              <w:rPr>
                <w:rFonts w:ascii="Calibri" w:hAnsi="Calibri" w:cs="Calibri"/>
                <w:sz w:val="22"/>
                <w:szCs w:val="22"/>
                <w:lang w:val="en-GB"/>
              </w:rPr>
            </w:pPr>
            <w:r>
              <w:rPr>
                <w:rFonts w:ascii="Calibri" w:hAnsi="Calibri" w:cs="Calibri"/>
                <w:sz w:val="22"/>
                <w:szCs w:val="22"/>
                <w:lang w:val="en-GB"/>
              </w:rPr>
              <w:t xml:space="preserve">3. </w:t>
            </w:r>
            <w:r w:rsidR="00B91948" w:rsidRPr="00BF071B">
              <w:rPr>
                <w:rFonts w:ascii="Calibri" w:hAnsi="Calibri" w:cs="Calibri"/>
                <w:sz w:val="22"/>
                <w:szCs w:val="22"/>
                <w:lang w:val="en-GB"/>
              </w:rPr>
              <w:t xml:space="preserve">Evaluate environmental impacts of unit operations using </w:t>
            </w:r>
            <w:proofErr w:type="spellStart"/>
            <w:r w:rsidR="00B91948" w:rsidRPr="00BF071B">
              <w:rPr>
                <w:rFonts w:ascii="Calibri" w:hAnsi="Calibri" w:cs="Calibri"/>
                <w:sz w:val="22"/>
                <w:szCs w:val="22"/>
                <w:lang w:val="en-GB"/>
              </w:rPr>
              <w:t>SimaPro</w:t>
            </w:r>
            <w:proofErr w:type="spellEnd"/>
            <w:r w:rsidR="00B91948" w:rsidRPr="00BF071B">
              <w:rPr>
                <w:rFonts w:ascii="Calibri" w:hAnsi="Calibri" w:cs="Calibri"/>
                <w:sz w:val="22"/>
                <w:szCs w:val="22"/>
                <w:lang w:val="en-GB"/>
              </w:rPr>
              <w:t xml:space="preserve">. </w:t>
            </w:r>
          </w:p>
          <w:p w14:paraId="59C7A536" w14:textId="1B36FC09" w:rsidR="00BC7B0C" w:rsidRPr="006E2CA0" w:rsidRDefault="00BC7B0C" w:rsidP="00545BB5">
            <w:pPr>
              <w:pStyle w:val="ListParagraph"/>
              <w:ind w:left="360"/>
              <w:rPr>
                <w:rFonts w:ascii="Calibri" w:hAnsi="Calibri" w:cs="Calibri"/>
                <w:sz w:val="22"/>
                <w:szCs w:val="22"/>
                <w:lang w:val="en-GB"/>
              </w:rPr>
            </w:pPr>
          </w:p>
        </w:tc>
      </w:tr>
      <w:tr w:rsidR="00BC7B0C" w:rsidRPr="00CC7E81" w14:paraId="77B3A011" w14:textId="77777777" w:rsidTr="007E700F">
        <w:trPr>
          <w:cantSplit/>
        </w:trPr>
        <w:tc>
          <w:tcPr>
            <w:tcW w:w="4315" w:type="dxa"/>
            <w:shd w:val="clear" w:color="auto" w:fill="auto"/>
          </w:tcPr>
          <w:p w14:paraId="31D11537" w14:textId="7FF10189"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6. </w:t>
            </w:r>
            <w:r w:rsidR="0002640E" w:rsidRPr="00CC7E81">
              <w:rPr>
                <w:rFonts w:asciiTheme="minorHAnsi" w:hAnsiTheme="minorHAnsi" w:cstheme="minorHAnsi"/>
                <w:sz w:val="22"/>
                <w:szCs w:val="22"/>
                <w:lang w:val="en-GB"/>
              </w:rPr>
              <w:t>D</w:t>
            </w:r>
            <w:r w:rsidRPr="00CC7E81">
              <w:rPr>
                <w:rFonts w:asciiTheme="minorHAnsi" w:hAnsiTheme="minorHAnsi" w:cstheme="minorHAnsi"/>
                <w:sz w:val="22"/>
                <w:szCs w:val="22"/>
                <w:lang w:val="en-GB"/>
              </w:rPr>
              <w:t xml:space="preserve">evelop and conduct appropriate experimentation, </w:t>
            </w:r>
            <w:proofErr w:type="spellStart"/>
            <w:proofErr w:type="gramStart"/>
            <w:r w:rsidRPr="00CC7E81">
              <w:rPr>
                <w:rFonts w:asciiTheme="minorHAnsi" w:hAnsiTheme="minorHAnsi" w:cstheme="minorHAnsi"/>
                <w:sz w:val="22"/>
                <w:szCs w:val="22"/>
                <w:lang w:val="en-GB"/>
              </w:rPr>
              <w:t>analyze</w:t>
            </w:r>
            <w:proofErr w:type="spellEnd"/>
            <w:proofErr w:type="gramEnd"/>
            <w:r w:rsidRPr="00CC7E81">
              <w:rPr>
                <w:rFonts w:asciiTheme="minorHAnsi" w:hAnsiTheme="minorHAnsi" w:cstheme="minorHAnsi"/>
                <w:sz w:val="22"/>
                <w:szCs w:val="22"/>
                <w:lang w:val="en-GB"/>
              </w:rPr>
              <w:t xml:space="preserve"> and interpret data, and use engineering judgment to draw conclusions </w:t>
            </w:r>
          </w:p>
          <w:p w14:paraId="3D279BD3"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4869E9E3" w14:textId="7EE36809" w:rsidR="00633D95" w:rsidRPr="00633D95" w:rsidRDefault="00633D95" w:rsidP="00BF071B">
            <w:pPr>
              <w:pStyle w:val="ListParagraph"/>
              <w:numPr>
                <w:ilvl w:val="0"/>
                <w:numId w:val="20"/>
              </w:numPr>
              <w:spacing w:before="120" w:line="276" w:lineRule="auto"/>
              <w:rPr>
                <w:rFonts w:ascii="Calibri" w:hAnsi="Calibri" w:cs="Calibri"/>
                <w:sz w:val="22"/>
                <w:szCs w:val="22"/>
              </w:rPr>
            </w:pPr>
            <w:r w:rsidRPr="00633D95">
              <w:rPr>
                <w:rFonts w:ascii="Calibri" w:hAnsi="Calibri" w:cs="Calibri"/>
                <w:sz w:val="22"/>
                <w:szCs w:val="22"/>
              </w:rPr>
              <w:t xml:space="preserve">Analyze and interpret predictions from Chemical </w:t>
            </w:r>
            <w:proofErr w:type="spellStart"/>
            <w:r w:rsidRPr="00633D95">
              <w:rPr>
                <w:rFonts w:ascii="Calibri" w:hAnsi="Calibri" w:cs="Calibri"/>
                <w:sz w:val="22"/>
                <w:szCs w:val="22"/>
              </w:rPr>
              <w:t>Enginering</w:t>
            </w:r>
            <w:proofErr w:type="spellEnd"/>
            <w:r w:rsidRPr="00633D95">
              <w:rPr>
                <w:rFonts w:ascii="Calibri" w:hAnsi="Calibri" w:cs="Calibri"/>
                <w:sz w:val="22"/>
                <w:szCs w:val="22"/>
              </w:rPr>
              <w:t xml:space="preserve"> process models and simulations using Case Studies and a Project.</w:t>
            </w:r>
          </w:p>
          <w:p w14:paraId="3391B403" w14:textId="77777777" w:rsidR="00BC7B0C" w:rsidRPr="00CC7E81" w:rsidRDefault="00BC7B0C" w:rsidP="006E2CA0">
            <w:pPr>
              <w:pStyle w:val="ListParagraph"/>
              <w:ind w:left="360"/>
              <w:rPr>
                <w:rFonts w:ascii="Calibri" w:hAnsi="Calibri" w:cs="Calibri"/>
                <w:sz w:val="22"/>
                <w:szCs w:val="22"/>
                <w:lang w:val="en-GB"/>
              </w:rPr>
            </w:pPr>
          </w:p>
        </w:tc>
      </w:tr>
    </w:tbl>
    <w:p w14:paraId="46CB9533" w14:textId="556DB7C1" w:rsidR="00545BB5" w:rsidRDefault="00BD1788" w:rsidP="00FC3DA7">
      <w:pPr>
        <w:rPr>
          <w:rFonts w:ascii="Calibri" w:hAnsi="Calibri" w:cs="Calibri"/>
          <w:b/>
          <w:bCs/>
          <w:sz w:val="24"/>
          <w:szCs w:val="24"/>
          <w:lang w:val="en-GB"/>
        </w:rPr>
      </w:pPr>
      <w:r>
        <w:rPr>
          <w:rFonts w:ascii="Calibri" w:hAnsi="Calibri" w:cs="Calibri"/>
          <w:b/>
          <w:bCs/>
          <w:sz w:val="24"/>
          <w:szCs w:val="24"/>
          <w:lang w:val="en-GB"/>
        </w:rPr>
        <w:br/>
      </w:r>
    </w:p>
    <w:p w14:paraId="34C0B1D2" w14:textId="6211252A" w:rsidR="00FC3DA7" w:rsidRDefault="00FC3DA7" w:rsidP="00FC3DA7">
      <w:pPr>
        <w:rPr>
          <w:rFonts w:ascii="Calibri" w:hAnsi="Calibri" w:cs="Calibri"/>
          <w:b/>
          <w:bCs/>
          <w:sz w:val="24"/>
          <w:szCs w:val="24"/>
          <w:lang w:val="en-GB"/>
        </w:rPr>
      </w:pPr>
      <w:r w:rsidRPr="00CC7E81">
        <w:rPr>
          <w:rFonts w:ascii="Calibri" w:hAnsi="Calibri" w:cs="Calibri"/>
          <w:b/>
          <w:bCs/>
          <w:sz w:val="24"/>
          <w:szCs w:val="24"/>
          <w:lang w:val="en-GB"/>
        </w:rPr>
        <w:t>Weekly Distribution of Course Topics/Contents</w:t>
      </w:r>
    </w:p>
    <w:tbl>
      <w:tblPr>
        <w:tblStyle w:val="TableGrid"/>
        <w:tblW w:w="9122" w:type="dxa"/>
        <w:tblLook w:val="04A0" w:firstRow="1" w:lastRow="0" w:firstColumn="1" w:lastColumn="0" w:noHBand="0" w:noVBand="1"/>
      </w:tblPr>
      <w:tblGrid>
        <w:gridCol w:w="985"/>
        <w:gridCol w:w="4230"/>
        <w:gridCol w:w="2717"/>
        <w:gridCol w:w="1190"/>
      </w:tblGrid>
      <w:tr w:rsidR="00B91948" w:rsidRPr="0020160B" w14:paraId="71304422" w14:textId="77777777" w:rsidTr="00B91948">
        <w:trPr>
          <w:trHeight w:val="190"/>
        </w:trPr>
        <w:tc>
          <w:tcPr>
            <w:tcW w:w="985" w:type="dxa"/>
          </w:tcPr>
          <w:p w14:paraId="76F7AB42"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Week</w:t>
            </w:r>
          </w:p>
        </w:tc>
        <w:tc>
          <w:tcPr>
            <w:tcW w:w="4230" w:type="dxa"/>
          </w:tcPr>
          <w:p w14:paraId="1671F6E5"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Topic</w:t>
            </w:r>
          </w:p>
        </w:tc>
        <w:tc>
          <w:tcPr>
            <w:tcW w:w="2717" w:type="dxa"/>
          </w:tcPr>
          <w:p w14:paraId="2D1962AB"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Comments</w:t>
            </w:r>
          </w:p>
        </w:tc>
        <w:tc>
          <w:tcPr>
            <w:tcW w:w="1190" w:type="dxa"/>
          </w:tcPr>
          <w:p w14:paraId="41EB0BCB"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Course SLO</w:t>
            </w:r>
          </w:p>
        </w:tc>
      </w:tr>
      <w:tr w:rsidR="00B91948" w:rsidRPr="0020160B" w14:paraId="1AF80A70" w14:textId="77777777" w:rsidTr="00B91948">
        <w:trPr>
          <w:trHeight w:val="413"/>
        </w:trPr>
        <w:tc>
          <w:tcPr>
            <w:tcW w:w="985" w:type="dxa"/>
          </w:tcPr>
          <w:p w14:paraId="63B2C0F0"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1</w:t>
            </w:r>
          </w:p>
        </w:tc>
        <w:tc>
          <w:tcPr>
            <w:tcW w:w="4230" w:type="dxa"/>
          </w:tcPr>
          <w:p w14:paraId="5BA0A94D" w14:textId="77777777" w:rsidR="00B91948" w:rsidRPr="0020160B" w:rsidRDefault="00B91948" w:rsidP="00E31C06">
            <w:pP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Introduction to MATLAB</w:t>
            </w:r>
          </w:p>
        </w:tc>
        <w:tc>
          <w:tcPr>
            <w:tcW w:w="2717" w:type="dxa"/>
            <w:vMerge w:val="restart"/>
          </w:tcPr>
          <w:p w14:paraId="7A66A1BE" w14:textId="739208FD" w:rsidR="00B91948" w:rsidRDefault="00B91948" w:rsidP="00E31C06">
            <w:pPr>
              <w:autoSpaceDE w:val="0"/>
              <w:autoSpaceDN w:val="0"/>
              <w:adjustRightInd w:val="0"/>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Part I: MATLAB will be covered during the first 5 weeks (from Introduction to Simulation of Desalination Processes)</w:t>
            </w:r>
            <w:r>
              <w:rPr>
                <w:rFonts w:asciiTheme="minorHAnsi" w:hAnsiTheme="minorHAnsi" w:cs="Calibri"/>
                <w:bCs/>
                <w:color w:val="000000" w:themeColor="text1"/>
                <w:sz w:val="22"/>
                <w:szCs w:val="22"/>
              </w:rPr>
              <w:t>.</w:t>
            </w:r>
            <w:r w:rsidRPr="0020160B">
              <w:rPr>
                <w:rFonts w:asciiTheme="minorHAnsi" w:hAnsiTheme="minorHAnsi" w:cs="Calibri"/>
                <w:bCs/>
                <w:color w:val="000000" w:themeColor="text1"/>
                <w:sz w:val="22"/>
                <w:szCs w:val="22"/>
              </w:rPr>
              <w:t xml:space="preserve"> </w:t>
            </w:r>
          </w:p>
          <w:p w14:paraId="3D8BE150" w14:textId="35C66A24" w:rsidR="00B91948" w:rsidRPr="0020160B" w:rsidRDefault="00B91948" w:rsidP="00E31C06">
            <w:pPr>
              <w:autoSpaceDE w:val="0"/>
              <w:autoSpaceDN w:val="0"/>
              <w:adjustRightInd w:val="0"/>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Homework 1 and Quiz 1.</w:t>
            </w:r>
          </w:p>
        </w:tc>
        <w:tc>
          <w:tcPr>
            <w:tcW w:w="1190" w:type="dxa"/>
          </w:tcPr>
          <w:p w14:paraId="3A4F9AF2" w14:textId="77777777" w:rsidR="00B91948" w:rsidRPr="0020160B"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w:t>
            </w:r>
          </w:p>
        </w:tc>
      </w:tr>
      <w:tr w:rsidR="00B91948" w:rsidRPr="0020160B" w14:paraId="2265B853" w14:textId="77777777" w:rsidTr="00B91948">
        <w:trPr>
          <w:trHeight w:val="368"/>
        </w:trPr>
        <w:tc>
          <w:tcPr>
            <w:tcW w:w="985" w:type="dxa"/>
          </w:tcPr>
          <w:p w14:paraId="38B519F8"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2</w:t>
            </w:r>
          </w:p>
        </w:tc>
        <w:tc>
          <w:tcPr>
            <w:tcW w:w="4230" w:type="dxa"/>
          </w:tcPr>
          <w:p w14:paraId="16B20A2D" w14:textId="77777777" w:rsidR="00B91948" w:rsidRPr="0020160B" w:rsidRDefault="00B91948" w:rsidP="00E31C06">
            <w:pP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Functions, Vectors, and Matrices</w:t>
            </w:r>
          </w:p>
        </w:tc>
        <w:tc>
          <w:tcPr>
            <w:tcW w:w="2717" w:type="dxa"/>
            <w:vMerge/>
          </w:tcPr>
          <w:p w14:paraId="473D13F9"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0D341712" w14:textId="77777777" w:rsidR="00B91948" w:rsidRPr="0020160B" w:rsidRDefault="00B91948" w:rsidP="00E31C06">
            <w:pPr>
              <w:autoSpaceDE w:val="0"/>
              <w:autoSpaceDN w:val="0"/>
              <w:adjustRightInd w:val="0"/>
              <w:jc w:val="center"/>
              <w:rPr>
                <w:rFonts w:asciiTheme="minorHAnsi" w:hAnsiTheme="minorHAnsi" w:cs="Calibri"/>
                <w:color w:val="000000" w:themeColor="text1"/>
                <w:sz w:val="22"/>
                <w:szCs w:val="22"/>
              </w:rPr>
            </w:pPr>
            <w:r w:rsidRPr="19B55241">
              <w:rPr>
                <w:rFonts w:asciiTheme="minorHAnsi" w:hAnsiTheme="minorHAnsi" w:cs="Calibri"/>
                <w:color w:val="000000" w:themeColor="text1"/>
                <w:sz w:val="22"/>
                <w:szCs w:val="22"/>
              </w:rPr>
              <w:t>1, 2, 3</w:t>
            </w:r>
          </w:p>
        </w:tc>
      </w:tr>
      <w:tr w:rsidR="00B91948" w:rsidRPr="0020160B" w14:paraId="55B0448F" w14:textId="77777777" w:rsidTr="00B91948">
        <w:trPr>
          <w:trHeight w:val="368"/>
        </w:trPr>
        <w:tc>
          <w:tcPr>
            <w:tcW w:w="985" w:type="dxa"/>
          </w:tcPr>
          <w:p w14:paraId="335D1721"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3</w:t>
            </w:r>
          </w:p>
        </w:tc>
        <w:tc>
          <w:tcPr>
            <w:tcW w:w="4230" w:type="dxa"/>
          </w:tcPr>
          <w:p w14:paraId="154D11B3" w14:textId="77777777" w:rsidR="00B91948" w:rsidRPr="0020160B" w:rsidRDefault="00B91948" w:rsidP="00E31C06">
            <w:pP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 xml:space="preserve">Array Operations </w:t>
            </w:r>
          </w:p>
        </w:tc>
        <w:tc>
          <w:tcPr>
            <w:tcW w:w="2717" w:type="dxa"/>
            <w:vMerge/>
          </w:tcPr>
          <w:p w14:paraId="48ACC928"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27ADE829" w14:textId="77777777" w:rsidR="00B91948" w:rsidRPr="0020160B" w:rsidRDefault="00B91948" w:rsidP="00E31C06">
            <w:pPr>
              <w:autoSpaceDE w:val="0"/>
              <w:autoSpaceDN w:val="0"/>
              <w:adjustRightInd w:val="0"/>
              <w:jc w:val="center"/>
              <w:rPr>
                <w:rFonts w:asciiTheme="minorHAnsi" w:hAnsiTheme="minorHAnsi" w:cs="Calibri"/>
                <w:color w:val="000000" w:themeColor="text1"/>
                <w:sz w:val="22"/>
                <w:szCs w:val="22"/>
              </w:rPr>
            </w:pPr>
            <w:r w:rsidRPr="19B55241">
              <w:rPr>
                <w:rFonts w:asciiTheme="minorHAnsi" w:hAnsiTheme="minorHAnsi" w:cs="Calibri"/>
                <w:color w:val="000000" w:themeColor="text1"/>
                <w:sz w:val="22"/>
                <w:szCs w:val="22"/>
              </w:rPr>
              <w:t>2, 3</w:t>
            </w:r>
          </w:p>
        </w:tc>
      </w:tr>
      <w:tr w:rsidR="00B91948" w:rsidRPr="0020160B" w14:paraId="41B1ECEA" w14:textId="77777777" w:rsidTr="00B91948">
        <w:trPr>
          <w:trHeight w:val="58"/>
        </w:trPr>
        <w:tc>
          <w:tcPr>
            <w:tcW w:w="985" w:type="dxa"/>
          </w:tcPr>
          <w:p w14:paraId="66430FB8"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4</w:t>
            </w:r>
          </w:p>
        </w:tc>
        <w:tc>
          <w:tcPr>
            <w:tcW w:w="4230" w:type="dxa"/>
          </w:tcPr>
          <w:p w14:paraId="35BEE3A8" w14:textId="77777777" w:rsidR="00B91948" w:rsidRPr="0020160B" w:rsidRDefault="00B91948" w:rsidP="00E31C06">
            <w:pP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Script and Function Files</w:t>
            </w:r>
          </w:p>
        </w:tc>
        <w:tc>
          <w:tcPr>
            <w:tcW w:w="2717" w:type="dxa"/>
            <w:vMerge/>
          </w:tcPr>
          <w:p w14:paraId="77306764"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16FB4C7C" w14:textId="055CCC30" w:rsidR="00B91948" w:rsidRPr="0020160B" w:rsidRDefault="00B91948" w:rsidP="00E31C06">
            <w:pPr>
              <w:autoSpaceDE w:val="0"/>
              <w:autoSpaceDN w:val="0"/>
              <w:adjustRightInd w:val="0"/>
              <w:jc w:val="center"/>
              <w:rPr>
                <w:rFonts w:asciiTheme="minorHAnsi" w:hAnsiTheme="minorHAnsi" w:cs="Calibri"/>
                <w:color w:val="000000" w:themeColor="text1"/>
                <w:sz w:val="22"/>
                <w:szCs w:val="22"/>
              </w:rPr>
            </w:pPr>
            <w:r w:rsidRPr="19B55241">
              <w:rPr>
                <w:rFonts w:asciiTheme="minorHAnsi" w:hAnsiTheme="minorHAnsi" w:cs="Calibri"/>
                <w:color w:val="000000" w:themeColor="text1"/>
                <w:sz w:val="22"/>
                <w:szCs w:val="22"/>
              </w:rPr>
              <w:t xml:space="preserve">2, 3, </w:t>
            </w:r>
            <w:r w:rsidR="00BF071B">
              <w:rPr>
                <w:rFonts w:asciiTheme="minorHAnsi" w:hAnsiTheme="minorHAnsi" w:cs="Calibri"/>
                <w:color w:val="000000" w:themeColor="text1"/>
                <w:sz w:val="22"/>
                <w:szCs w:val="22"/>
              </w:rPr>
              <w:t>4</w:t>
            </w:r>
          </w:p>
        </w:tc>
      </w:tr>
      <w:tr w:rsidR="00B91948" w:rsidRPr="0020160B" w14:paraId="58B03294" w14:textId="77777777" w:rsidTr="00B91948">
        <w:trPr>
          <w:trHeight w:val="98"/>
        </w:trPr>
        <w:tc>
          <w:tcPr>
            <w:tcW w:w="985" w:type="dxa"/>
          </w:tcPr>
          <w:p w14:paraId="61DAABDE"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5</w:t>
            </w:r>
          </w:p>
        </w:tc>
        <w:tc>
          <w:tcPr>
            <w:tcW w:w="4230" w:type="dxa"/>
          </w:tcPr>
          <w:p w14:paraId="1D003BD7" w14:textId="77777777" w:rsidR="00B91948" w:rsidRPr="0020160B" w:rsidRDefault="00B91948" w:rsidP="00E31C06">
            <w:pPr>
              <w:rPr>
                <w:rFonts w:asciiTheme="minorHAnsi" w:hAnsiTheme="minorHAnsi" w:cs="Calibri"/>
                <w:color w:val="000000" w:themeColor="text1"/>
                <w:sz w:val="22"/>
                <w:szCs w:val="22"/>
              </w:rPr>
            </w:pPr>
            <w:r w:rsidRPr="19B55241">
              <w:rPr>
                <w:rFonts w:asciiTheme="minorHAnsi" w:hAnsiTheme="minorHAnsi" w:cs="Calibri"/>
                <w:color w:val="000000" w:themeColor="text1"/>
                <w:sz w:val="22"/>
                <w:szCs w:val="22"/>
              </w:rPr>
              <w:t>Simulations of Basic Mass and Energy Balances, Thermodynamics, Transport Phenomena, and Reaction Kinetics Using MATLAB</w:t>
            </w:r>
          </w:p>
        </w:tc>
        <w:tc>
          <w:tcPr>
            <w:tcW w:w="2717" w:type="dxa"/>
            <w:vMerge/>
          </w:tcPr>
          <w:p w14:paraId="2D0478EE"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1FA0036D" w14:textId="5274BA46" w:rsidR="00B91948" w:rsidRPr="0020160B" w:rsidRDefault="00B91948" w:rsidP="00E31C06">
            <w:pPr>
              <w:autoSpaceDE w:val="0"/>
              <w:autoSpaceDN w:val="0"/>
              <w:adjustRightInd w:val="0"/>
              <w:jc w:val="center"/>
              <w:rPr>
                <w:rFonts w:asciiTheme="minorHAnsi" w:hAnsiTheme="minorHAnsi" w:cs="Calibri"/>
                <w:color w:val="000000" w:themeColor="text1"/>
                <w:sz w:val="22"/>
                <w:szCs w:val="22"/>
              </w:rPr>
            </w:pPr>
            <w:r w:rsidRPr="19B55241">
              <w:rPr>
                <w:rFonts w:asciiTheme="minorHAnsi" w:hAnsiTheme="minorHAnsi" w:cs="Calibri"/>
                <w:color w:val="000000" w:themeColor="text1"/>
                <w:sz w:val="22"/>
                <w:szCs w:val="22"/>
              </w:rPr>
              <w:t xml:space="preserve">2, 3, </w:t>
            </w:r>
            <w:r w:rsidR="00BF071B">
              <w:rPr>
                <w:rFonts w:asciiTheme="minorHAnsi" w:hAnsiTheme="minorHAnsi" w:cs="Calibri"/>
                <w:color w:val="000000" w:themeColor="text1"/>
                <w:sz w:val="22"/>
                <w:szCs w:val="22"/>
              </w:rPr>
              <w:t>4</w:t>
            </w:r>
            <w:r w:rsidRPr="19B55241">
              <w:rPr>
                <w:rFonts w:asciiTheme="minorHAnsi" w:hAnsiTheme="minorHAnsi" w:cs="Calibri"/>
                <w:color w:val="000000" w:themeColor="text1"/>
                <w:sz w:val="22"/>
                <w:szCs w:val="22"/>
              </w:rPr>
              <w:t xml:space="preserve"> </w:t>
            </w:r>
          </w:p>
        </w:tc>
      </w:tr>
      <w:tr w:rsidR="00B91948" w:rsidRPr="0020160B" w14:paraId="4A8C287C" w14:textId="77777777" w:rsidTr="00B91948">
        <w:trPr>
          <w:trHeight w:val="254"/>
        </w:trPr>
        <w:tc>
          <w:tcPr>
            <w:tcW w:w="985" w:type="dxa"/>
          </w:tcPr>
          <w:p w14:paraId="7A914AA1"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lastRenderedPageBreak/>
              <w:t>6</w:t>
            </w:r>
          </w:p>
        </w:tc>
        <w:tc>
          <w:tcPr>
            <w:tcW w:w="4230" w:type="dxa"/>
          </w:tcPr>
          <w:p w14:paraId="32E8EDC9" w14:textId="77777777" w:rsidR="00B91948" w:rsidRPr="0020160B" w:rsidRDefault="00B91948" w:rsidP="00E31C06">
            <w:pPr>
              <w:jc w:val="both"/>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Introduction to HYSYS</w:t>
            </w:r>
          </w:p>
        </w:tc>
        <w:tc>
          <w:tcPr>
            <w:tcW w:w="2717" w:type="dxa"/>
            <w:vMerge w:val="restart"/>
          </w:tcPr>
          <w:p w14:paraId="6D107715" w14:textId="5C6A42D0" w:rsidR="00B91948" w:rsidRDefault="00B91948" w:rsidP="00E31C06">
            <w:pPr>
              <w:autoSpaceDE w:val="0"/>
              <w:autoSpaceDN w:val="0"/>
              <w:adjustRightInd w:val="0"/>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Part II: HYSYS will be covered during Weeks 6-10 (from Introduction to Simulation of Desalination Processes)</w:t>
            </w:r>
            <w:r>
              <w:rPr>
                <w:rFonts w:asciiTheme="minorHAnsi" w:hAnsiTheme="minorHAnsi" w:cs="Calibri"/>
                <w:bCs/>
                <w:color w:val="000000" w:themeColor="text1"/>
                <w:sz w:val="22"/>
                <w:szCs w:val="22"/>
              </w:rPr>
              <w:t>.</w:t>
            </w:r>
          </w:p>
          <w:p w14:paraId="2CF7160E" w14:textId="3DB1788B" w:rsidR="00B91948" w:rsidRPr="0020160B" w:rsidRDefault="00B91948" w:rsidP="00E31C06">
            <w:pPr>
              <w:autoSpaceDE w:val="0"/>
              <w:autoSpaceDN w:val="0"/>
              <w:adjustRightInd w:val="0"/>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Homework 2, Mid-term Exam, and Quiz 2.</w:t>
            </w:r>
          </w:p>
        </w:tc>
        <w:tc>
          <w:tcPr>
            <w:tcW w:w="1190" w:type="dxa"/>
          </w:tcPr>
          <w:p w14:paraId="1E15EF5B" w14:textId="77777777" w:rsidR="00B91948" w:rsidRPr="0020160B"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w:t>
            </w:r>
          </w:p>
        </w:tc>
      </w:tr>
      <w:tr w:rsidR="00B91948" w:rsidRPr="0020160B" w14:paraId="4C6EA5E8" w14:textId="77777777" w:rsidTr="00B91948">
        <w:trPr>
          <w:trHeight w:val="254"/>
        </w:trPr>
        <w:tc>
          <w:tcPr>
            <w:tcW w:w="985" w:type="dxa"/>
          </w:tcPr>
          <w:p w14:paraId="7DFA0040"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7</w:t>
            </w:r>
          </w:p>
        </w:tc>
        <w:tc>
          <w:tcPr>
            <w:tcW w:w="4230" w:type="dxa"/>
          </w:tcPr>
          <w:p w14:paraId="7AE883F8" w14:textId="77777777" w:rsidR="00B91948" w:rsidRPr="0020160B" w:rsidRDefault="00B91948" w:rsidP="00E31C06">
            <w:pPr>
              <w:jc w:val="both"/>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User Interface and Physical Properties</w:t>
            </w:r>
          </w:p>
        </w:tc>
        <w:tc>
          <w:tcPr>
            <w:tcW w:w="2717" w:type="dxa"/>
            <w:vMerge/>
          </w:tcPr>
          <w:p w14:paraId="451BB083"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524F6F53" w14:textId="77777777" w:rsidR="00B91948" w:rsidRPr="0020160B"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w:t>
            </w:r>
          </w:p>
        </w:tc>
      </w:tr>
      <w:tr w:rsidR="00B91948" w:rsidRPr="0020160B" w14:paraId="353AEE05" w14:textId="77777777" w:rsidTr="00B91948">
        <w:trPr>
          <w:trHeight w:val="80"/>
        </w:trPr>
        <w:tc>
          <w:tcPr>
            <w:tcW w:w="985" w:type="dxa"/>
          </w:tcPr>
          <w:p w14:paraId="4BDF9E8E"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8</w:t>
            </w:r>
          </w:p>
        </w:tc>
        <w:tc>
          <w:tcPr>
            <w:tcW w:w="4230" w:type="dxa"/>
          </w:tcPr>
          <w:p w14:paraId="5CD28F4A" w14:textId="77777777" w:rsidR="00B91948" w:rsidRPr="0020160B" w:rsidRDefault="00B91948" w:rsidP="00E31C06">
            <w:pP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Introduction to Flowsheet</w:t>
            </w:r>
          </w:p>
        </w:tc>
        <w:tc>
          <w:tcPr>
            <w:tcW w:w="2717" w:type="dxa"/>
            <w:vMerge/>
          </w:tcPr>
          <w:p w14:paraId="14D004B1"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0B50C8FB" w14:textId="77777777" w:rsidR="00B91948" w:rsidRPr="0020160B"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1, 3</w:t>
            </w:r>
          </w:p>
        </w:tc>
      </w:tr>
      <w:tr w:rsidR="00B91948" w:rsidRPr="0020160B" w14:paraId="36B528D3" w14:textId="77777777" w:rsidTr="00B91948">
        <w:trPr>
          <w:trHeight w:val="58"/>
        </w:trPr>
        <w:tc>
          <w:tcPr>
            <w:tcW w:w="985" w:type="dxa"/>
          </w:tcPr>
          <w:p w14:paraId="30CA0F6F"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9</w:t>
            </w:r>
          </w:p>
        </w:tc>
        <w:tc>
          <w:tcPr>
            <w:tcW w:w="4230" w:type="dxa"/>
          </w:tcPr>
          <w:p w14:paraId="52BED217" w14:textId="77777777" w:rsidR="00B91948" w:rsidRPr="0020160B" w:rsidRDefault="00B91948" w:rsidP="00E31C06">
            <w:pPr>
              <w:jc w:val="both"/>
              <w:rPr>
                <w:rFonts w:asciiTheme="minorHAnsi" w:hAnsiTheme="minorHAnsi"/>
                <w:bCs/>
                <w:color w:val="000000" w:themeColor="text1"/>
                <w:sz w:val="22"/>
                <w:szCs w:val="22"/>
              </w:rPr>
            </w:pPr>
            <w:r w:rsidRPr="0020160B">
              <w:rPr>
                <w:rFonts w:asciiTheme="minorHAnsi" w:hAnsiTheme="minorHAnsi"/>
                <w:bCs/>
                <w:color w:val="000000" w:themeColor="text1"/>
                <w:sz w:val="22"/>
                <w:szCs w:val="22"/>
              </w:rPr>
              <w:t>Unit Operation Models</w:t>
            </w:r>
          </w:p>
        </w:tc>
        <w:tc>
          <w:tcPr>
            <w:tcW w:w="2717" w:type="dxa"/>
            <w:vMerge/>
          </w:tcPr>
          <w:p w14:paraId="7D8EA21B"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63EDD945" w14:textId="1A7C6D5A" w:rsidR="00B91948" w:rsidRPr="0020160B"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 xml:space="preserve">3, </w:t>
            </w:r>
            <w:r w:rsidR="00BF071B">
              <w:rPr>
                <w:rFonts w:asciiTheme="minorHAnsi" w:hAnsiTheme="minorHAnsi" w:cs="Calibri"/>
                <w:bCs/>
                <w:color w:val="000000" w:themeColor="text1"/>
                <w:sz w:val="22"/>
                <w:szCs w:val="22"/>
              </w:rPr>
              <w:t>4</w:t>
            </w:r>
          </w:p>
        </w:tc>
      </w:tr>
      <w:tr w:rsidR="00B91948" w:rsidRPr="0020160B" w14:paraId="291E9730" w14:textId="77777777" w:rsidTr="00B91948">
        <w:trPr>
          <w:trHeight w:val="58"/>
        </w:trPr>
        <w:tc>
          <w:tcPr>
            <w:tcW w:w="985" w:type="dxa"/>
          </w:tcPr>
          <w:p w14:paraId="5EEBEAB0"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10</w:t>
            </w:r>
          </w:p>
        </w:tc>
        <w:tc>
          <w:tcPr>
            <w:tcW w:w="4230" w:type="dxa"/>
          </w:tcPr>
          <w:p w14:paraId="1B973915" w14:textId="658BF3A2" w:rsidR="00B91948" w:rsidRPr="0020160B" w:rsidRDefault="00B91948" w:rsidP="00E31C06">
            <w:pPr>
              <w:jc w:val="both"/>
              <w:rPr>
                <w:rFonts w:asciiTheme="minorHAnsi" w:hAnsiTheme="minorHAnsi"/>
                <w:color w:val="000000" w:themeColor="text1"/>
                <w:sz w:val="22"/>
                <w:szCs w:val="22"/>
              </w:rPr>
            </w:pPr>
            <w:r w:rsidRPr="19B55241">
              <w:rPr>
                <w:rFonts w:asciiTheme="minorHAnsi" w:hAnsiTheme="minorHAnsi" w:cs="Calibri"/>
                <w:color w:val="000000" w:themeColor="text1"/>
                <w:sz w:val="22"/>
                <w:szCs w:val="22"/>
              </w:rPr>
              <w:t>Simulations of Case Studies of Basic Chemical Engineering Processes, Process Control, and Process Optimization Using HYSYS</w:t>
            </w:r>
          </w:p>
        </w:tc>
        <w:tc>
          <w:tcPr>
            <w:tcW w:w="2717" w:type="dxa"/>
            <w:vMerge/>
          </w:tcPr>
          <w:p w14:paraId="137597A0"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2146830F" w14:textId="55B5A28E" w:rsidR="00B91948" w:rsidRPr="0020160B"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 xml:space="preserve">3, </w:t>
            </w:r>
            <w:r w:rsidR="00BF071B">
              <w:rPr>
                <w:rFonts w:asciiTheme="minorHAnsi" w:hAnsiTheme="minorHAnsi" w:cs="Calibri"/>
                <w:bCs/>
                <w:color w:val="000000" w:themeColor="text1"/>
                <w:sz w:val="22"/>
                <w:szCs w:val="22"/>
              </w:rPr>
              <w:t>4</w:t>
            </w:r>
          </w:p>
        </w:tc>
      </w:tr>
      <w:tr w:rsidR="00B91948" w:rsidRPr="0020160B" w14:paraId="56B8D3B9" w14:textId="77777777" w:rsidTr="00B91948">
        <w:trPr>
          <w:trHeight w:val="47"/>
        </w:trPr>
        <w:tc>
          <w:tcPr>
            <w:tcW w:w="985" w:type="dxa"/>
          </w:tcPr>
          <w:p w14:paraId="159AE3E2"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11</w:t>
            </w:r>
          </w:p>
        </w:tc>
        <w:tc>
          <w:tcPr>
            <w:tcW w:w="4230" w:type="dxa"/>
          </w:tcPr>
          <w:p w14:paraId="7225079A" w14:textId="77777777" w:rsidR="00B91948" w:rsidRPr="0020160B" w:rsidRDefault="00B91948" w:rsidP="00E31C06">
            <w:pPr>
              <w:jc w:val="both"/>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 xml:space="preserve">Introduction to </w:t>
            </w:r>
            <w:proofErr w:type="spellStart"/>
            <w:r w:rsidRPr="0020160B">
              <w:rPr>
                <w:rFonts w:asciiTheme="minorHAnsi" w:hAnsiTheme="minorHAnsi" w:cs="Calibri"/>
                <w:bCs/>
                <w:color w:val="000000" w:themeColor="text1"/>
                <w:sz w:val="22"/>
                <w:szCs w:val="22"/>
              </w:rPr>
              <w:t>SimaPro</w:t>
            </w:r>
            <w:proofErr w:type="spellEnd"/>
          </w:p>
        </w:tc>
        <w:tc>
          <w:tcPr>
            <w:tcW w:w="2717" w:type="dxa"/>
            <w:vMerge w:val="restart"/>
          </w:tcPr>
          <w:p w14:paraId="23A28A4F" w14:textId="77777777" w:rsidR="00B91948" w:rsidRDefault="00B91948" w:rsidP="00E31C06">
            <w:pPr>
              <w:autoSpaceDE w:val="0"/>
              <w:autoSpaceDN w:val="0"/>
              <w:adjustRightInd w:val="0"/>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 xml:space="preserve">Part III: </w:t>
            </w:r>
            <w:proofErr w:type="spellStart"/>
            <w:r w:rsidRPr="0020160B">
              <w:rPr>
                <w:rFonts w:asciiTheme="minorHAnsi" w:hAnsiTheme="minorHAnsi" w:cs="Calibri"/>
                <w:bCs/>
                <w:color w:val="000000" w:themeColor="text1"/>
                <w:sz w:val="22"/>
                <w:szCs w:val="22"/>
              </w:rPr>
              <w:t>SimaPro</w:t>
            </w:r>
            <w:proofErr w:type="spellEnd"/>
            <w:r w:rsidRPr="0020160B">
              <w:rPr>
                <w:rFonts w:asciiTheme="minorHAnsi" w:hAnsiTheme="minorHAnsi" w:cs="Calibri"/>
                <w:bCs/>
                <w:color w:val="000000" w:themeColor="text1"/>
                <w:sz w:val="22"/>
                <w:szCs w:val="22"/>
              </w:rPr>
              <w:t xml:space="preserve"> will be covered during Weeks 10-15 (from Introduction to Simulation of Desalination Processes)</w:t>
            </w:r>
            <w:r>
              <w:rPr>
                <w:rFonts w:asciiTheme="minorHAnsi" w:hAnsiTheme="minorHAnsi" w:cs="Calibri"/>
                <w:bCs/>
                <w:color w:val="000000" w:themeColor="text1"/>
                <w:sz w:val="22"/>
                <w:szCs w:val="22"/>
              </w:rPr>
              <w:t>.</w:t>
            </w:r>
          </w:p>
          <w:p w14:paraId="11A1891F" w14:textId="0CC5E7C1" w:rsidR="00B91948" w:rsidRPr="0020160B" w:rsidRDefault="00B91948" w:rsidP="00E31C06">
            <w:pPr>
              <w:autoSpaceDE w:val="0"/>
              <w:autoSpaceDN w:val="0"/>
              <w:adjustRightInd w:val="0"/>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Homework 3, Quiz 3, and Project Presentations and Reports.</w:t>
            </w:r>
          </w:p>
        </w:tc>
        <w:tc>
          <w:tcPr>
            <w:tcW w:w="1190" w:type="dxa"/>
          </w:tcPr>
          <w:p w14:paraId="7D162C92" w14:textId="77777777" w:rsidR="00B91948" w:rsidRPr="0020160B"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w:t>
            </w:r>
          </w:p>
        </w:tc>
      </w:tr>
      <w:tr w:rsidR="00B91948" w14:paraId="1C65FE29" w14:textId="77777777" w:rsidTr="00B91948">
        <w:trPr>
          <w:trHeight w:val="47"/>
        </w:trPr>
        <w:tc>
          <w:tcPr>
            <w:tcW w:w="985" w:type="dxa"/>
          </w:tcPr>
          <w:p w14:paraId="0B9F55A0" w14:textId="77777777" w:rsidR="00B91948" w:rsidRPr="0020160B" w:rsidRDefault="00B91948" w:rsidP="00E31C06">
            <w:pPr>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12</w:t>
            </w:r>
          </w:p>
        </w:tc>
        <w:tc>
          <w:tcPr>
            <w:tcW w:w="4230" w:type="dxa"/>
            <w:vMerge w:val="restart"/>
          </w:tcPr>
          <w:p w14:paraId="7AA48070" w14:textId="77777777" w:rsidR="00B91948" w:rsidRPr="0020160B" w:rsidRDefault="00B91948" w:rsidP="00E31C06">
            <w:pPr>
              <w:jc w:val="both"/>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 xml:space="preserve">Simulation Using </w:t>
            </w:r>
            <w:proofErr w:type="spellStart"/>
            <w:r w:rsidRPr="0020160B">
              <w:rPr>
                <w:rFonts w:asciiTheme="minorHAnsi" w:hAnsiTheme="minorHAnsi" w:cs="Calibri"/>
                <w:bCs/>
                <w:color w:val="000000" w:themeColor="text1"/>
                <w:sz w:val="22"/>
                <w:szCs w:val="22"/>
              </w:rPr>
              <w:t>SimaPro</w:t>
            </w:r>
            <w:proofErr w:type="spellEnd"/>
          </w:p>
        </w:tc>
        <w:tc>
          <w:tcPr>
            <w:tcW w:w="2717" w:type="dxa"/>
            <w:vMerge/>
          </w:tcPr>
          <w:p w14:paraId="13E03410"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1B3A0888" w14:textId="77777777" w:rsidR="00B91948"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2</w:t>
            </w:r>
          </w:p>
        </w:tc>
      </w:tr>
      <w:tr w:rsidR="00B91948" w14:paraId="1FE37BA5" w14:textId="77777777" w:rsidTr="00B91948">
        <w:trPr>
          <w:trHeight w:val="47"/>
        </w:trPr>
        <w:tc>
          <w:tcPr>
            <w:tcW w:w="985" w:type="dxa"/>
          </w:tcPr>
          <w:p w14:paraId="0FD41994" w14:textId="77777777" w:rsidR="00B91948" w:rsidRDefault="00B91948" w:rsidP="00E31C06">
            <w:pPr>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13</w:t>
            </w:r>
          </w:p>
        </w:tc>
        <w:tc>
          <w:tcPr>
            <w:tcW w:w="4230" w:type="dxa"/>
            <w:vMerge/>
          </w:tcPr>
          <w:p w14:paraId="56E5FC76" w14:textId="77777777" w:rsidR="00B91948" w:rsidRPr="0020160B" w:rsidRDefault="00B91948" w:rsidP="00E31C06">
            <w:pPr>
              <w:jc w:val="both"/>
              <w:rPr>
                <w:rFonts w:asciiTheme="minorHAnsi" w:hAnsiTheme="minorHAnsi" w:cs="Calibri"/>
                <w:bCs/>
                <w:color w:val="000000" w:themeColor="text1"/>
                <w:sz w:val="22"/>
                <w:szCs w:val="22"/>
              </w:rPr>
            </w:pPr>
          </w:p>
        </w:tc>
        <w:tc>
          <w:tcPr>
            <w:tcW w:w="2717" w:type="dxa"/>
            <w:vMerge/>
          </w:tcPr>
          <w:p w14:paraId="50130F76"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0644FE7B" w14:textId="4BAD5E9A" w:rsidR="00B91948"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w:t>
            </w:r>
            <w:r w:rsidR="00BF071B">
              <w:rPr>
                <w:rFonts w:asciiTheme="minorHAnsi" w:hAnsiTheme="minorHAnsi" w:cs="Calibri"/>
                <w:bCs/>
                <w:color w:val="000000" w:themeColor="text1"/>
                <w:sz w:val="22"/>
                <w:szCs w:val="22"/>
              </w:rPr>
              <w:t xml:space="preserve"> </w:t>
            </w:r>
            <w:r>
              <w:rPr>
                <w:rFonts w:asciiTheme="minorHAnsi" w:hAnsiTheme="minorHAnsi" w:cs="Calibri"/>
                <w:bCs/>
                <w:color w:val="000000" w:themeColor="text1"/>
                <w:sz w:val="22"/>
                <w:szCs w:val="22"/>
              </w:rPr>
              <w:t>4</w:t>
            </w:r>
          </w:p>
        </w:tc>
      </w:tr>
      <w:tr w:rsidR="00B91948" w:rsidRPr="0020160B" w14:paraId="0E61DC88" w14:textId="77777777" w:rsidTr="00B91948">
        <w:trPr>
          <w:trHeight w:val="254"/>
        </w:trPr>
        <w:tc>
          <w:tcPr>
            <w:tcW w:w="985" w:type="dxa"/>
          </w:tcPr>
          <w:p w14:paraId="750B1CF0" w14:textId="77777777" w:rsidR="00B91948" w:rsidRPr="0020160B" w:rsidRDefault="00B91948" w:rsidP="00E31C06">
            <w:pPr>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14</w:t>
            </w:r>
          </w:p>
        </w:tc>
        <w:tc>
          <w:tcPr>
            <w:tcW w:w="4230" w:type="dxa"/>
            <w:vMerge w:val="restart"/>
          </w:tcPr>
          <w:p w14:paraId="466225A3" w14:textId="77777777" w:rsidR="00B91948" w:rsidRPr="0020160B" w:rsidRDefault="00B91948" w:rsidP="00E31C06">
            <w:pPr>
              <w:autoSpaceDE w:val="0"/>
              <w:autoSpaceDN w:val="0"/>
              <w:adjustRightInd w:val="0"/>
              <w:jc w:val="both"/>
              <w:rPr>
                <w:rFonts w:asciiTheme="minorHAnsi" w:hAnsiTheme="minorHAnsi"/>
                <w:color w:val="000000" w:themeColor="text1"/>
                <w:sz w:val="22"/>
                <w:szCs w:val="22"/>
              </w:rPr>
            </w:pPr>
            <w:r w:rsidRPr="19B55241">
              <w:rPr>
                <w:rFonts w:asciiTheme="minorHAnsi" w:hAnsiTheme="minorHAnsi"/>
                <w:color w:val="000000" w:themeColor="text1"/>
                <w:sz w:val="22"/>
                <w:szCs w:val="22"/>
              </w:rPr>
              <w:t xml:space="preserve">Case study and Project: </w:t>
            </w:r>
            <w:r w:rsidRPr="19B55241">
              <w:rPr>
                <w:rFonts w:asciiTheme="minorHAnsi" w:hAnsiTheme="minorHAnsi" w:cs="Calibri"/>
                <w:color w:val="000000" w:themeColor="text1"/>
                <w:sz w:val="22"/>
                <w:szCs w:val="22"/>
              </w:rPr>
              <w:t>Simulation of Desalination Processes</w:t>
            </w:r>
          </w:p>
        </w:tc>
        <w:tc>
          <w:tcPr>
            <w:tcW w:w="2717" w:type="dxa"/>
            <w:vMerge/>
          </w:tcPr>
          <w:p w14:paraId="3E4AC132"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54E272FB" w14:textId="77777777" w:rsidR="00B91948" w:rsidRPr="0020160B"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w:t>
            </w:r>
          </w:p>
        </w:tc>
      </w:tr>
      <w:tr w:rsidR="00B91948" w:rsidRPr="0020160B" w14:paraId="0F56012D" w14:textId="77777777" w:rsidTr="00B91948">
        <w:trPr>
          <w:trHeight w:val="152"/>
        </w:trPr>
        <w:tc>
          <w:tcPr>
            <w:tcW w:w="985" w:type="dxa"/>
          </w:tcPr>
          <w:p w14:paraId="5B55FC9C" w14:textId="77777777" w:rsidR="00B91948" w:rsidRPr="0020160B" w:rsidRDefault="00B91948" w:rsidP="00E31C06">
            <w:pPr>
              <w:jc w:val="center"/>
              <w:rPr>
                <w:rFonts w:asciiTheme="minorHAnsi" w:hAnsiTheme="minorHAnsi" w:cs="Calibri"/>
                <w:bCs/>
                <w:color w:val="000000" w:themeColor="text1"/>
                <w:sz w:val="22"/>
                <w:szCs w:val="22"/>
              </w:rPr>
            </w:pPr>
            <w:r w:rsidRPr="0020160B">
              <w:rPr>
                <w:rFonts w:asciiTheme="minorHAnsi" w:hAnsiTheme="minorHAnsi" w:cs="Calibri"/>
                <w:bCs/>
                <w:color w:val="000000" w:themeColor="text1"/>
                <w:sz w:val="22"/>
                <w:szCs w:val="22"/>
              </w:rPr>
              <w:t>1</w:t>
            </w:r>
            <w:r>
              <w:rPr>
                <w:rFonts w:asciiTheme="minorHAnsi" w:hAnsiTheme="minorHAnsi" w:cs="Calibri"/>
                <w:bCs/>
                <w:color w:val="000000" w:themeColor="text1"/>
                <w:sz w:val="22"/>
                <w:szCs w:val="22"/>
              </w:rPr>
              <w:t>5</w:t>
            </w:r>
          </w:p>
        </w:tc>
        <w:tc>
          <w:tcPr>
            <w:tcW w:w="4230" w:type="dxa"/>
            <w:vMerge/>
          </w:tcPr>
          <w:p w14:paraId="0CC8D726" w14:textId="77777777" w:rsidR="00B91948" w:rsidRPr="0020160B" w:rsidRDefault="00B91948" w:rsidP="00E31C06">
            <w:pPr>
              <w:autoSpaceDE w:val="0"/>
              <w:autoSpaceDN w:val="0"/>
              <w:adjustRightInd w:val="0"/>
              <w:jc w:val="both"/>
              <w:rPr>
                <w:rFonts w:asciiTheme="minorHAnsi" w:hAnsiTheme="minorHAnsi" w:cs="Calibri"/>
                <w:bCs/>
                <w:color w:val="000000" w:themeColor="text1"/>
                <w:sz w:val="22"/>
                <w:szCs w:val="22"/>
              </w:rPr>
            </w:pPr>
          </w:p>
        </w:tc>
        <w:tc>
          <w:tcPr>
            <w:tcW w:w="2717" w:type="dxa"/>
            <w:vMerge/>
          </w:tcPr>
          <w:p w14:paraId="0FF2848E" w14:textId="77777777" w:rsidR="00B91948" w:rsidRPr="0020160B" w:rsidRDefault="00B91948" w:rsidP="00E31C06">
            <w:pPr>
              <w:autoSpaceDE w:val="0"/>
              <w:autoSpaceDN w:val="0"/>
              <w:adjustRightInd w:val="0"/>
              <w:rPr>
                <w:rFonts w:asciiTheme="minorHAnsi" w:hAnsiTheme="minorHAnsi" w:cs="Calibri"/>
                <w:bCs/>
                <w:color w:val="000000" w:themeColor="text1"/>
                <w:sz w:val="22"/>
                <w:szCs w:val="22"/>
              </w:rPr>
            </w:pPr>
          </w:p>
        </w:tc>
        <w:tc>
          <w:tcPr>
            <w:tcW w:w="1190" w:type="dxa"/>
          </w:tcPr>
          <w:p w14:paraId="65D3F474" w14:textId="77777777" w:rsidR="00B91948" w:rsidRPr="0020160B" w:rsidRDefault="00B91948" w:rsidP="00E31C06">
            <w:pPr>
              <w:autoSpaceDE w:val="0"/>
              <w:autoSpaceDN w:val="0"/>
              <w:adjustRightInd w:val="0"/>
              <w:jc w:val="center"/>
              <w:rPr>
                <w:rFonts w:asciiTheme="minorHAnsi" w:hAnsiTheme="minorHAnsi" w:cs="Calibri"/>
                <w:bCs/>
                <w:color w:val="000000" w:themeColor="text1"/>
                <w:sz w:val="22"/>
                <w:szCs w:val="22"/>
              </w:rPr>
            </w:pPr>
            <w:r>
              <w:rPr>
                <w:rFonts w:asciiTheme="minorHAnsi" w:hAnsiTheme="minorHAnsi" w:cs="Calibri"/>
                <w:bCs/>
                <w:color w:val="000000" w:themeColor="text1"/>
                <w:sz w:val="22"/>
                <w:szCs w:val="22"/>
              </w:rPr>
              <w:t>1, 4</w:t>
            </w:r>
          </w:p>
        </w:tc>
      </w:tr>
      <w:tr w:rsidR="00E40D17" w:rsidRPr="00126BBF" w14:paraId="49B46768" w14:textId="77777777" w:rsidTr="00B91948">
        <w:tc>
          <w:tcPr>
            <w:tcW w:w="985" w:type="dxa"/>
          </w:tcPr>
          <w:p w14:paraId="3DECCD99" w14:textId="5881940B" w:rsidR="00E40D17" w:rsidRPr="00B91948" w:rsidRDefault="00B91948" w:rsidP="00B91948">
            <w:pPr>
              <w:rPr>
                <w:rFonts w:asciiTheme="minorHAnsi" w:hAnsiTheme="minorHAnsi" w:cstheme="minorHAnsi"/>
                <w:bCs/>
                <w:sz w:val="22"/>
                <w:szCs w:val="22"/>
              </w:rPr>
            </w:pPr>
            <w:r>
              <w:rPr>
                <w:rFonts w:asciiTheme="minorHAnsi" w:hAnsiTheme="minorHAnsi" w:cstheme="minorHAnsi"/>
                <w:bCs/>
                <w:sz w:val="22"/>
                <w:szCs w:val="22"/>
              </w:rPr>
              <w:t xml:space="preserve"> </w:t>
            </w:r>
            <w:r w:rsidRPr="00B91948">
              <w:rPr>
                <w:rFonts w:asciiTheme="minorHAnsi" w:hAnsiTheme="minorHAnsi" w:cstheme="minorHAnsi"/>
                <w:bCs/>
                <w:sz w:val="22"/>
                <w:szCs w:val="22"/>
              </w:rPr>
              <w:t xml:space="preserve">16 </w:t>
            </w:r>
            <w:r w:rsidR="00E40D17" w:rsidRPr="00B91948">
              <w:rPr>
                <w:rFonts w:asciiTheme="minorHAnsi" w:hAnsiTheme="minorHAnsi" w:cstheme="minorHAnsi"/>
                <w:bCs/>
                <w:sz w:val="22"/>
                <w:szCs w:val="22"/>
              </w:rPr>
              <w:t>&amp; 17</w:t>
            </w:r>
          </w:p>
        </w:tc>
        <w:tc>
          <w:tcPr>
            <w:tcW w:w="4230" w:type="dxa"/>
          </w:tcPr>
          <w:p w14:paraId="4098382E" w14:textId="4B3433C0" w:rsidR="00E40D17" w:rsidRPr="00126BBF" w:rsidRDefault="00E40D17" w:rsidP="00E40D17">
            <w:pPr>
              <w:rPr>
                <w:rFonts w:asciiTheme="minorHAnsi" w:hAnsiTheme="minorHAnsi" w:cstheme="minorHAnsi"/>
                <w:b/>
                <w:sz w:val="22"/>
                <w:szCs w:val="22"/>
              </w:rPr>
            </w:pPr>
            <w:r w:rsidRPr="00545BB5">
              <w:rPr>
                <w:rFonts w:asciiTheme="minorHAnsi" w:hAnsiTheme="minorHAnsi" w:cstheme="minorHAnsi"/>
                <w:b/>
                <w:sz w:val="22"/>
                <w:szCs w:val="22"/>
              </w:rPr>
              <w:t>Final Exam Period</w:t>
            </w:r>
          </w:p>
        </w:tc>
        <w:tc>
          <w:tcPr>
            <w:tcW w:w="2717" w:type="dxa"/>
          </w:tcPr>
          <w:p w14:paraId="2AB00F22" w14:textId="3EDEC90D" w:rsidR="00E40D17" w:rsidRPr="00126BBF" w:rsidRDefault="00E40D17" w:rsidP="00E40D17">
            <w:pPr>
              <w:jc w:val="center"/>
              <w:rPr>
                <w:rFonts w:asciiTheme="minorHAnsi" w:hAnsiTheme="minorHAnsi" w:cstheme="minorHAnsi"/>
                <w:b/>
                <w:sz w:val="22"/>
                <w:szCs w:val="22"/>
              </w:rPr>
            </w:pPr>
            <w:r w:rsidRPr="00545BB5">
              <w:rPr>
                <w:rFonts w:asciiTheme="minorHAnsi" w:hAnsiTheme="minorHAnsi" w:cstheme="minorHAnsi"/>
                <w:b/>
                <w:color w:val="FF0000"/>
                <w:sz w:val="22"/>
                <w:szCs w:val="22"/>
              </w:rPr>
              <w:t>Final Exam</w:t>
            </w:r>
          </w:p>
        </w:tc>
        <w:tc>
          <w:tcPr>
            <w:tcW w:w="1190" w:type="dxa"/>
          </w:tcPr>
          <w:p w14:paraId="3F415DB3" w14:textId="77777777" w:rsidR="00E40D17" w:rsidRPr="00126BBF" w:rsidRDefault="00E40D17" w:rsidP="00E40D17">
            <w:pPr>
              <w:rPr>
                <w:rFonts w:asciiTheme="minorHAnsi" w:hAnsiTheme="minorHAnsi" w:cstheme="minorHAnsi"/>
                <w:b/>
                <w:sz w:val="22"/>
                <w:szCs w:val="22"/>
              </w:rPr>
            </w:pPr>
          </w:p>
        </w:tc>
      </w:tr>
    </w:tbl>
    <w:p w14:paraId="4FC1519C" w14:textId="77777777" w:rsidR="001A03BF" w:rsidRDefault="001A03BF" w:rsidP="00175925">
      <w:pPr>
        <w:rPr>
          <w:rFonts w:ascii="Calibri" w:hAnsi="Calibri" w:cs="Calibri"/>
          <w:b/>
          <w:bCs/>
          <w:sz w:val="24"/>
          <w:szCs w:val="24"/>
          <w:lang w:val="en-GB"/>
        </w:rPr>
      </w:pPr>
    </w:p>
    <w:p w14:paraId="1225247E" w14:textId="77777777" w:rsidR="002057AE" w:rsidRPr="002057AE" w:rsidRDefault="002057AE" w:rsidP="002057AE">
      <w:pPr>
        <w:textAlignment w:val="baseline"/>
        <w:rPr>
          <w:rFonts w:ascii="Segoe UI" w:hAnsi="Segoe UI" w:cs="Segoe UI"/>
          <w:snapToGrid/>
          <w:sz w:val="18"/>
          <w:szCs w:val="18"/>
          <w:lang w:eastAsia="en-US"/>
        </w:rPr>
      </w:pPr>
      <w:r w:rsidRPr="002057AE">
        <w:rPr>
          <w:rFonts w:ascii="Calibri" w:hAnsi="Calibri" w:cs="Calibri"/>
          <w:b/>
          <w:bCs/>
          <w:snapToGrid/>
          <w:sz w:val="24"/>
          <w:szCs w:val="24"/>
          <w:lang w:val="en-GB" w:eastAsia="en-US"/>
        </w:rPr>
        <w:t>Scheduling of laboratory and other non-lecture sessions, including online sessions, as appropriate (if applicable)</w:t>
      </w:r>
      <w:r w:rsidRPr="002057AE">
        <w:rPr>
          <w:rFonts w:ascii="Calibri" w:hAnsi="Calibri" w:cs="Calibri"/>
          <w:snapToGrid/>
          <w:sz w:val="24"/>
          <w:szCs w:val="24"/>
          <w:lang w:eastAsia="en-US"/>
        </w:rPr>
        <w:t> </w:t>
      </w:r>
    </w:p>
    <w:tbl>
      <w:tblPr>
        <w:tblW w:w="9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5250"/>
        <w:gridCol w:w="2865"/>
      </w:tblGrid>
      <w:tr w:rsidR="002057AE" w:rsidRPr="002057AE" w14:paraId="1D842D94" w14:textId="77777777" w:rsidTr="00287B21">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DE9D9"/>
            <w:hideMark/>
          </w:tcPr>
          <w:p w14:paraId="35F5C247" w14:textId="77777777" w:rsidR="002057AE" w:rsidRPr="002057AE" w:rsidRDefault="002057AE" w:rsidP="002057AE">
            <w:pPr>
              <w:jc w:val="center"/>
              <w:textAlignment w:val="baseline"/>
              <w:rPr>
                <w:rFonts w:cs="Times New Roman"/>
                <w:snapToGrid/>
                <w:sz w:val="24"/>
                <w:szCs w:val="24"/>
                <w:lang w:eastAsia="en-US"/>
              </w:rPr>
            </w:pPr>
            <w:r w:rsidRPr="002057AE">
              <w:rPr>
                <w:rFonts w:ascii="Calibri" w:hAnsi="Calibri" w:cs="Calibri"/>
                <w:b/>
                <w:bCs/>
                <w:snapToGrid/>
                <w:lang w:val="en-GB" w:eastAsia="en-US"/>
              </w:rPr>
              <w:t>Week</w:t>
            </w:r>
            <w:r w:rsidRPr="002057AE">
              <w:rPr>
                <w:rFonts w:ascii="Calibri" w:hAnsi="Calibri" w:cs="Calibri"/>
                <w:snapToGrid/>
                <w:lang w:eastAsia="en-US"/>
              </w:rPr>
              <w:t> </w:t>
            </w:r>
          </w:p>
        </w:tc>
        <w:tc>
          <w:tcPr>
            <w:tcW w:w="5250" w:type="dxa"/>
            <w:tcBorders>
              <w:top w:val="single" w:sz="6" w:space="0" w:color="auto"/>
              <w:left w:val="single" w:sz="6" w:space="0" w:color="auto"/>
              <w:bottom w:val="single" w:sz="6" w:space="0" w:color="auto"/>
              <w:right w:val="single" w:sz="6" w:space="0" w:color="auto"/>
            </w:tcBorders>
            <w:shd w:val="clear" w:color="auto" w:fill="FDE9D9"/>
            <w:hideMark/>
          </w:tcPr>
          <w:p w14:paraId="302AE2BA" w14:textId="77777777" w:rsidR="002057AE" w:rsidRPr="002057AE" w:rsidRDefault="002057AE" w:rsidP="002057AE">
            <w:pPr>
              <w:jc w:val="center"/>
              <w:textAlignment w:val="baseline"/>
              <w:rPr>
                <w:rFonts w:cs="Times New Roman"/>
                <w:snapToGrid/>
                <w:sz w:val="24"/>
                <w:szCs w:val="24"/>
                <w:lang w:eastAsia="en-US"/>
              </w:rPr>
            </w:pPr>
            <w:r w:rsidRPr="002057AE">
              <w:rPr>
                <w:rFonts w:ascii="Calibri" w:hAnsi="Calibri" w:cs="Calibri"/>
                <w:b/>
                <w:bCs/>
                <w:snapToGrid/>
                <w:lang w:val="en-GB" w:eastAsia="en-US"/>
              </w:rPr>
              <w:t>Topic</w:t>
            </w:r>
            <w:r w:rsidRPr="002057AE">
              <w:rPr>
                <w:rFonts w:ascii="Calibri" w:hAnsi="Calibri" w:cs="Calibri"/>
                <w:snapToGrid/>
                <w:lang w:eastAsia="en-US"/>
              </w:rPr>
              <w:t> </w:t>
            </w:r>
          </w:p>
        </w:tc>
        <w:tc>
          <w:tcPr>
            <w:tcW w:w="2865" w:type="dxa"/>
            <w:tcBorders>
              <w:top w:val="single" w:sz="6" w:space="0" w:color="auto"/>
              <w:left w:val="single" w:sz="6" w:space="0" w:color="auto"/>
              <w:bottom w:val="single" w:sz="6" w:space="0" w:color="auto"/>
              <w:right w:val="single" w:sz="6" w:space="0" w:color="auto"/>
            </w:tcBorders>
            <w:shd w:val="clear" w:color="auto" w:fill="FDE9D9"/>
            <w:hideMark/>
          </w:tcPr>
          <w:p w14:paraId="7848D79A" w14:textId="77777777" w:rsidR="002057AE" w:rsidRPr="002057AE" w:rsidRDefault="002057AE" w:rsidP="002057AE">
            <w:pPr>
              <w:jc w:val="center"/>
              <w:textAlignment w:val="baseline"/>
              <w:rPr>
                <w:rFonts w:cs="Times New Roman"/>
                <w:snapToGrid/>
                <w:sz w:val="24"/>
                <w:szCs w:val="24"/>
                <w:lang w:eastAsia="en-US"/>
              </w:rPr>
            </w:pPr>
            <w:r w:rsidRPr="002057AE">
              <w:rPr>
                <w:rFonts w:ascii="Calibri" w:hAnsi="Calibri" w:cs="Calibri"/>
                <w:b/>
                <w:bCs/>
                <w:snapToGrid/>
                <w:lang w:val="en-GB" w:eastAsia="en-US"/>
              </w:rPr>
              <w:t>Comments</w:t>
            </w:r>
            <w:r w:rsidRPr="002057AE">
              <w:rPr>
                <w:rFonts w:ascii="Calibri" w:hAnsi="Calibri" w:cs="Calibri"/>
                <w:snapToGrid/>
                <w:lang w:eastAsia="en-US"/>
              </w:rPr>
              <w:t> </w:t>
            </w:r>
          </w:p>
        </w:tc>
      </w:tr>
      <w:tr w:rsidR="002057AE" w:rsidRPr="002057AE" w14:paraId="6B63CC31" w14:textId="77777777" w:rsidTr="00287B21">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auto"/>
            <w:hideMark/>
          </w:tcPr>
          <w:p w14:paraId="72D53957" w14:textId="43E92C6A" w:rsidR="002057AE" w:rsidRPr="002057AE" w:rsidRDefault="00287B21" w:rsidP="002057AE">
            <w:pPr>
              <w:jc w:val="center"/>
              <w:textAlignment w:val="baseline"/>
              <w:rPr>
                <w:rFonts w:cs="Times New Roman"/>
                <w:snapToGrid/>
                <w:sz w:val="24"/>
                <w:szCs w:val="24"/>
                <w:lang w:eastAsia="en-US"/>
              </w:rPr>
            </w:pPr>
            <w:r>
              <w:rPr>
                <w:rFonts w:ascii="Calibri" w:hAnsi="Calibri" w:cs="Calibri"/>
                <w:snapToGrid/>
                <w:sz w:val="22"/>
                <w:szCs w:val="22"/>
                <w:lang w:eastAsia="en-US"/>
              </w:rPr>
              <w:t>4</w:t>
            </w:r>
            <w:r w:rsidR="002057AE" w:rsidRPr="002057AE">
              <w:rPr>
                <w:rFonts w:ascii="Calibri" w:hAnsi="Calibri" w:cs="Calibri"/>
                <w:snapToGrid/>
                <w:sz w:val="22"/>
                <w:szCs w:val="22"/>
                <w:lang w:eastAsia="en-US"/>
              </w:rPr>
              <w:t>-</w:t>
            </w:r>
            <w:r>
              <w:rPr>
                <w:rFonts w:ascii="Calibri" w:hAnsi="Calibri" w:cs="Calibri"/>
                <w:snapToGrid/>
                <w:sz w:val="22"/>
                <w:szCs w:val="22"/>
                <w:lang w:eastAsia="en-US"/>
              </w:rPr>
              <w:t>5</w:t>
            </w:r>
            <w:r w:rsidR="002057AE" w:rsidRPr="002057AE">
              <w:rPr>
                <w:rFonts w:ascii="Calibri" w:hAnsi="Calibri" w:cs="Calibri"/>
                <w:snapToGrid/>
                <w:sz w:val="22"/>
                <w:szCs w:val="22"/>
                <w:lang w:eastAsia="en-US"/>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05AFBE" w14:textId="48C3F46E" w:rsidR="002057AE" w:rsidRPr="002057AE" w:rsidRDefault="00287B21" w:rsidP="002057AE">
            <w:pPr>
              <w:textAlignment w:val="baseline"/>
              <w:rPr>
                <w:rFonts w:cs="Times New Roman"/>
                <w:snapToGrid/>
                <w:sz w:val="24"/>
                <w:szCs w:val="24"/>
                <w:lang w:eastAsia="en-US"/>
              </w:rPr>
            </w:pPr>
            <w:r>
              <w:rPr>
                <w:rFonts w:ascii="Calibri" w:hAnsi="Calibri" w:cs="Calibri"/>
                <w:snapToGrid/>
                <w:sz w:val="22"/>
                <w:szCs w:val="22"/>
                <w:lang w:eastAsia="en-US"/>
              </w:rPr>
              <w:t>Modeling and simulations using computer software</w:t>
            </w:r>
            <w:r w:rsidR="002057AE" w:rsidRPr="002057AE">
              <w:rPr>
                <w:rFonts w:ascii="Calibri" w:hAnsi="Calibri" w:cs="Calibri"/>
                <w:snapToGrid/>
                <w:sz w:val="22"/>
                <w:szCs w:val="22"/>
                <w:lang w:eastAsia="en-US"/>
              </w:rPr>
              <w:t> </w:t>
            </w:r>
            <w:r w:rsidR="00410C3A">
              <w:rPr>
                <w:rFonts w:ascii="Calibri" w:hAnsi="Calibri" w:cs="Calibri"/>
                <w:snapToGrid/>
                <w:sz w:val="22"/>
                <w:szCs w:val="22"/>
                <w:lang w:eastAsia="en-US"/>
              </w:rPr>
              <w:t>during lab sessions</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6A341703" w14:textId="59D0A1D6" w:rsidR="002057AE" w:rsidRPr="002057AE" w:rsidRDefault="002057AE" w:rsidP="002057AE">
            <w:pPr>
              <w:jc w:val="center"/>
              <w:textAlignment w:val="baseline"/>
              <w:rPr>
                <w:rFonts w:cs="Times New Roman"/>
                <w:snapToGrid/>
                <w:sz w:val="24"/>
                <w:szCs w:val="24"/>
                <w:lang w:eastAsia="en-US"/>
              </w:rPr>
            </w:pPr>
            <w:r w:rsidRPr="002057AE">
              <w:rPr>
                <w:rFonts w:ascii="Calibri" w:hAnsi="Calibri" w:cs="Calibri"/>
                <w:snapToGrid/>
                <w:lang w:val="en-GB" w:eastAsia="en-US"/>
              </w:rPr>
              <w:t xml:space="preserve">SLO </w:t>
            </w:r>
            <w:r w:rsidR="00287B21">
              <w:rPr>
                <w:rFonts w:ascii="Calibri" w:hAnsi="Calibri" w:cs="Calibri"/>
                <w:snapToGrid/>
                <w:lang w:val="en-GB" w:eastAsia="en-US"/>
              </w:rPr>
              <w:t xml:space="preserve">2, </w:t>
            </w:r>
            <w:r w:rsidRPr="002057AE">
              <w:rPr>
                <w:rFonts w:ascii="Calibri" w:hAnsi="Calibri" w:cs="Calibri"/>
                <w:snapToGrid/>
                <w:lang w:val="en-GB" w:eastAsia="en-US"/>
              </w:rPr>
              <w:t>3</w:t>
            </w:r>
            <w:r w:rsidR="00287B21">
              <w:rPr>
                <w:rFonts w:ascii="Calibri" w:hAnsi="Calibri" w:cs="Calibri"/>
                <w:snapToGrid/>
                <w:lang w:val="en-GB" w:eastAsia="en-US"/>
              </w:rPr>
              <w:t xml:space="preserve">, &amp; </w:t>
            </w:r>
            <w:r w:rsidR="00BF071B">
              <w:rPr>
                <w:rFonts w:ascii="Calibri" w:hAnsi="Calibri" w:cs="Calibri"/>
                <w:snapToGrid/>
                <w:lang w:val="en-GB" w:eastAsia="en-US"/>
              </w:rPr>
              <w:t>4</w:t>
            </w:r>
            <w:r w:rsidRPr="002057AE">
              <w:rPr>
                <w:rFonts w:ascii="Calibri" w:hAnsi="Calibri" w:cs="Calibri"/>
                <w:snapToGrid/>
                <w:lang w:eastAsia="en-US"/>
              </w:rPr>
              <w:t> </w:t>
            </w:r>
          </w:p>
        </w:tc>
      </w:tr>
      <w:tr w:rsidR="00287B21" w:rsidRPr="002057AE" w14:paraId="5FEABD5A" w14:textId="77777777" w:rsidTr="00287B21">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auto"/>
            <w:hideMark/>
          </w:tcPr>
          <w:p w14:paraId="6E9D6889" w14:textId="7CF0D786" w:rsidR="00287B21" w:rsidRPr="002057AE" w:rsidRDefault="00287B21" w:rsidP="00287B21">
            <w:pPr>
              <w:jc w:val="center"/>
              <w:textAlignment w:val="baseline"/>
              <w:rPr>
                <w:rFonts w:cs="Times New Roman"/>
                <w:snapToGrid/>
                <w:sz w:val="24"/>
                <w:szCs w:val="24"/>
                <w:lang w:eastAsia="en-US"/>
              </w:rPr>
            </w:pPr>
            <w:r>
              <w:rPr>
                <w:rFonts w:ascii="Calibri" w:hAnsi="Calibri" w:cs="Calibri"/>
                <w:snapToGrid/>
                <w:sz w:val="22"/>
                <w:szCs w:val="22"/>
                <w:lang w:eastAsia="en-US"/>
              </w:rPr>
              <w:t>9</w:t>
            </w:r>
            <w:r w:rsidRPr="002057AE">
              <w:rPr>
                <w:rFonts w:ascii="Calibri" w:hAnsi="Calibri" w:cs="Calibri"/>
                <w:snapToGrid/>
                <w:sz w:val="22"/>
                <w:szCs w:val="22"/>
                <w:lang w:eastAsia="en-US"/>
              </w:rPr>
              <w:t>-</w:t>
            </w:r>
            <w:r>
              <w:rPr>
                <w:rFonts w:ascii="Calibri" w:hAnsi="Calibri" w:cs="Calibri"/>
                <w:snapToGrid/>
                <w:sz w:val="22"/>
                <w:szCs w:val="22"/>
                <w:lang w:eastAsia="en-US"/>
              </w:rPr>
              <w:t>10</w:t>
            </w:r>
            <w:r w:rsidRPr="002057AE">
              <w:rPr>
                <w:rFonts w:ascii="Calibri" w:hAnsi="Calibri" w:cs="Calibri"/>
                <w:snapToGrid/>
                <w:sz w:val="22"/>
                <w:szCs w:val="22"/>
                <w:lang w:eastAsia="en-US"/>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C8D535" w14:textId="43636AB5" w:rsidR="00287B21" w:rsidRPr="002057AE" w:rsidRDefault="00287B21" w:rsidP="00287B21">
            <w:pPr>
              <w:textAlignment w:val="baseline"/>
              <w:rPr>
                <w:rFonts w:cs="Times New Roman"/>
                <w:snapToGrid/>
                <w:sz w:val="24"/>
                <w:szCs w:val="24"/>
                <w:lang w:eastAsia="en-US"/>
              </w:rPr>
            </w:pPr>
            <w:r>
              <w:rPr>
                <w:rFonts w:ascii="Calibri" w:hAnsi="Calibri" w:cs="Calibri"/>
                <w:snapToGrid/>
                <w:sz w:val="22"/>
                <w:szCs w:val="22"/>
                <w:lang w:eastAsia="en-US"/>
              </w:rPr>
              <w:t>Modeling and simulations using computer software</w:t>
            </w:r>
            <w:r w:rsidRPr="002057AE">
              <w:rPr>
                <w:rFonts w:ascii="Calibri" w:hAnsi="Calibri" w:cs="Calibri"/>
                <w:snapToGrid/>
                <w:sz w:val="22"/>
                <w:szCs w:val="22"/>
                <w:lang w:eastAsia="en-US"/>
              </w:rPr>
              <w:t> </w:t>
            </w:r>
            <w:r w:rsidR="00410C3A">
              <w:rPr>
                <w:rFonts w:ascii="Calibri" w:hAnsi="Calibri" w:cs="Calibri"/>
                <w:snapToGrid/>
                <w:sz w:val="22"/>
                <w:szCs w:val="22"/>
                <w:lang w:eastAsia="en-US"/>
              </w:rPr>
              <w:t>during lab sessions</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0EA80C40" w14:textId="4F0D98CB" w:rsidR="00287B21" w:rsidRPr="002057AE" w:rsidRDefault="00287B21" w:rsidP="00287B21">
            <w:pPr>
              <w:jc w:val="center"/>
              <w:textAlignment w:val="baseline"/>
              <w:rPr>
                <w:rFonts w:cs="Times New Roman"/>
                <w:snapToGrid/>
                <w:sz w:val="24"/>
                <w:szCs w:val="24"/>
                <w:lang w:eastAsia="en-US"/>
              </w:rPr>
            </w:pPr>
            <w:r w:rsidRPr="002057AE">
              <w:rPr>
                <w:rFonts w:ascii="Calibri" w:hAnsi="Calibri" w:cs="Calibri"/>
                <w:snapToGrid/>
                <w:lang w:val="en-GB" w:eastAsia="en-US"/>
              </w:rPr>
              <w:t xml:space="preserve">SLO </w:t>
            </w:r>
            <w:r>
              <w:rPr>
                <w:rFonts w:ascii="Calibri" w:hAnsi="Calibri" w:cs="Calibri"/>
                <w:snapToGrid/>
                <w:lang w:val="en-GB" w:eastAsia="en-US"/>
              </w:rPr>
              <w:t>3</w:t>
            </w:r>
            <w:r w:rsidRPr="002057AE">
              <w:rPr>
                <w:rFonts w:ascii="Calibri" w:hAnsi="Calibri" w:cs="Calibri"/>
                <w:snapToGrid/>
                <w:lang w:val="en-GB" w:eastAsia="en-US"/>
              </w:rPr>
              <w:t xml:space="preserve"> &amp; </w:t>
            </w:r>
            <w:r w:rsidR="00BF071B">
              <w:rPr>
                <w:rFonts w:ascii="Calibri" w:hAnsi="Calibri" w:cs="Calibri"/>
                <w:snapToGrid/>
                <w:lang w:val="en-GB" w:eastAsia="en-US"/>
              </w:rPr>
              <w:t>4</w:t>
            </w:r>
            <w:r w:rsidRPr="002057AE">
              <w:rPr>
                <w:rFonts w:ascii="Calibri" w:hAnsi="Calibri" w:cs="Calibri"/>
                <w:snapToGrid/>
                <w:lang w:eastAsia="en-US"/>
              </w:rPr>
              <w:t> </w:t>
            </w:r>
          </w:p>
        </w:tc>
      </w:tr>
      <w:tr w:rsidR="00287B21" w:rsidRPr="002057AE" w14:paraId="4DF95423" w14:textId="77777777" w:rsidTr="00704A51">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auto"/>
            <w:hideMark/>
          </w:tcPr>
          <w:p w14:paraId="4B6F182F" w14:textId="7C50A786" w:rsidR="00287B21" w:rsidRPr="002057AE" w:rsidRDefault="00287B21" w:rsidP="00287B21">
            <w:pPr>
              <w:jc w:val="center"/>
              <w:textAlignment w:val="baseline"/>
              <w:rPr>
                <w:rFonts w:cs="Times New Roman"/>
                <w:snapToGrid/>
                <w:sz w:val="24"/>
                <w:szCs w:val="24"/>
                <w:lang w:eastAsia="en-US"/>
              </w:rPr>
            </w:pPr>
            <w:r>
              <w:rPr>
                <w:rFonts w:ascii="Calibri" w:hAnsi="Calibri" w:cs="Calibri"/>
                <w:snapToGrid/>
                <w:sz w:val="22"/>
                <w:szCs w:val="22"/>
                <w:lang w:eastAsia="en-US"/>
              </w:rPr>
              <w:t>12</w:t>
            </w:r>
            <w:r w:rsidRPr="002057AE">
              <w:rPr>
                <w:rFonts w:ascii="Calibri" w:hAnsi="Calibri" w:cs="Calibri"/>
                <w:snapToGrid/>
                <w:sz w:val="22"/>
                <w:szCs w:val="22"/>
                <w:lang w:eastAsia="en-US"/>
              </w:rPr>
              <w:t>-</w:t>
            </w:r>
            <w:r>
              <w:rPr>
                <w:rFonts w:ascii="Calibri" w:hAnsi="Calibri" w:cs="Calibri"/>
                <w:snapToGrid/>
                <w:sz w:val="22"/>
                <w:szCs w:val="22"/>
                <w:lang w:eastAsia="en-US"/>
              </w:rPr>
              <w:t>15</w:t>
            </w:r>
            <w:r w:rsidRPr="002057AE">
              <w:rPr>
                <w:rFonts w:ascii="Calibri" w:hAnsi="Calibri" w:cs="Calibri"/>
                <w:snapToGrid/>
                <w:sz w:val="22"/>
                <w:szCs w:val="22"/>
                <w:lang w:eastAsia="en-US"/>
              </w:rPr>
              <w:t> </w:t>
            </w:r>
          </w:p>
        </w:tc>
        <w:tc>
          <w:tcPr>
            <w:tcW w:w="52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FFB1E4" w14:textId="58016D48" w:rsidR="00287B21" w:rsidRPr="002057AE" w:rsidRDefault="00287B21" w:rsidP="00287B21">
            <w:pPr>
              <w:textAlignment w:val="baseline"/>
              <w:rPr>
                <w:rFonts w:cs="Times New Roman"/>
                <w:snapToGrid/>
                <w:sz w:val="24"/>
                <w:szCs w:val="24"/>
                <w:lang w:eastAsia="en-US"/>
              </w:rPr>
            </w:pPr>
            <w:r>
              <w:rPr>
                <w:rFonts w:ascii="Calibri" w:hAnsi="Calibri" w:cs="Calibri"/>
                <w:snapToGrid/>
                <w:sz w:val="22"/>
                <w:szCs w:val="22"/>
                <w:lang w:eastAsia="en-US"/>
              </w:rPr>
              <w:t>Modeling and simulations using computer software</w:t>
            </w:r>
            <w:r w:rsidRPr="002057AE">
              <w:rPr>
                <w:rFonts w:ascii="Calibri" w:hAnsi="Calibri" w:cs="Calibri"/>
                <w:snapToGrid/>
                <w:sz w:val="22"/>
                <w:szCs w:val="22"/>
                <w:lang w:eastAsia="en-US"/>
              </w:rPr>
              <w:t> </w:t>
            </w:r>
            <w:r w:rsidR="00410C3A">
              <w:rPr>
                <w:rFonts w:ascii="Calibri" w:hAnsi="Calibri" w:cs="Calibri"/>
                <w:snapToGrid/>
                <w:sz w:val="22"/>
                <w:szCs w:val="22"/>
                <w:lang w:eastAsia="en-US"/>
              </w:rPr>
              <w:t>during lab sessions</w:t>
            </w:r>
          </w:p>
        </w:tc>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0F586A79" w14:textId="2EE320FB" w:rsidR="00287B21" w:rsidRPr="002057AE" w:rsidRDefault="00287B21" w:rsidP="00287B21">
            <w:pPr>
              <w:jc w:val="center"/>
              <w:textAlignment w:val="baseline"/>
              <w:rPr>
                <w:rFonts w:cs="Times New Roman"/>
                <w:snapToGrid/>
                <w:sz w:val="24"/>
                <w:szCs w:val="24"/>
                <w:lang w:eastAsia="en-US"/>
              </w:rPr>
            </w:pPr>
            <w:r w:rsidRPr="002057AE">
              <w:rPr>
                <w:rFonts w:ascii="Calibri" w:hAnsi="Calibri" w:cs="Calibri"/>
                <w:snapToGrid/>
                <w:lang w:val="en-GB" w:eastAsia="en-US"/>
              </w:rPr>
              <w:t xml:space="preserve">SLO </w:t>
            </w:r>
            <w:r>
              <w:rPr>
                <w:rFonts w:ascii="Calibri" w:hAnsi="Calibri" w:cs="Calibri"/>
                <w:snapToGrid/>
                <w:lang w:val="en-GB" w:eastAsia="en-US"/>
              </w:rPr>
              <w:t xml:space="preserve">1, </w:t>
            </w:r>
            <w:r w:rsidRPr="002057AE">
              <w:rPr>
                <w:rFonts w:ascii="Calibri" w:hAnsi="Calibri" w:cs="Calibri"/>
                <w:snapToGrid/>
                <w:lang w:val="en-GB" w:eastAsia="en-US"/>
              </w:rPr>
              <w:t>2,</w:t>
            </w:r>
            <w:r>
              <w:rPr>
                <w:rFonts w:ascii="Calibri" w:hAnsi="Calibri" w:cs="Calibri"/>
                <w:snapToGrid/>
                <w:lang w:val="en-GB" w:eastAsia="en-US"/>
              </w:rPr>
              <w:t xml:space="preserve"> </w:t>
            </w:r>
            <w:r w:rsidR="00BF071B">
              <w:rPr>
                <w:rFonts w:ascii="Calibri" w:hAnsi="Calibri" w:cs="Calibri"/>
                <w:snapToGrid/>
                <w:lang w:val="en-GB" w:eastAsia="en-US"/>
              </w:rPr>
              <w:t xml:space="preserve">&amp; </w:t>
            </w:r>
            <w:r>
              <w:rPr>
                <w:rFonts w:ascii="Calibri" w:hAnsi="Calibri" w:cs="Calibri"/>
                <w:snapToGrid/>
                <w:lang w:val="en-GB" w:eastAsia="en-US"/>
              </w:rPr>
              <w:t>4</w:t>
            </w:r>
            <w:r w:rsidRPr="002057AE">
              <w:rPr>
                <w:rFonts w:ascii="Calibri" w:hAnsi="Calibri" w:cs="Calibri"/>
                <w:snapToGrid/>
                <w:lang w:eastAsia="en-US"/>
              </w:rPr>
              <w:t> </w:t>
            </w:r>
          </w:p>
        </w:tc>
      </w:tr>
    </w:tbl>
    <w:p w14:paraId="76BEEA0A" w14:textId="77777777" w:rsidR="00205E69" w:rsidRPr="00CC7E81" w:rsidRDefault="00205E69"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58D6FC35" w14:textId="77777777" w:rsidTr="007E700F">
        <w:trPr>
          <w:cantSplit/>
        </w:trPr>
        <w:tc>
          <w:tcPr>
            <w:tcW w:w="3726" w:type="dxa"/>
            <w:shd w:val="clear" w:color="auto" w:fill="auto"/>
          </w:tcPr>
          <w:p w14:paraId="6BC0FCD6" w14:textId="23C5C9C3" w:rsidR="00FC3DA7" w:rsidRPr="00CC7E81" w:rsidRDefault="00FC3DA7" w:rsidP="007E700F">
            <w:pPr>
              <w:rPr>
                <w:rFonts w:ascii="Calibri" w:hAnsi="Calibri" w:cs="Calibri"/>
                <w:bCs/>
                <w:sz w:val="22"/>
                <w:szCs w:val="22"/>
                <w:lang w:val="en-GB"/>
              </w:rPr>
            </w:pPr>
            <w:r w:rsidRPr="00CC7E81">
              <w:rPr>
                <w:rFonts w:ascii="Calibri" w:hAnsi="Calibri" w:cs="Calibri"/>
                <w:bCs/>
                <w:sz w:val="22"/>
                <w:szCs w:val="22"/>
                <w:lang w:val="en-GB"/>
              </w:rPr>
              <w:t>Assignments</w:t>
            </w:r>
            <w:r w:rsidR="0072491B">
              <w:rPr>
                <w:rFonts w:ascii="Calibri" w:hAnsi="Calibri" w:cs="Calibri"/>
                <w:bCs/>
                <w:sz w:val="22"/>
                <w:szCs w:val="22"/>
                <w:lang w:val="en-GB"/>
              </w:rPr>
              <w:t xml:space="preserve"> (HomeWorks)</w:t>
            </w:r>
          </w:p>
        </w:tc>
        <w:tc>
          <w:tcPr>
            <w:tcW w:w="2873" w:type="dxa"/>
            <w:shd w:val="clear" w:color="auto" w:fill="auto"/>
          </w:tcPr>
          <w:p w14:paraId="65B09DB8" w14:textId="021F62D1" w:rsidR="00FC3DA7" w:rsidRPr="00CC7E81" w:rsidRDefault="00FC3DA7" w:rsidP="007E700F">
            <w:pPr>
              <w:jc w:val="center"/>
              <w:rPr>
                <w:rFonts w:ascii="Calibri" w:hAnsi="Calibri" w:cs="Calibri"/>
                <w:bCs/>
                <w:sz w:val="22"/>
                <w:szCs w:val="22"/>
                <w:lang w:val="en-GB"/>
              </w:rPr>
            </w:pPr>
            <w:r w:rsidRPr="00CC7E81">
              <w:rPr>
                <w:rFonts w:ascii="Calibri" w:hAnsi="Calibri" w:cs="Calibri"/>
                <w:bCs/>
                <w:sz w:val="22"/>
                <w:szCs w:val="22"/>
                <w:lang w:val="en-GB"/>
              </w:rPr>
              <w:t>Week</w:t>
            </w:r>
            <w:r w:rsidR="005A2599">
              <w:rPr>
                <w:rFonts w:ascii="Calibri" w:hAnsi="Calibri" w:cs="Calibri"/>
                <w:bCs/>
                <w:sz w:val="22"/>
                <w:szCs w:val="22"/>
                <w:lang w:val="en-GB"/>
              </w:rPr>
              <w:t xml:space="preserve">s </w:t>
            </w:r>
            <w:r w:rsidR="00B91948">
              <w:rPr>
                <w:rFonts w:ascii="Calibri" w:hAnsi="Calibri" w:cs="Calibri"/>
                <w:bCs/>
                <w:sz w:val="22"/>
                <w:szCs w:val="22"/>
                <w:lang w:val="en-GB"/>
              </w:rPr>
              <w:t>2</w:t>
            </w:r>
            <w:r w:rsidR="005A2599">
              <w:rPr>
                <w:rFonts w:ascii="Calibri" w:hAnsi="Calibri" w:cs="Calibri"/>
                <w:bCs/>
                <w:sz w:val="22"/>
                <w:szCs w:val="22"/>
                <w:lang w:val="en-GB"/>
              </w:rPr>
              <w:t xml:space="preserve">, </w:t>
            </w:r>
            <w:r w:rsidR="00B91948">
              <w:rPr>
                <w:rFonts w:ascii="Calibri" w:hAnsi="Calibri" w:cs="Calibri"/>
                <w:bCs/>
                <w:sz w:val="22"/>
                <w:szCs w:val="22"/>
                <w:lang w:val="en-GB"/>
              </w:rPr>
              <w:t>6</w:t>
            </w:r>
            <w:r w:rsidR="005A2599">
              <w:rPr>
                <w:rFonts w:ascii="Calibri" w:hAnsi="Calibri" w:cs="Calibri"/>
                <w:bCs/>
                <w:sz w:val="22"/>
                <w:szCs w:val="22"/>
                <w:lang w:val="en-GB"/>
              </w:rPr>
              <w:t>, 1</w:t>
            </w:r>
            <w:r w:rsidR="00B91948">
              <w:rPr>
                <w:rFonts w:ascii="Calibri" w:hAnsi="Calibri" w:cs="Calibri"/>
                <w:bCs/>
                <w:sz w:val="22"/>
                <w:szCs w:val="22"/>
                <w:lang w:val="en-GB"/>
              </w:rPr>
              <w:t>1</w:t>
            </w:r>
          </w:p>
        </w:tc>
        <w:tc>
          <w:tcPr>
            <w:tcW w:w="2512" w:type="dxa"/>
            <w:shd w:val="clear" w:color="auto" w:fill="auto"/>
          </w:tcPr>
          <w:p w14:paraId="439F7EF9" w14:textId="430B8427" w:rsidR="00FC3DA7" w:rsidRPr="00CC7E81" w:rsidRDefault="00BC7BD3" w:rsidP="002E4D3C">
            <w:pPr>
              <w:jc w:val="center"/>
              <w:rPr>
                <w:rFonts w:ascii="Calibri" w:hAnsi="Calibri" w:cs="Calibri"/>
                <w:bCs/>
                <w:sz w:val="22"/>
                <w:szCs w:val="22"/>
                <w:lang w:val="en-GB"/>
              </w:rPr>
            </w:pPr>
            <w:r>
              <w:rPr>
                <w:rFonts w:ascii="Calibri" w:hAnsi="Calibri" w:cs="Calibri"/>
                <w:bCs/>
                <w:sz w:val="22"/>
                <w:szCs w:val="22"/>
                <w:lang w:val="en-GB"/>
              </w:rPr>
              <w:t xml:space="preserve">SLO </w:t>
            </w:r>
            <w:r w:rsidR="00C77B07">
              <w:rPr>
                <w:rFonts w:ascii="Calibri" w:hAnsi="Calibri" w:cs="Calibri"/>
                <w:bCs/>
                <w:sz w:val="22"/>
                <w:szCs w:val="22"/>
                <w:lang w:val="en-GB"/>
              </w:rPr>
              <w:t>1,</w:t>
            </w:r>
            <w:r w:rsidR="00B91948">
              <w:rPr>
                <w:rFonts w:ascii="Calibri" w:hAnsi="Calibri" w:cs="Calibri"/>
                <w:bCs/>
                <w:sz w:val="22"/>
                <w:szCs w:val="22"/>
                <w:lang w:val="en-GB"/>
              </w:rPr>
              <w:t xml:space="preserve"> </w:t>
            </w:r>
            <w:r>
              <w:rPr>
                <w:rFonts w:ascii="Calibri" w:hAnsi="Calibri" w:cs="Calibri"/>
                <w:bCs/>
                <w:sz w:val="22"/>
                <w:szCs w:val="22"/>
                <w:lang w:val="en-GB"/>
              </w:rPr>
              <w:t>2</w:t>
            </w:r>
            <w:r w:rsidR="00C77B07">
              <w:rPr>
                <w:rFonts w:ascii="Calibri" w:hAnsi="Calibri" w:cs="Calibri"/>
                <w:bCs/>
                <w:sz w:val="22"/>
                <w:szCs w:val="22"/>
                <w:lang w:val="en-GB"/>
              </w:rPr>
              <w:t>,</w:t>
            </w:r>
            <w:r w:rsidR="00B91948">
              <w:rPr>
                <w:rFonts w:ascii="Calibri" w:hAnsi="Calibri" w:cs="Calibri"/>
                <w:bCs/>
                <w:sz w:val="22"/>
                <w:szCs w:val="22"/>
                <w:lang w:val="en-GB"/>
              </w:rPr>
              <w:t xml:space="preserve"> </w:t>
            </w:r>
            <w:r w:rsidR="00610EF1">
              <w:rPr>
                <w:rFonts w:ascii="Calibri" w:hAnsi="Calibri" w:cs="Calibri"/>
                <w:bCs/>
                <w:sz w:val="22"/>
                <w:szCs w:val="22"/>
                <w:lang w:val="en-GB"/>
              </w:rPr>
              <w:t>3</w:t>
            </w:r>
            <w:r w:rsidR="00B91948">
              <w:rPr>
                <w:rFonts w:ascii="Calibri" w:hAnsi="Calibri" w:cs="Calibri"/>
                <w:bCs/>
                <w:sz w:val="22"/>
                <w:szCs w:val="22"/>
                <w:lang w:val="en-GB"/>
              </w:rPr>
              <w:t xml:space="preserve">, </w:t>
            </w:r>
            <w:r w:rsidR="00066421">
              <w:rPr>
                <w:rFonts w:ascii="Calibri" w:hAnsi="Calibri" w:cs="Calibri"/>
                <w:bCs/>
                <w:sz w:val="22"/>
                <w:szCs w:val="22"/>
                <w:lang w:val="en-GB"/>
              </w:rPr>
              <w:t xml:space="preserve">&amp; </w:t>
            </w:r>
            <w:r w:rsidR="00B91948">
              <w:rPr>
                <w:rFonts w:ascii="Calibri" w:hAnsi="Calibri" w:cs="Calibri"/>
                <w:bCs/>
                <w:sz w:val="22"/>
                <w:szCs w:val="22"/>
                <w:lang w:val="en-GB"/>
              </w:rPr>
              <w:t>4</w:t>
            </w:r>
          </w:p>
        </w:tc>
      </w:tr>
    </w:tbl>
    <w:p w14:paraId="0BFBC97E" w14:textId="49CA4097" w:rsidR="00FC3DA7" w:rsidRDefault="00FC3DA7"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75"/>
        <w:gridCol w:w="2160"/>
        <w:gridCol w:w="1376"/>
      </w:tblGrid>
      <w:tr w:rsidR="00FC3DA7" w:rsidRPr="00CC7E81" w14:paraId="38EAD453" w14:textId="77777777" w:rsidTr="00545BB5">
        <w:trPr>
          <w:cantSplit/>
          <w:tblHeader/>
        </w:trPr>
        <w:tc>
          <w:tcPr>
            <w:tcW w:w="557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216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B91948" w:rsidRPr="00CC7E81" w14:paraId="2397EBFF" w14:textId="77777777" w:rsidTr="00545BB5">
        <w:trPr>
          <w:cantSplit/>
        </w:trPr>
        <w:tc>
          <w:tcPr>
            <w:tcW w:w="5575" w:type="dxa"/>
          </w:tcPr>
          <w:p w14:paraId="23E057BC" w14:textId="12C3EE09" w:rsidR="00B91948" w:rsidRPr="00B91948" w:rsidRDefault="00B91948" w:rsidP="00B91948">
            <w:pPr>
              <w:rPr>
                <w:rFonts w:asciiTheme="minorHAnsi" w:hAnsiTheme="minorHAnsi" w:cstheme="minorHAnsi"/>
                <w:sz w:val="22"/>
                <w:szCs w:val="22"/>
                <w:lang w:val="en-GB"/>
              </w:rPr>
            </w:pPr>
            <w:r w:rsidRPr="00B91948">
              <w:rPr>
                <w:rFonts w:asciiTheme="minorHAnsi" w:hAnsiTheme="minorHAnsi" w:cstheme="minorHAnsi"/>
                <w:sz w:val="22"/>
                <w:szCs w:val="22"/>
              </w:rPr>
              <w:t>H</w:t>
            </w:r>
            <w:r>
              <w:rPr>
                <w:rFonts w:asciiTheme="minorHAnsi" w:hAnsiTheme="minorHAnsi" w:cstheme="minorHAnsi"/>
                <w:sz w:val="22"/>
                <w:szCs w:val="22"/>
              </w:rPr>
              <w:t>omeWorks</w:t>
            </w:r>
          </w:p>
        </w:tc>
        <w:tc>
          <w:tcPr>
            <w:tcW w:w="2160" w:type="dxa"/>
            <w:shd w:val="clear" w:color="auto" w:fill="auto"/>
          </w:tcPr>
          <w:p w14:paraId="70928A21" w14:textId="27BF4E4E" w:rsidR="00B91948" w:rsidRPr="00B91948" w:rsidRDefault="00B91948" w:rsidP="00B91948">
            <w:pPr>
              <w:rPr>
                <w:rFonts w:asciiTheme="minorHAnsi" w:hAnsiTheme="minorHAnsi" w:cstheme="minorHAnsi"/>
                <w:sz w:val="22"/>
                <w:szCs w:val="22"/>
                <w:lang w:val="en-GB"/>
              </w:rPr>
            </w:pPr>
            <w:r w:rsidRPr="00B91948">
              <w:rPr>
                <w:rFonts w:asciiTheme="minorHAnsi" w:hAnsiTheme="minorHAnsi" w:cstheme="minorHAnsi"/>
                <w:sz w:val="22"/>
                <w:szCs w:val="22"/>
              </w:rPr>
              <w:t>Weeks 2, 6, 11</w:t>
            </w:r>
          </w:p>
        </w:tc>
        <w:tc>
          <w:tcPr>
            <w:tcW w:w="1376" w:type="dxa"/>
          </w:tcPr>
          <w:p w14:paraId="40CA1517" w14:textId="36086C49" w:rsidR="00B91948" w:rsidRPr="00B91948" w:rsidRDefault="00B91948" w:rsidP="00B91948">
            <w:pPr>
              <w:jc w:val="center"/>
              <w:rPr>
                <w:rFonts w:asciiTheme="minorHAnsi" w:hAnsiTheme="minorHAnsi" w:cstheme="minorHAnsi"/>
                <w:sz w:val="22"/>
                <w:szCs w:val="22"/>
                <w:lang w:val="en-GB"/>
              </w:rPr>
            </w:pPr>
            <w:r w:rsidRPr="00B91948">
              <w:rPr>
                <w:rFonts w:asciiTheme="minorHAnsi" w:hAnsiTheme="minorHAnsi" w:cstheme="minorHAnsi"/>
                <w:sz w:val="22"/>
                <w:szCs w:val="22"/>
              </w:rPr>
              <w:t>5</w:t>
            </w:r>
          </w:p>
        </w:tc>
      </w:tr>
      <w:tr w:rsidR="00B91948" w:rsidRPr="00CC7E81" w14:paraId="41214928" w14:textId="77777777" w:rsidTr="00545BB5">
        <w:trPr>
          <w:cantSplit/>
        </w:trPr>
        <w:tc>
          <w:tcPr>
            <w:tcW w:w="5575" w:type="dxa"/>
          </w:tcPr>
          <w:p w14:paraId="01EC6EF8" w14:textId="3358C5FE" w:rsidR="00B91948" w:rsidRPr="00B91948" w:rsidRDefault="00B91948" w:rsidP="00B91948">
            <w:pPr>
              <w:rPr>
                <w:rFonts w:asciiTheme="minorHAnsi" w:hAnsiTheme="minorHAnsi" w:cstheme="minorHAnsi"/>
                <w:sz w:val="22"/>
                <w:szCs w:val="22"/>
                <w:lang w:val="en-GB"/>
              </w:rPr>
            </w:pPr>
            <w:r w:rsidRPr="00B91948">
              <w:rPr>
                <w:rFonts w:asciiTheme="minorHAnsi" w:hAnsiTheme="minorHAnsi" w:cstheme="minorHAnsi"/>
                <w:sz w:val="22"/>
                <w:szCs w:val="22"/>
              </w:rPr>
              <w:t>Quizzes</w:t>
            </w:r>
          </w:p>
        </w:tc>
        <w:tc>
          <w:tcPr>
            <w:tcW w:w="2160" w:type="dxa"/>
            <w:shd w:val="clear" w:color="auto" w:fill="auto"/>
          </w:tcPr>
          <w:p w14:paraId="6669DC09" w14:textId="5D118001" w:rsidR="00B91948" w:rsidRPr="00B91948" w:rsidRDefault="00B91948" w:rsidP="00B91948">
            <w:pPr>
              <w:rPr>
                <w:rFonts w:asciiTheme="minorHAnsi" w:hAnsiTheme="minorHAnsi" w:cstheme="minorHAnsi"/>
                <w:sz w:val="22"/>
                <w:szCs w:val="22"/>
                <w:lang w:val="en-GB"/>
              </w:rPr>
            </w:pPr>
            <w:r w:rsidRPr="00B91948">
              <w:rPr>
                <w:rFonts w:asciiTheme="minorHAnsi" w:hAnsiTheme="minorHAnsi" w:cstheme="minorHAnsi"/>
                <w:sz w:val="22"/>
                <w:szCs w:val="22"/>
              </w:rPr>
              <w:t xml:space="preserve">Weeks 4, 9, 13 </w:t>
            </w:r>
          </w:p>
        </w:tc>
        <w:tc>
          <w:tcPr>
            <w:tcW w:w="1376" w:type="dxa"/>
          </w:tcPr>
          <w:p w14:paraId="062B2B1A" w14:textId="5C4D0E14" w:rsidR="00B91948" w:rsidRPr="00B91948" w:rsidRDefault="00B91948" w:rsidP="00B91948">
            <w:pPr>
              <w:jc w:val="center"/>
              <w:rPr>
                <w:rFonts w:asciiTheme="minorHAnsi" w:hAnsiTheme="minorHAnsi" w:cstheme="minorHAnsi"/>
                <w:sz w:val="22"/>
                <w:szCs w:val="22"/>
                <w:lang w:val="en-GB"/>
              </w:rPr>
            </w:pPr>
            <w:r w:rsidRPr="00B91948">
              <w:rPr>
                <w:rFonts w:asciiTheme="minorHAnsi" w:hAnsiTheme="minorHAnsi" w:cstheme="minorHAnsi"/>
                <w:sz w:val="22"/>
                <w:szCs w:val="22"/>
              </w:rPr>
              <w:t>10</w:t>
            </w:r>
          </w:p>
        </w:tc>
      </w:tr>
      <w:tr w:rsidR="00B91948" w:rsidRPr="00CC7E81" w14:paraId="2D054F71" w14:textId="77777777" w:rsidTr="00545BB5">
        <w:trPr>
          <w:cantSplit/>
        </w:trPr>
        <w:tc>
          <w:tcPr>
            <w:tcW w:w="5575" w:type="dxa"/>
          </w:tcPr>
          <w:p w14:paraId="3DCA2CC2" w14:textId="179F7354" w:rsidR="00B91948" w:rsidRPr="00B91948" w:rsidRDefault="00B91948" w:rsidP="00B91948">
            <w:pPr>
              <w:rPr>
                <w:rFonts w:asciiTheme="minorHAnsi" w:hAnsiTheme="minorHAnsi" w:cstheme="minorHAnsi"/>
                <w:sz w:val="22"/>
                <w:szCs w:val="22"/>
              </w:rPr>
            </w:pPr>
            <w:r w:rsidRPr="00B91948">
              <w:rPr>
                <w:rFonts w:asciiTheme="minorHAnsi" w:hAnsiTheme="minorHAnsi" w:cstheme="minorHAnsi"/>
                <w:sz w:val="22"/>
                <w:szCs w:val="22"/>
              </w:rPr>
              <w:t>Midterm Exam</w:t>
            </w:r>
          </w:p>
        </w:tc>
        <w:tc>
          <w:tcPr>
            <w:tcW w:w="2160" w:type="dxa"/>
            <w:shd w:val="clear" w:color="auto" w:fill="auto"/>
          </w:tcPr>
          <w:p w14:paraId="1023E6F8" w14:textId="47561AAB" w:rsidR="00B91948" w:rsidRPr="00B91948" w:rsidRDefault="00B91948" w:rsidP="00B91948">
            <w:pPr>
              <w:rPr>
                <w:rFonts w:asciiTheme="minorHAnsi" w:hAnsiTheme="minorHAnsi" w:cstheme="minorHAnsi"/>
                <w:sz w:val="22"/>
                <w:szCs w:val="22"/>
              </w:rPr>
            </w:pPr>
            <w:r w:rsidRPr="00B91948">
              <w:rPr>
                <w:rFonts w:asciiTheme="minorHAnsi" w:hAnsiTheme="minorHAnsi" w:cstheme="minorHAnsi"/>
                <w:sz w:val="22"/>
                <w:szCs w:val="22"/>
              </w:rPr>
              <w:t>Week 7/8</w:t>
            </w:r>
          </w:p>
        </w:tc>
        <w:tc>
          <w:tcPr>
            <w:tcW w:w="1376" w:type="dxa"/>
          </w:tcPr>
          <w:p w14:paraId="4C607F6D" w14:textId="25EE6510" w:rsidR="00B91948" w:rsidRPr="00B91948" w:rsidRDefault="00B91948" w:rsidP="00B91948">
            <w:pPr>
              <w:jc w:val="center"/>
              <w:rPr>
                <w:rFonts w:asciiTheme="minorHAnsi" w:hAnsiTheme="minorHAnsi" w:cstheme="minorHAnsi"/>
                <w:sz w:val="22"/>
                <w:szCs w:val="22"/>
              </w:rPr>
            </w:pPr>
            <w:r w:rsidRPr="00B91948">
              <w:rPr>
                <w:rFonts w:asciiTheme="minorHAnsi" w:hAnsiTheme="minorHAnsi" w:cstheme="minorHAnsi"/>
                <w:sz w:val="22"/>
                <w:szCs w:val="22"/>
              </w:rPr>
              <w:t>30</w:t>
            </w:r>
          </w:p>
        </w:tc>
      </w:tr>
      <w:tr w:rsidR="00B91948" w:rsidRPr="00CC7E81" w14:paraId="06AE1138" w14:textId="77777777" w:rsidTr="00545BB5">
        <w:trPr>
          <w:cantSplit/>
        </w:trPr>
        <w:tc>
          <w:tcPr>
            <w:tcW w:w="5575" w:type="dxa"/>
          </w:tcPr>
          <w:p w14:paraId="7206E014" w14:textId="45A7CE7C" w:rsidR="00B91948" w:rsidRPr="00B91948" w:rsidRDefault="00B91948" w:rsidP="00B91948">
            <w:pPr>
              <w:rPr>
                <w:rFonts w:asciiTheme="minorHAnsi" w:hAnsiTheme="minorHAnsi" w:cstheme="minorHAnsi"/>
                <w:sz w:val="22"/>
                <w:szCs w:val="22"/>
              </w:rPr>
            </w:pPr>
            <w:r w:rsidRPr="00B91948">
              <w:rPr>
                <w:rFonts w:asciiTheme="minorHAnsi" w:hAnsiTheme="minorHAnsi" w:cstheme="minorHAnsi"/>
                <w:sz w:val="22"/>
                <w:szCs w:val="22"/>
              </w:rPr>
              <w:t>Group Project Presentations</w:t>
            </w:r>
          </w:p>
        </w:tc>
        <w:tc>
          <w:tcPr>
            <w:tcW w:w="2160" w:type="dxa"/>
            <w:shd w:val="clear" w:color="auto" w:fill="auto"/>
          </w:tcPr>
          <w:p w14:paraId="0CCF6577" w14:textId="51A94350" w:rsidR="00B91948" w:rsidRPr="00B91948" w:rsidRDefault="00B91948" w:rsidP="00B91948">
            <w:pPr>
              <w:rPr>
                <w:rFonts w:asciiTheme="minorHAnsi" w:hAnsiTheme="minorHAnsi" w:cstheme="minorHAnsi"/>
                <w:sz w:val="22"/>
                <w:szCs w:val="22"/>
              </w:rPr>
            </w:pPr>
            <w:r w:rsidRPr="00B91948">
              <w:rPr>
                <w:rFonts w:asciiTheme="minorHAnsi" w:hAnsiTheme="minorHAnsi" w:cstheme="minorHAnsi"/>
                <w:sz w:val="22"/>
                <w:szCs w:val="22"/>
              </w:rPr>
              <w:t>Week 15</w:t>
            </w:r>
          </w:p>
        </w:tc>
        <w:tc>
          <w:tcPr>
            <w:tcW w:w="1376" w:type="dxa"/>
          </w:tcPr>
          <w:p w14:paraId="0B7445FF" w14:textId="65882CDA" w:rsidR="00B91948" w:rsidRPr="00B91948" w:rsidRDefault="00B91948" w:rsidP="00B91948">
            <w:pPr>
              <w:jc w:val="center"/>
              <w:rPr>
                <w:rFonts w:asciiTheme="minorHAnsi" w:hAnsiTheme="minorHAnsi" w:cstheme="minorHAnsi"/>
                <w:sz w:val="22"/>
                <w:szCs w:val="22"/>
              </w:rPr>
            </w:pPr>
            <w:r w:rsidRPr="00B91948">
              <w:rPr>
                <w:rFonts w:asciiTheme="minorHAnsi" w:hAnsiTheme="minorHAnsi" w:cstheme="minorHAnsi"/>
                <w:sz w:val="22"/>
                <w:szCs w:val="22"/>
              </w:rPr>
              <w:t>15</w:t>
            </w:r>
          </w:p>
        </w:tc>
      </w:tr>
      <w:tr w:rsidR="00B91948" w:rsidRPr="00CC7E81" w14:paraId="0556F774" w14:textId="77777777" w:rsidTr="00545BB5">
        <w:trPr>
          <w:cantSplit/>
        </w:trPr>
        <w:tc>
          <w:tcPr>
            <w:tcW w:w="5575" w:type="dxa"/>
          </w:tcPr>
          <w:p w14:paraId="39216D65" w14:textId="522357C6" w:rsidR="00B91948" w:rsidRPr="00B91948" w:rsidRDefault="00B91948" w:rsidP="00B91948">
            <w:pPr>
              <w:rPr>
                <w:rFonts w:asciiTheme="minorHAnsi" w:hAnsiTheme="minorHAnsi" w:cstheme="minorHAnsi"/>
                <w:sz w:val="22"/>
                <w:szCs w:val="22"/>
              </w:rPr>
            </w:pPr>
            <w:r w:rsidRPr="00B91948">
              <w:rPr>
                <w:rFonts w:asciiTheme="minorHAnsi" w:hAnsiTheme="minorHAnsi" w:cstheme="minorHAnsi"/>
                <w:sz w:val="22"/>
                <w:szCs w:val="22"/>
              </w:rPr>
              <w:t>Final Exam</w:t>
            </w:r>
          </w:p>
        </w:tc>
        <w:tc>
          <w:tcPr>
            <w:tcW w:w="2160" w:type="dxa"/>
            <w:shd w:val="clear" w:color="auto" w:fill="auto"/>
          </w:tcPr>
          <w:p w14:paraId="526E8CC3" w14:textId="56DCBAF4" w:rsidR="00B91948" w:rsidRPr="00B91948" w:rsidRDefault="00B91948" w:rsidP="00B91948">
            <w:pPr>
              <w:rPr>
                <w:rFonts w:asciiTheme="minorHAnsi" w:hAnsiTheme="minorHAnsi" w:cstheme="minorHAnsi"/>
                <w:sz w:val="22"/>
                <w:szCs w:val="22"/>
              </w:rPr>
            </w:pPr>
            <w:r w:rsidRPr="00B91948">
              <w:rPr>
                <w:rFonts w:asciiTheme="minorHAnsi" w:hAnsiTheme="minorHAnsi" w:cstheme="minorHAnsi"/>
                <w:sz w:val="22"/>
                <w:szCs w:val="22"/>
              </w:rPr>
              <w:t>Week</w:t>
            </w:r>
            <w:r w:rsidR="00BD1788">
              <w:rPr>
                <w:rFonts w:asciiTheme="minorHAnsi" w:hAnsiTheme="minorHAnsi" w:cstheme="minorHAnsi"/>
                <w:sz w:val="22"/>
                <w:szCs w:val="22"/>
              </w:rPr>
              <w:t>s</w:t>
            </w:r>
            <w:r w:rsidRPr="00B91948">
              <w:rPr>
                <w:rFonts w:asciiTheme="minorHAnsi" w:hAnsiTheme="minorHAnsi" w:cstheme="minorHAnsi"/>
                <w:sz w:val="22"/>
                <w:szCs w:val="22"/>
              </w:rPr>
              <w:t xml:space="preserve"> 16</w:t>
            </w:r>
            <w:r w:rsidR="00BD1788">
              <w:rPr>
                <w:rFonts w:asciiTheme="minorHAnsi" w:hAnsiTheme="minorHAnsi" w:cstheme="minorHAnsi"/>
                <w:sz w:val="22"/>
                <w:szCs w:val="22"/>
              </w:rPr>
              <w:t xml:space="preserve"> &amp; 17</w:t>
            </w:r>
          </w:p>
        </w:tc>
        <w:tc>
          <w:tcPr>
            <w:tcW w:w="1376" w:type="dxa"/>
          </w:tcPr>
          <w:p w14:paraId="761B0335" w14:textId="6D4BB1A4" w:rsidR="00B91948" w:rsidRPr="00B91948" w:rsidRDefault="00B91948" w:rsidP="00B91948">
            <w:pPr>
              <w:jc w:val="center"/>
              <w:rPr>
                <w:rFonts w:asciiTheme="minorHAnsi" w:hAnsiTheme="minorHAnsi" w:cstheme="minorHAnsi"/>
                <w:sz w:val="22"/>
                <w:szCs w:val="22"/>
              </w:rPr>
            </w:pPr>
            <w:r w:rsidRPr="00B91948">
              <w:rPr>
                <w:rFonts w:asciiTheme="minorHAnsi" w:hAnsiTheme="minorHAnsi" w:cstheme="minorHAnsi"/>
                <w:sz w:val="22"/>
                <w:szCs w:val="22"/>
              </w:rPr>
              <w:t>40</w:t>
            </w:r>
          </w:p>
        </w:tc>
      </w:tr>
      <w:tr w:rsidR="00E40D17" w:rsidRPr="00CC7E81" w14:paraId="2E2942A6" w14:textId="77777777" w:rsidTr="00545BB5">
        <w:trPr>
          <w:cantSplit/>
        </w:trPr>
        <w:tc>
          <w:tcPr>
            <w:tcW w:w="5575" w:type="dxa"/>
            <w:shd w:val="clear" w:color="auto" w:fill="D9D9D9" w:themeFill="background1" w:themeFillShade="D9"/>
          </w:tcPr>
          <w:p w14:paraId="37AD9555" w14:textId="77777777" w:rsidR="00E40D17" w:rsidRPr="00CC7E81" w:rsidRDefault="00E40D17" w:rsidP="00E40D17">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2160" w:type="dxa"/>
            <w:shd w:val="clear" w:color="auto" w:fill="D9D9D9" w:themeFill="background1" w:themeFillShade="D9"/>
          </w:tcPr>
          <w:p w14:paraId="1946A86F" w14:textId="77777777" w:rsidR="00E40D17" w:rsidRPr="00CC7E81" w:rsidRDefault="00E40D17" w:rsidP="00E40D17">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E40D17" w:rsidRPr="00CC7E81" w:rsidRDefault="00E40D17" w:rsidP="00E40D17">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495BCC8D" w14:textId="6CFCF6A2" w:rsidR="00B91948" w:rsidRDefault="00B91948" w:rsidP="00965440">
      <w:pPr>
        <w:rPr>
          <w:rFonts w:ascii="Calibri" w:hAnsi="Calibri" w:cs="Calibri"/>
          <w:b/>
          <w:bCs/>
          <w:sz w:val="24"/>
          <w:szCs w:val="24"/>
          <w:lang w:val="en-GB"/>
        </w:rPr>
      </w:pPr>
    </w:p>
    <w:p w14:paraId="3F8E9671" w14:textId="5C2E54FA" w:rsidR="00BD1788" w:rsidRDefault="00BD1788" w:rsidP="00965440">
      <w:pPr>
        <w:rPr>
          <w:rFonts w:ascii="Calibri" w:hAnsi="Calibri" w:cs="Calibri"/>
          <w:b/>
          <w:bCs/>
          <w:sz w:val="24"/>
          <w:szCs w:val="24"/>
          <w:lang w:val="en-GB"/>
        </w:rPr>
      </w:pPr>
    </w:p>
    <w:p w14:paraId="787ED22F" w14:textId="34524D56" w:rsidR="00BD1788" w:rsidRDefault="00BD1788" w:rsidP="00965440">
      <w:pPr>
        <w:rPr>
          <w:rFonts w:ascii="Calibri" w:hAnsi="Calibri" w:cs="Calibri"/>
          <w:b/>
          <w:bCs/>
          <w:sz w:val="24"/>
          <w:szCs w:val="24"/>
          <w:lang w:val="en-GB"/>
        </w:rPr>
      </w:pPr>
    </w:p>
    <w:p w14:paraId="546DA43F" w14:textId="0D42F415" w:rsidR="00BD1788" w:rsidRDefault="00BD1788" w:rsidP="00965440">
      <w:pPr>
        <w:rPr>
          <w:rFonts w:ascii="Calibri" w:hAnsi="Calibri" w:cs="Calibri"/>
          <w:b/>
          <w:bCs/>
          <w:sz w:val="24"/>
          <w:szCs w:val="24"/>
          <w:lang w:val="en-GB"/>
        </w:rPr>
      </w:pPr>
    </w:p>
    <w:p w14:paraId="5C9A9262" w14:textId="77777777" w:rsidR="00BD1788" w:rsidRDefault="00BD1788" w:rsidP="00965440">
      <w:pPr>
        <w:rPr>
          <w:rFonts w:ascii="Calibri" w:hAnsi="Calibri" w:cs="Calibri"/>
          <w:b/>
          <w:bCs/>
          <w:sz w:val="24"/>
          <w:szCs w:val="24"/>
          <w:lang w:val="en-GB"/>
        </w:rPr>
      </w:pPr>
    </w:p>
    <w:p w14:paraId="6F798148" w14:textId="135F480D" w:rsidR="00DE7142" w:rsidRPr="00CC7E81" w:rsidRDefault="00965440" w:rsidP="00965440">
      <w:pPr>
        <w:rPr>
          <w:rFonts w:ascii="Calibri" w:hAnsi="Calibri" w:cs="Calibri"/>
          <w:b/>
          <w:bCs/>
          <w:sz w:val="24"/>
          <w:szCs w:val="24"/>
          <w:lang w:val="en-GB"/>
        </w:rPr>
      </w:pPr>
      <w:r w:rsidRPr="00CC7E81">
        <w:rPr>
          <w:rFonts w:ascii="Calibri" w:hAnsi="Calibri" w:cs="Calibri"/>
          <w:b/>
          <w:bCs/>
          <w:sz w:val="24"/>
          <w:szCs w:val="24"/>
          <w:lang w:val="en-GB"/>
        </w:rPr>
        <w:lastRenderedPageBreak/>
        <w:t xml:space="preserve">Course Outcome Assessment Plan: </w:t>
      </w:r>
    </w:p>
    <w:tbl>
      <w:tblPr>
        <w:tblStyle w:val="TableGrid"/>
        <w:tblW w:w="10080" w:type="dxa"/>
        <w:tblInd w:w="-545" w:type="dxa"/>
        <w:tblLayout w:type="fixed"/>
        <w:tblLook w:val="04A0" w:firstRow="1" w:lastRow="0" w:firstColumn="1" w:lastColumn="0" w:noHBand="0" w:noVBand="1"/>
      </w:tblPr>
      <w:tblGrid>
        <w:gridCol w:w="2430"/>
        <w:gridCol w:w="1586"/>
        <w:gridCol w:w="1474"/>
        <w:gridCol w:w="1350"/>
        <w:gridCol w:w="1800"/>
        <w:gridCol w:w="1440"/>
      </w:tblGrid>
      <w:tr w:rsidR="0080336A" w:rsidRPr="00CC7E81" w14:paraId="34C2F6FF" w14:textId="22F21722" w:rsidTr="001B5CE8">
        <w:trPr>
          <w:trHeight w:val="593"/>
          <w:tblHeader/>
        </w:trPr>
        <w:tc>
          <w:tcPr>
            <w:tcW w:w="2430"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58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44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5A2599" w:rsidRPr="00CC7E81" w14:paraId="099785FA" w14:textId="69CB9990" w:rsidTr="001B5CE8">
        <w:tc>
          <w:tcPr>
            <w:tcW w:w="2430" w:type="dxa"/>
          </w:tcPr>
          <w:p w14:paraId="368A75D2" w14:textId="0D9B42B4" w:rsidR="005A2599" w:rsidRPr="00CC7E81" w:rsidRDefault="005A2599" w:rsidP="005A2599">
            <w:pPr>
              <w:rPr>
                <w:rFonts w:ascii="Calibri" w:eastAsia="Calibri" w:hAnsi="Calibri" w:cs="Calibri"/>
                <w:sz w:val="22"/>
                <w:szCs w:val="22"/>
                <w:lang w:val="en-GB"/>
              </w:rPr>
            </w:pPr>
            <w:r>
              <w:rPr>
                <w:rFonts w:asciiTheme="minorHAnsi" w:hAnsiTheme="minorHAnsi" w:cstheme="minorBidi"/>
                <w:sz w:val="22"/>
                <w:szCs w:val="22"/>
              </w:rPr>
              <w:t xml:space="preserve">1. </w:t>
            </w:r>
            <w:r w:rsidR="001B5CE8" w:rsidRPr="001B5CE8">
              <w:rPr>
                <w:rFonts w:asciiTheme="minorHAnsi" w:hAnsiTheme="minorHAnsi" w:cstheme="minorBidi"/>
                <w:sz w:val="22"/>
                <w:szCs w:val="22"/>
              </w:rPr>
              <w:t xml:space="preserve">Describe basic modeling terminologies and perform basic mathematical calculations in MATLAB, HYSYS and </w:t>
            </w:r>
            <w:proofErr w:type="spellStart"/>
            <w:r w:rsidR="001B5CE8" w:rsidRPr="001B5CE8">
              <w:rPr>
                <w:rFonts w:asciiTheme="minorHAnsi" w:hAnsiTheme="minorHAnsi" w:cstheme="minorBidi"/>
                <w:sz w:val="22"/>
                <w:szCs w:val="22"/>
              </w:rPr>
              <w:t>SimaPro</w:t>
            </w:r>
            <w:proofErr w:type="spellEnd"/>
            <w:r w:rsidR="001B5CE8" w:rsidRPr="001B5CE8">
              <w:rPr>
                <w:rFonts w:asciiTheme="minorHAnsi" w:hAnsiTheme="minorHAnsi" w:cstheme="minorBidi"/>
                <w:sz w:val="22"/>
                <w:szCs w:val="22"/>
              </w:rPr>
              <w:t>.</w:t>
            </w:r>
          </w:p>
        </w:tc>
        <w:tc>
          <w:tcPr>
            <w:tcW w:w="1586" w:type="dxa"/>
            <w:shd w:val="clear" w:color="auto" w:fill="auto"/>
          </w:tcPr>
          <w:p w14:paraId="4A6AA1C6" w14:textId="2FE97A10" w:rsidR="005A2599"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2AFC7BD9" w14:textId="286D0D46" w:rsidR="001B5CE8" w:rsidRPr="00CC7E81" w:rsidRDefault="001B5CE8" w:rsidP="005A2599">
            <w:pPr>
              <w:rPr>
                <w:rFonts w:ascii="Calibri" w:eastAsia="Calibri" w:hAnsi="Calibri" w:cs="Calibri"/>
                <w:sz w:val="22"/>
                <w:szCs w:val="22"/>
                <w:lang w:val="en-GB"/>
              </w:rPr>
            </w:pPr>
            <w:r>
              <w:rPr>
                <w:rFonts w:ascii="Calibri" w:eastAsia="Calibri" w:hAnsi="Calibri" w:cs="Calibri"/>
                <w:sz w:val="22"/>
                <w:szCs w:val="22"/>
                <w:lang w:val="en-GB"/>
              </w:rPr>
              <w:t>Problem Solving during lectures.</w:t>
            </w:r>
          </w:p>
          <w:p w14:paraId="37BAD180" w14:textId="7A1EB168" w:rsidR="005A2599" w:rsidRPr="00CC7E81" w:rsidRDefault="005A2599" w:rsidP="005A2599">
            <w:pPr>
              <w:rPr>
                <w:sz w:val="22"/>
                <w:szCs w:val="22"/>
                <w:lang w:val="en-GB"/>
              </w:rPr>
            </w:pPr>
          </w:p>
        </w:tc>
        <w:tc>
          <w:tcPr>
            <w:tcW w:w="1474" w:type="dxa"/>
            <w:shd w:val="clear" w:color="auto" w:fill="auto"/>
          </w:tcPr>
          <w:p w14:paraId="4C992812" w14:textId="38E7F2EF" w:rsidR="005A2599"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2DB381FC" w14:textId="7612DC45" w:rsidR="005A2599"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795EF0CF" w14:textId="2DB5474A"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Exam</w:t>
            </w:r>
          </w:p>
          <w:p w14:paraId="4DFE9D0F" w14:textId="09CC1A1F" w:rsidR="005A2599" w:rsidRPr="00CC7E81" w:rsidRDefault="005A2599" w:rsidP="005A2599">
            <w:pPr>
              <w:autoSpaceDE w:val="0"/>
              <w:autoSpaceDN w:val="0"/>
              <w:adjustRightInd w:val="0"/>
              <w:contextualSpacing/>
              <w:rPr>
                <w:rFonts w:ascii="Calibri" w:hAnsi="Calibri" w:cs="Calibri"/>
                <w:sz w:val="22"/>
                <w:szCs w:val="22"/>
                <w:lang w:val="en-GB"/>
              </w:rPr>
            </w:pPr>
          </w:p>
        </w:tc>
        <w:tc>
          <w:tcPr>
            <w:tcW w:w="1350" w:type="dxa"/>
          </w:tcPr>
          <w:p w14:paraId="3BDC32D9" w14:textId="225C7149"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4AB0433B" w14:textId="1382BA09" w:rsidR="005A2599" w:rsidRPr="00CC7E81"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45EA859B" w14:textId="3AE9548C" w:rsidR="005A2599" w:rsidRDefault="005A2599" w:rsidP="005A2599">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0D0646">
              <w:rPr>
                <w:rFonts w:ascii="Calibri" w:eastAsia="Calibri" w:hAnsi="Calibri" w:cs="Calibri"/>
                <w:sz w:val="22"/>
                <w:szCs w:val="22"/>
                <w:lang w:val="en-GB"/>
              </w:rPr>
              <w:t>Problem solving</w:t>
            </w:r>
          </w:p>
          <w:p w14:paraId="245D54A7" w14:textId="2B8563AF"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13. Numeracy</w:t>
            </w:r>
          </w:p>
          <w:p w14:paraId="6EF50CE2" w14:textId="7009BAD5"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 xml:space="preserve"> </w:t>
            </w:r>
          </w:p>
        </w:tc>
        <w:tc>
          <w:tcPr>
            <w:tcW w:w="1440" w:type="dxa"/>
            <w:shd w:val="clear" w:color="auto" w:fill="auto"/>
          </w:tcPr>
          <w:p w14:paraId="42CF1FED" w14:textId="77777777" w:rsidR="005A2599" w:rsidRPr="00CC7E81" w:rsidRDefault="005A2599" w:rsidP="005A2599">
            <w:pPr>
              <w:rPr>
                <w:rFonts w:ascii="Calibri" w:hAnsi="Calibri" w:cs="Calibri"/>
                <w:bCs/>
                <w:sz w:val="22"/>
                <w:szCs w:val="22"/>
                <w:highlight w:val="yellow"/>
                <w:lang w:val="en-GB"/>
              </w:rPr>
            </w:pPr>
          </w:p>
        </w:tc>
      </w:tr>
      <w:tr w:rsidR="005A2599" w:rsidRPr="00CC7E81" w14:paraId="698A639B" w14:textId="1F088F2E" w:rsidTr="001B5CE8">
        <w:tc>
          <w:tcPr>
            <w:tcW w:w="2430" w:type="dxa"/>
          </w:tcPr>
          <w:p w14:paraId="14FB84D1" w14:textId="78074192" w:rsidR="005A2599" w:rsidRPr="00CC7E81" w:rsidRDefault="005A2599" w:rsidP="005A2599">
            <w:pPr>
              <w:rPr>
                <w:rFonts w:ascii="Calibri" w:hAnsi="Calibri" w:cs="Calibri"/>
                <w:sz w:val="22"/>
                <w:szCs w:val="22"/>
                <w:lang w:val="en-GB"/>
              </w:rPr>
            </w:pPr>
            <w:r>
              <w:rPr>
                <w:rFonts w:asciiTheme="minorHAnsi" w:hAnsiTheme="minorHAnsi" w:cstheme="minorBidi"/>
                <w:sz w:val="22"/>
                <w:szCs w:val="22"/>
              </w:rPr>
              <w:t xml:space="preserve">2. </w:t>
            </w:r>
            <w:r w:rsidR="001B5CE8" w:rsidRPr="001B5CE8">
              <w:rPr>
                <w:rFonts w:asciiTheme="minorHAnsi" w:hAnsiTheme="minorHAnsi" w:cstheme="minorBidi"/>
                <w:sz w:val="22"/>
                <w:szCs w:val="22"/>
              </w:rPr>
              <w:t>Predict basic Chemical Engineering Fundamentals (Mass and Energy Balances, Thermodynamics, Transport Phenomena, Reaction Kinetics, Process Control, and Process Optimization) in unit operations using MATLAB and HYSYS.</w:t>
            </w:r>
          </w:p>
        </w:tc>
        <w:tc>
          <w:tcPr>
            <w:tcW w:w="1586" w:type="dxa"/>
          </w:tcPr>
          <w:p w14:paraId="2834BF63" w14:textId="67A9B5F2" w:rsidR="005A2599" w:rsidRPr="00CC7E81" w:rsidRDefault="005A2599" w:rsidP="005A2599">
            <w:pPr>
              <w:jc w:val="both"/>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1022F3DC" w14:textId="3F5581F5" w:rsidR="005A2599" w:rsidRPr="00CC7E81" w:rsidRDefault="00760EC0" w:rsidP="00410C3A">
            <w:pPr>
              <w:rPr>
                <w:rStyle w:val="Strong"/>
                <w:rFonts w:ascii="Calibri" w:hAnsi="Calibri" w:cs="Calibri"/>
                <w:b w:val="0"/>
                <w:bCs w:val="0"/>
                <w:sz w:val="22"/>
                <w:szCs w:val="22"/>
                <w:lang w:val="en-GB"/>
              </w:rPr>
            </w:pPr>
            <w:r>
              <w:rPr>
                <w:rStyle w:val="Strong"/>
                <w:rFonts w:ascii="Calibri" w:hAnsi="Calibri" w:cs="Calibri"/>
                <w:b w:val="0"/>
                <w:bCs w:val="0"/>
                <w:sz w:val="22"/>
                <w:szCs w:val="22"/>
                <w:lang w:val="en-GB"/>
              </w:rPr>
              <w:t>Computer simulations</w:t>
            </w:r>
            <w:r w:rsidR="00410C3A">
              <w:rPr>
                <w:rStyle w:val="Strong"/>
                <w:rFonts w:ascii="Calibri" w:hAnsi="Calibri" w:cs="Calibri"/>
                <w:b w:val="0"/>
                <w:bCs w:val="0"/>
                <w:sz w:val="22"/>
                <w:szCs w:val="22"/>
                <w:lang w:val="en-GB"/>
              </w:rPr>
              <w:t xml:space="preserve"> during lab sessions</w:t>
            </w:r>
            <w:r>
              <w:rPr>
                <w:rStyle w:val="Strong"/>
                <w:rFonts w:ascii="Calibri" w:hAnsi="Calibri" w:cs="Calibri"/>
                <w:b w:val="0"/>
                <w:bCs w:val="0"/>
                <w:sz w:val="22"/>
                <w:szCs w:val="22"/>
                <w:lang w:val="en-GB"/>
              </w:rPr>
              <w:t>.</w:t>
            </w:r>
          </w:p>
        </w:tc>
        <w:tc>
          <w:tcPr>
            <w:tcW w:w="1474" w:type="dxa"/>
          </w:tcPr>
          <w:p w14:paraId="6AF6861E" w14:textId="41B191E8"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0E841414" w14:textId="77777777"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27F1FFA9" w14:textId="6676DE29" w:rsidR="005A2599" w:rsidRPr="00CC7E81" w:rsidRDefault="005A2599" w:rsidP="005A2599">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09E9CDD7" w14:textId="6F851593"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2A447D0A" w14:textId="6C6CA4E4" w:rsidR="005A2599"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1EFEA9D4" w14:textId="6DFDE52C" w:rsidR="005A2599" w:rsidRPr="00CC7E81" w:rsidRDefault="005A2599" w:rsidP="005A2599">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7. </w:t>
            </w:r>
            <w:r w:rsidRPr="00C32DC4">
              <w:rPr>
                <w:rFonts w:ascii="Calibri" w:eastAsia="Calibri" w:hAnsi="Calibri" w:cs="Calibri"/>
                <w:sz w:val="22"/>
                <w:szCs w:val="22"/>
                <w:lang w:val="en-GB"/>
              </w:rPr>
              <w:t>Intellectual curiosity and lifelong learning</w:t>
            </w:r>
          </w:p>
          <w:p w14:paraId="207DAF4B" w14:textId="77777777"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D248AC5" w14:textId="10BA8EBD" w:rsidR="005A2599" w:rsidRPr="00CC7E81" w:rsidRDefault="005A2599" w:rsidP="005A2599">
            <w:pPr>
              <w:rPr>
                <w:rFonts w:ascii="Calibri" w:hAnsi="Calibri" w:cs="Calibri"/>
                <w:bCs/>
                <w:sz w:val="22"/>
                <w:szCs w:val="22"/>
                <w:highlight w:val="yellow"/>
                <w:lang w:val="en-GB"/>
              </w:rPr>
            </w:pPr>
            <w:r w:rsidRPr="00CC7E81">
              <w:rPr>
                <w:rFonts w:ascii="Calibri" w:eastAsia="Calibri" w:hAnsi="Calibri" w:cs="Calibri"/>
                <w:sz w:val="22"/>
                <w:szCs w:val="22"/>
                <w:lang w:val="en-GB"/>
              </w:rPr>
              <w:t xml:space="preserve">13. Numeracy </w:t>
            </w:r>
          </w:p>
        </w:tc>
        <w:tc>
          <w:tcPr>
            <w:tcW w:w="1440" w:type="dxa"/>
            <w:shd w:val="clear" w:color="auto" w:fill="auto"/>
          </w:tcPr>
          <w:p w14:paraId="2669A783" w14:textId="77777777" w:rsidR="005A2599" w:rsidRPr="00CC7E81" w:rsidRDefault="005A2599" w:rsidP="005A2599">
            <w:pPr>
              <w:rPr>
                <w:rFonts w:ascii="Calibri" w:hAnsi="Calibri" w:cs="Calibri"/>
                <w:bCs/>
                <w:sz w:val="22"/>
                <w:szCs w:val="22"/>
                <w:highlight w:val="yellow"/>
                <w:lang w:val="en-GB"/>
              </w:rPr>
            </w:pPr>
          </w:p>
        </w:tc>
      </w:tr>
      <w:tr w:rsidR="005A2599" w:rsidRPr="00CC7E81" w14:paraId="396D192A" w14:textId="3E4C1139" w:rsidTr="001B5CE8">
        <w:tc>
          <w:tcPr>
            <w:tcW w:w="2430" w:type="dxa"/>
          </w:tcPr>
          <w:p w14:paraId="7D1C1B7B" w14:textId="7BE65954" w:rsidR="005A2599" w:rsidRPr="00CC7E81" w:rsidRDefault="005A2599" w:rsidP="005A2599">
            <w:pPr>
              <w:spacing w:line="276" w:lineRule="auto"/>
              <w:rPr>
                <w:rFonts w:ascii="Calibri" w:hAnsi="Calibri" w:cs="Calibri"/>
                <w:sz w:val="22"/>
                <w:szCs w:val="22"/>
                <w:lang w:val="en-GB"/>
              </w:rPr>
            </w:pPr>
            <w:r>
              <w:rPr>
                <w:rFonts w:asciiTheme="minorHAnsi" w:hAnsiTheme="minorHAnsi" w:cstheme="minorBidi"/>
                <w:sz w:val="22"/>
                <w:szCs w:val="22"/>
              </w:rPr>
              <w:t xml:space="preserve">3. </w:t>
            </w:r>
            <w:r w:rsidR="001B5CE8" w:rsidRPr="001B5CE8">
              <w:rPr>
                <w:rFonts w:asciiTheme="minorHAnsi" w:hAnsiTheme="minorHAnsi" w:cstheme="minorBidi"/>
                <w:sz w:val="22"/>
                <w:szCs w:val="22"/>
              </w:rPr>
              <w:t xml:space="preserve">Evaluate environmental impacts of a process using </w:t>
            </w:r>
            <w:proofErr w:type="spellStart"/>
            <w:r w:rsidR="001B5CE8" w:rsidRPr="001B5CE8">
              <w:rPr>
                <w:rFonts w:asciiTheme="minorHAnsi" w:hAnsiTheme="minorHAnsi" w:cstheme="minorBidi"/>
                <w:sz w:val="22"/>
                <w:szCs w:val="22"/>
              </w:rPr>
              <w:t>SimaPro</w:t>
            </w:r>
            <w:proofErr w:type="spellEnd"/>
            <w:r w:rsidR="001B5CE8" w:rsidRPr="001B5CE8">
              <w:rPr>
                <w:rFonts w:asciiTheme="minorHAnsi" w:hAnsiTheme="minorHAnsi" w:cstheme="minorBidi"/>
                <w:sz w:val="22"/>
                <w:szCs w:val="22"/>
              </w:rPr>
              <w:t>.</w:t>
            </w:r>
          </w:p>
        </w:tc>
        <w:tc>
          <w:tcPr>
            <w:tcW w:w="1586" w:type="dxa"/>
          </w:tcPr>
          <w:p w14:paraId="59E63F5B" w14:textId="6B9E2536" w:rsidR="005A2599" w:rsidRDefault="005A2599"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t>Lectures</w:t>
            </w:r>
          </w:p>
          <w:p w14:paraId="2D06848D" w14:textId="28D68A00" w:rsidR="00760EC0" w:rsidRDefault="00760EC0"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t>Computer simulations</w:t>
            </w:r>
            <w:r w:rsidR="00410C3A">
              <w:rPr>
                <w:rFonts w:ascii="Calibri" w:eastAsia="Calibri" w:hAnsi="Calibri" w:cs="Calibri"/>
                <w:sz w:val="22"/>
                <w:szCs w:val="22"/>
                <w:lang w:val="en-GB"/>
              </w:rPr>
              <w:t xml:space="preserve"> during lab sessions.</w:t>
            </w:r>
          </w:p>
          <w:p w14:paraId="3A572649" w14:textId="2211A244" w:rsidR="00760EC0" w:rsidRPr="00CC7E81" w:rsidRDefault="00760EC0" w:rsidP="005A2599">
            <w:pPr>
              <w:tabs>
                <w:tab w:val="right" w:pos="1564"/>
              </w:tabs>
              <w:rPr>
                <w:rStyle w:val="Strong"/>
                <w:rFonts w:ascii="Calibri" w:hAnsi="Calibri" w:cs="Calibri"/>
                <w:b w:val="0"/>
                <w:bCs w:val="0"/>
                <w:sz w:val="22"/>
                <w:szCs w:val="22"/>
                <w:lang w:val="en-GB"/>
              </w:rPr>
            </w:pPr>
          </w:p>
        </w:tc>
        <w:tc>
          <w:tcPr>
            <w:tcW w:w="1474" w:type="dxa"/>
          </w:tcPr>
          <w:p w14:paraId="4879D858" w14:textId="69F322CB"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056D9033" w14:textId="77777777"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3C6487E0" w14:textId="57419B0A" w:rsidR="005A2599" w:rsidRPr="00CC7E81" w:rsidRDefault="005A2599" w:rsidP="005A2599">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77BD6F8B" w14:textId="1B530E46"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1CA802F4" w14:textId="7C48F065" w:rsidR="005A2599" w:rsidRDefault="005A2599" w:rsidP="00F02DE2">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153B4735" w14:textId="58554B53" w:rsidR="00760EC0" w:rsidRDefault="00760EC0" w:rsidP="00760EC0">
            <w:pPr>
              <w:rPr>
                <w:rFonts w:ascii="Calibri" w:eastAsia="Calibri" w:hAnsi="Calibri" w:cs="Calibri"/>
                <w:sz w:val="22"/>
                <w:szCs w:val="22"/>
                <w:lang w:val="en-GB"/>
              </w:rPr>
            </w:pPr>
            <w:r w:rsidRPr="00CC7E81">
              <w:rPr>
                <w:rFonts w:ascii="Calibri" w:eastAsia="Calibri" w:hAnsi="Calibri" w:cs="Calibri"/>
                <w:sz w:val="22"/>
                <w:szCs w:val="22"/>
                <w:lang w:val="en-GB"/>
              </w:rPr>
              <w:t>5. Work ethics/ professionalism</w:t>
            </w:r>
          </w:p>
          <w:p w14:paraId="6715080A" w14:textId="4C250443" w:rsidR="00F02DE2" w:rsidRDefault="00F02DE2" w:rsidP="005A2599">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CC7E81">
              <w:rPr>
                <w:rFonts w:ascii="Calibri" w:eastAsia="Calibri" w:hAnsi="Calibri" w:cs="Calibri"/>
                <w:sz w:val="22"/>
                <w:szCs w:val="22"/>
                <w:lang w:val="en-GB"/>
              </w:rPr>
              <w:t>Problem-solving</w:t>
            </w:r>
          </w:p>
          <w:p w14:paraId="43215D94" w14:textId="720FBC12" w:rsidR="00F02DE2" w:rsidRDefault="00F02DE2" w:rsidP="005A2599">
            <w:pPr>
              <w:rPr>
                <w:rFonts w:ascii="Calibri" w:eastAsia="Calibri" w:hAnsi="Calibri" w:cs="Calibri"/>
                <w:sz w:val="22"/>
                <w:szCs w:val="22"/>
                <w:lang w:val="en-GB"/>
              </w:rPr>
            </w:pPr>
            <w:r w:rsidRPr="00CC7E81">
              <w:rPr>
                <w:rFonts w:ascii="Calibri" w:eastAsia="Calibri" w:hAnsi="Calibri" w:cs="Calibri"/>
                <w:sz w:val="22"/>
                <w:szCs w:val="22"/>
                <w:lang w:val="en-GB"/>
              </w:rPr>
              <w:t>13. Numeracy</w:t>
            </w:r>
          </w:p>
          <w:p w14:paraId="67AE47C3" w14:textId="7632F9D9" w:rsidR="00F02DE2" w:rsidRPr="00C32DC4" w:rsidRDefault="00F02DE2" w:rsidP="005A2599">
            <w:pPr>
              <w:rPr>
                <w:rFonts w:ascii="Calibri" w:eastAsia="Calibri" w:hAnsi="Calibri" w:cs="Calibri"/>
                <w:sz w:val="22"/>
                <w:szCs w:val="22"/>
                <w:lang w:val="en-GB"/>
              </w:rPr>
            </w:pPr>
          </w:p>
        </w:tc>
        <w:tc>
          <w:tcPr>
            <w:tcW w:w="1440" w:type="dxa"/>
            <w:shd w:val="clear" w:color="auto" w:fill="auto"/>
          </w:tcPr>
          <w:p w14:paraId="073DA03C" w14:textId="77777777" w:rsidR="005A2599" w:rsidRPr="00CC7E81" w:rsidRDefault="005A2599" w:rsidP="005A2599">
            <w:pPr>
              <w:rPr>
                <w:rFonts w:ascii="Calibri" w:hAnsi="Calibri" w:cs="Calibri"/>
                <w:bCs/>
                <w:sz w:val="22"/>
                <w:szCs w:val="22"/>
                <w:highlight w:val="yellow"/>
                <w:lang w:val="en-GB"/>
              </w:rPr>
            </w:pPr>
          </w:p>
        </w:tc>
      </w:tr>
      <w:tr w:rsidR="005A2599" w:rsidRPr="00CC7E81" w14:paraId="173D7928" w14:textId="77777777" w:rsidTr="001B5CE8">
        <w:tc>
          <w:tcPr>
            <w:tcW w:w="2430" w:type="dxa"/>
          </w:tcPr>
          <w:p w14:paraId="73068BA3" w14:textId="3ABE41A7" w:rsidR="005A2599" w:rsidRPr="00CC7E81" w:rsidRDefault="005A2599" w:rsidP="005A2599">
            <w:pPr>
              <w:spacing w:line="276" w:lineRule="auto"/>
              <w:rPr>
                <w:rFonts w:ascii="Calibri" w:hAnsi="Calibri" w:cs="Calibri"/>
                <w:sz w:val="22"/>
                <w:szCs w:val="22"/>
                <w:lang w:val="en-GB"/>
              </w:rPr>
            </w:pPr>
            <w:r>
              <w:rPr>
                <w:rFonts w:asciiTheme="minorHAnsi" w:hAnsiTheme="minorHAnsi" w:cstheme="minorBidi"/>
                <w:sz w:val="22"/>
                <w:szCs w:val="22"/>
              </w:rPr>
              <w:t xml:space="preserve">4. </w:t>
            </w:r>
            <w:r w:rsidR="001B5CE8" w:rsidRPr="001B5CE8">
              <w:rPr>
                <w:rFonts w:asciiTheme="minorHAnsi" w:hAnsiTheme="minorHAnsi" w:cstheme="minorBidi"/>
                <w:sz w:val="22"/>
                <w:szCs w:val="22"/>
              </w:rPr>
              <w:t>Analyze and interpret predictions from Chemical Engineering process models and simulations using Case Studies and a Project.</w:t>
            </w:r>
          </w:p>
        </w:tc>
        <w:tc>
          <w:tcPr>
            <w:tcW w:w="1586" w:type="dxa"/>
          </w:tcPr>
          <w:p w14:paraId="7AD13AD4" w14:textId="77777777" w:rsidR="005A2599" w:rsidRDefault="005A2599"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t>Lectures</w:t>
            </w:r>
          </w:p>
          <w:p w14:paraId="5D27F3E9" w14:textId="2628BB6A" w:rsidR="00760EC0" w:rsidRDefault="00760EC0"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t>Computer simulations</w:t>
            </w:r>
            <w:r w:rsidR="00410C3A">
              <w:rPr>
                <w:rFonts w:ascii="Calibri" w:eastAsia="Calibri" w:hAnsi="Calibri" w:cs="Calibri"/>
                <w:sz w:val="22"/>
                <w:szCs w:val="22"/>
                <w:lang w:val="en-GB"/>
              </w:rPr>
              <w:t xml:space="preserve"> during lab sessions.</w:t>
            </w:r>
          </w:p>
        </w:tc>
        <w:tc>
          <w:tcPr>
            <w:tcW w:w="1474" w:type="dxa"/>
          </w:tcPr>
          <w:p w14:paraId="1C217C28" w14:textId="54BF2FB9"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4BA4D9CE" w14:textId="77777777"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0014BCDF" w14:textId="77777777" w:rsidR="005A2599" w:rsidRDefault="005A2599" w:rsidP="005A2599">
            <w:pPr>
              <w:rPr>
                <w:rFonts w:ascii="Calibri" w:hAnsi="Calibri" w:cs="Calibri"/>
                <w:bCs/>
                <w:sz w:val="22"/>
                <w:szCs w:val="22"/>
                <w:lang w:val="en-GB"/>
              </w:rPr>
            </w:pPr>
            <w:r w:rsidRPr="00CC7E81">
              <w:rPr>
                <w:rFonts w:ascii="Calibri" w:hAnsi="Calibri" w:cs="Calibri"/>
                <w:bCs/>
                <w:sz w:val="22"/>
                <w:szCs w:val="22"/>
                <w:lang w:val="en-GB"/>
              </w:rPr>
              <w:t>Exams</w:t>
            </w:r>
          </w:p>
          <w:p w14:paraId="60C509AF" w14:textId="2A5F5A6B" w:rsidR="005A2599" w:rsidRDefault="005A2599" w:rsidP="005A2599">
            <w:pPr>
              <w:rPr>
                <w:rFonts w:ascii="Calibri" w:hAnsi="Calibri" w:cs="Calibri"/>
                <w:bCs/>
                <w:sz w:val="22"/>
                <w:szCs w:val="22"/>
                <w:lang w:val="en-GB"/>
              </w:rPr>
            </w:pPr>
            <w:r>
              <w:rPr>
                <w:rFonts w:ascii="Calibri" w:hAnsi="Calibri" w:cs="Calibri"/>
                <w:bCs/>
                <w:sz w:val="22"/>
                <w:szCs w:val="22"/>
                <w:lang w:val="en-GB"/>
              </w:rPr>
              <w:t>Project</w:t>
            </w:r>
            <w:r w:rsidR="00335AC3">
              <w:rPr>
                <w:rFonts w:ascii="Calibri" w:hAnsi="Calibri" w:cs="Calibri"/>
                <w:bCs/>
                <w:sz w:val="22"/>
                <w:szCs w:val="22"/>
                <w:lang w:val="en-GB"/>
              </w:rPr>
              <w:t xml:space="preserve"> Presentations and Reports</w:t>
            </w:r>
          </w:p>
        </w:tc>
        <w:tc>
          <w:tcPr>
            <w:tcW w:w="1350" w:type="dxa"/>
          </w:tcPr>
          <w:p w14:paraId="021168D4" w14:textId="191D3F5F"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1800" w:type="dxa"/>
            <w:shd w:val="clear" w:color="auto" w:fill="auto"/>
          </w:tcPr>
          <w:p w14:paraId="58AD7A43" w14:textId="60AEFF6A" w:rsidR="00F02DE2" w:rsidRDefault="00F02DE2" w:rsidP="00F02DE2">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1. </w:t>
            </w:r>
            <w:r w:rsidRPr="00CC7E81">
              <w:rPr>
                <w:rFonts w:ascii="Calibri" w:eastAsia="Calibri" w:hAnsi="Calibri" w:cs="Calibri"/>
                <w:sz w:val="22"/>
                <w:szCs w:val="22"/>
                <w:lang w:val="en-GB"/>
              </w:rPr>
              <w:t>Critical and analytical thinking</w:t>
            </w:r>
          </w:p>
          <w:p w14:paraId="34896F88" w14:textId="5E143E62" w:rsidR="00F02DE2" w:rsidRDefault="00F02DE2" w:rsidP="00F02DE2">
            <w:pPr>
              <w:tabs>
                <w:tab w:val="left" w:pos="1179"/>
              </w:tabs>
              <w:rPr>
                <w:rFonts w:ascii="Calibri" w:eastAsia="Calibri" w:hAnsi="Calibri" w:cs="Calibri"/>
                <w:sz w:val="22"/>
                <w:szCs w:val="22"/>
                <w:lang w:val="en-GB"/>
              </w:rPr>
            </w:pPr>
            <w:r>
              <w:rPr>
                <w:rFonts w:ascii="Calibri" w:eastAsia="Calibri" w:hAnsi="Calibri" w:cs="Calibri"/>
                <w:sz w:val="22"/>
                <w:szCs w:val="22"/>
                <w:lang w:val="en-GB"/>
              </w:rPr>
              <w:t>2. Oral Communication</w:t>
            </w:r>
          </w:p>
          <w:p w14:paraId="12385008" w14:textId="77777777" w:rsidR="00F02DE2" w:rsidRPr="00CC7E81" w:rsidRDefault="00F02DE2" w:rsidP="00F02DE2">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156307C5" w14:textId="77777777" w:rsidR="00F02DE2" w:rsidRPr="00CC7E81" w:rsidRDefault="00F02DE2" w:rsidP="00F02DE2">
            <w:pPr>
              <w:rPr>
                <w:rFonts w:ascii="Calibri" w:eastAsia="Calibri" w:hAnsi="Calibri" w:cs="Calibri"/>
                <w:sz w:val="22"/>
                <w:szCs w:val="22"/>
                <w:lang w:val="en-GB"/>
              </w:rPr>
            </w:pPr>
            <w:r w:rsidRPr="00CC7E81">
              <w:rPr>
                <w:rFonts w:ascii="Calibri" w:eastAsia="Calibri" w:hAnsi="Calibri" w:cs="Calibri"/>
                <w:sz w:val="22"/>
                <w:szCs w:val="22"/>
                <w:lang w:val="en-GB"/>
              </w:rPr>
              <w:t>4. Teamwork/ collaboration</w:t>
            </w:r>
          </w:p>
          <w:p w14:paraId="132DC146" w14:textId="1BD249F9" w:rsidR="00F02DE2" w:rsidRDefault="00F02DE2" w:rsidP="00F02DE2">
            <w:pPr>
              <w:rPr>
                <w:rFonts w:ascii="Calibri" w:eastAsia="Calibri" w:hAnsi="Calibri" w:cs="Calibri"/>
                <w:sz w:val="22"/>
                <w:szCs w:val="22"/>
                <w:lang w:val="en-GB"/>
              </w:rPr>
            </w:pPr>
            <w:r w:rsidRPr="00CC7E81">
              <w:rPr>
                <w:rFonts w:ascii="Calibri" w:eastAsia="Calibri" w:hAnsi="Calibri" w:cs="Calibri"/>
                <w:sz w:val="22"/>
                <w:szCs w:val="22"/>
                <w:lang w:val="en-GB"/>
              </w:rPr>
              <w:t>5. Work ethics/ professionalism</w:t>
            </w:r>
          </w:p>
          <w:p w14:paraId="6D6C9D63" w14:textId="2A89702B" w:rsidR="00F66756" w:rsidRDefault="00F66756" w:rsidP="00F02DE2">
            <w:pPr>
              <w:rPr>
                <w:rFonts w:ascii="Calibri" w:eastAsia="Calibri" w:hAnsi="Calibri" w:cs="Calibri"/>
                <w:sz w:val="22"/>
                <w:szCs w:val="22"/>
                <w:lang w:val="en-GB"/>
              </w:rPr>
            </w:pPr>
            <w:r>
              <w:rPr>
                <w:rFonts w:ascii="Calibri" w:eastAsia="Calibri" w:hAnsi="Calibri" w:cs="Calibri"/>
                <w:sz w:val="22"/>
                <w:szCs w:val="22"/>
                <w:lang w:val="en-GB"/>
              </w:rPr>
              <w:t>8. I</w:t>
            </w:r>
            <w:r w:rsidRPr="00F66756">
              <w:rPr>
                <w:rFonts w:ascii="Calibri" w:eastAsia="Calibri" w:hAnsi="Calibri" w:cs="Calibri"/>
                <w:sz w:val="22"/>
                <w:szCs w:val="22"/>
                <w:lang w:val="en-GB"/>
              </w:rPr>
              <w:t>nnovation / creative thinking</w:t>
            </w:r>
          </w:p>
          <w:p w14:paraId="70EF2FDB" w14:textId="20974041" w:rsidR="005A2599" w:rsidRPr="00CC7E81" w:rsidRDefault="00F02DE2" w:rsidP="00F02DE2">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CC7E81">
              <w:rPr>
                <w:rFonts w:ascii="Calibri" w:eastAsia="Calibri" w:hAnsi="Calibri" w:cs="Calibri"/>
                <w:sz w:val="22"/>
                <w:szCs w:val="22"/>
                <w:lang w:val="en-GB"/>
              </w:rPr>
              <w:t>Problem-solving</w:t>
            </w:r>
          </w:p>
        </w:tc>
        <w:tc>
          <w:tcPr>
            <w:tcW w:w="1440" w:type="dxa"/>
            <w:shd w:val="clear" w:color="auto" w:fill="auto"/>
          </w:tcPr>
          <w:p w14:paraId="230BD029" w14:textId="77777777" w:rsidR="005A2599" w:rsidRPr="00CC7E81" w:rsidRDefault="005A2599" w:rsidP="005A2599">
            <w:pPr>
              <w:rPr>
                <w:rFonts w:ascii="Calibri" w:hAnsi="Calibri" w:cs="Calibri"/>
                <w:bCs/>
                <w:sz w:val="22"/>
                <w:szCs w:val="22"/>
                <w:highlight w:val="yellow"/>
                <w:lang w:val="en-GB"/>
              </w:rPr>
            </w:pPr>
          </w:p>
        </w:tc>
      </w:tr>
    </w:tbl>
    <w:p w14:paraId="14BA3B6C" w14:textId="499D9115" w:rsidR="009B0A06" w:rsidRPr="00CC7E81" w:rsidRDefault="009B0A06" w:rsidP="00D25F76">
      <w:pPr>
        <w:rPr>
          <w:rFonts w:ascii="Calibri" w:hAnsi="Calibri" w:cs="Calibri"/>
          <w:b/>
          <w:bCs/>
          <w:sz w:val="24"/>
          <w:szCs w:val="24"/>
          <w:lang w:val="en-GB"/>
        </w:rPr>
      </w:pPr>
    </w:p>
    <w:p w14:paraId="4DC02F05" w14:textId="77777777" w:rsidR="00BD1788" w:rsidRDefault="00BD1788" w:rsidP="00D25F76">
      <w:pPr>
        <w:rPr>
          <w:rFonts w:ascii="Calibri" w:hAnsi="Calibri" w:cs="Calibri"/>
          <w:b/>
          <w:bCs/>
          <w:sz w:val="24"/>
          <w:szCs w:val="24"/>
          <w:lang w:val="en-GB"/>
        </w:rPr>
      </w:pPr>
    </w:p>
    <w:p w14:paraId="76193B88" w14:textId="77777777" w:rsidR="00BD1788" w:rsidRDefault="00BD1788" w:rsidP="00D25F76">
      <w:pPr>
        <w:rPr>
          <w:rFonts w:ascii="Calibri" w:hAnsi="Calibri" w:cs="Calibri"/>
          <w:b/>
          <w:bCs/>
          <w:sz w:val="24"/>
          <w:szCs w:val="24"/>
          <w:lang w:val="en-GB"/>
        </w:rPr>
      </w:pPr>
    </w:p>
    <w:p w14:paraId="158828B2" w14:textId="60D8BEB6"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lastRenderedPageBreak/>
        <w:t>Scope and Nature of Assessment Tools</w:t>
      </w:r>
    </w:p>
    <w:p w14:paraId="73D55A47" w14:textId="77777777" w:rsidR="00735166" w:rsidRPr="00CC7E81" w:rsidRDefault="00735166" w:rsidP="00FD786E">
      <w:pPr>
        <w:rPr>
          <w:rFonts w:asciiTheme="majorBidi" w:hAnsiTheme="majorBidi" w:cstheme="majorBidi"/>
          <w:lang w:val="en-GB"/>
        </w:rPr>
      </w:pPr>
    </w:p>
    <w:p w14:paraId="26C291BD" w14:textId="3B72DC78" w:rsidR="00450CE3" w:rsidRPr="00CC7E81" w:rsidRDefault="00F05F50" w:rsidP="00450CE3">
      <w:pPr>
        <w:rPr>
          <w:rFonts w:ascii="Calibri" w:hAnsi="Calibri" w:cs="Calibri"/>
          <w:b/>
          <w:bCs/>
          <w:sz w:val="24"/>
          <w:szCs w:val="24"/>
          <w:lang w:val="en-GB"/>
        </w:rPr>
      </w:pPr>
      <w:r w:rsidRPr="00CC7E81">
        <w:rPr>
          <w:rFonts w:ascii="Calibri" w:hAnsi="Calibri" w:cs="Calibri"/>
          <w:b/>
          <w:bCs/>
          <w:sz w:val="24"/>
          <w:szCs w:val="24"/>
          <w:lang w:val="en-GB"/>
        </w:rPr>
        <w:t>Assignments</w:t>
      </w:r>
    </w:p>
    <w:p w14:paraId="4E2CE76A" w14:textId="67626B93" w:rsidR="002D48B6" w:rsidRDefault="00760EC0" w:rsidP="002D48B6">
      <w:pPr>
        <w:rPr>
          <w:rFonts w:ascii="Calibri" w:hAnsi="Calibri" w:cs="Calibri"/>
          <w:sz w:val="22"/>
          <w:szCs w:val="22"/>
          <w:lang w:val="en-GB"/>
        </w:rPr>
      </w:pPr>
      <w:r w:rsidRPr="00760EC0">
        <w:rPr>
          <w:rFonts w:ascii="Calibri" w:hAnsi="Calibri" w:cs="Calibri"/>
          <w:sz w:val="22"/>
          <w:szCs w:val="22"/>
          <w:lang w:val="en-GB"/>
        </w:rPr>
        <w:t xml:space="preserve">The assignments encompass a set of homework inquiries that align explicitly with the subject matter addressed in the instructional sessions. These inquiries are made accessible to the student body via the Blackboard educational platform, employing a well-balanced amalgamation of online and offline assessment modalities. Upon submission of their responses, students are expeditiously furnished with timely and informative feedback that conveys the accuracy of their answers. Furthermore, comprehensive solutions are made available to empower students in the process of scrutinizing any discrepancies in their </w:t>
      </w:r>
      <w:proofErr w:type="spellStart"/>
      <w:r w:rsidRPr="00760EC0">
        <w:rPr>
          <w:rFonts w:ascii="Calibri" w:hAnsi="Calibri" w:cs="Calibri"/>
          <w:sz w:val="22"/>
          <w:szCs w:val="22"/>
          <w:lang w:val="en-GB"/>
        </w:rPr>
        <w:t>endeavors</w:t>
      </w:r>
      <w:proofErr w:type="spellEnd"/>
      <w:r w:rsidRPr="00760EC0">
        <w:rPr>
          <w:rFonts w:ascii="Calibri" w:hAnsi="Calibri" w:cs="Calibri"/>
          <w:sz w:val="22"/>
          <w:szCs w:val="22"/>
          <w:lang w:val="en-GB"/>
        </w:rPr>
        <w:t xml:space="preserve"> and to foster the proactive pursuit of guidance from the esteemed instructor, Teaching Assistant, or fellow peers, when deemed necessary. The assignments shall</w:t>
      </w:r>
      <w:r w:rsidR="00B821EF">
        <w:rPr>
          <w:rFonts w:ascii="Calibri" w:hAnsi="Calibri" w:cs="Calibri"/>
          <w:sz w:val="22"/>
          <w:szCs w:val="22"/>
          <w:lang w:val="en-GB"/>
        </w:rPr>
        <w:t xml:space="preserve"> be uploaded to Blackboard and</w:t>
      </w:r>
      <w:r w:rsidRPr="00760EC0">
        <w:rPr>
          <w:rFonts w:ascii="Calibri" w:hAnsi="Calibri" w:cs="Calibri"/>
          <w:sz w:val="22"/>
          <w:szCs w:val="22"/>
          <w:lang w:val="en-GB"/>
        </w:rPr>
        <w:t xml:space="preserve"> incorporate an assortment of diverse formats to further enrich the learning experience</w:t>
      </w:r>
      <w:r>
        <w:rPr>
          <w:rFonts w:ascii="Calibri" w:hAnsi="Calibri" w:cs="Calibri"/>
          <w:sz w:val="22"/>
          <w:szCs w:val="22"/>
          <w:lang w:val="en-GB"/>
        </w:rPr>
        <w:t>, including</w:t>
      </w:r>
      <w:r w:rsidR="00B821EF">
        <w:rPr>
          <w:rFonts w:ascii="Calibri" w:hAnsi="Calibri" w:cs="Calibri"/>
          <w:sz w:val="22"/>
          <w:szCs w:val="22"/>
          <w:lang w:val="en-GB"/>
        </w:rPr>
        <w:t>:</w:t>
      </w:r>
    </w:p>
    <w:p w14:paraId="2838A514" w14:textId="3CD9666E" w:rsidR="00760EC0" w:rsidRDefault="007409D9" w:rsidP="002D48B6">
      <w:pPr>
        <w:pStyle w:val="ListParagraph"/>
        <w:numPr>
          <w:ilvl w:val="0"/>
          <w:numId w:val="26"/>
        </w:numPr>
        <w:rPr>
          <w:rFonts w:ascii="Calibri" w:hAnsi="Calibri" w:cs="Calibri"/>
          <w:b/>
          <w:bCs/>
          <w:sz w:val="22"/>
          <w:szCs w:val="22"/>
          <w:lang w:val="en-GB"/>
        </w:rPr>
      </w:pPr>
      <w:r>
        <w:rPr>
          <w:rFonts w:ascii="Calibri" w:hAnsi="Calibri" w:cs="Calibri"/>
          <w:b/>
          <w:bCs/>
          <w:sz w:val="22"/>
          <w:szCs w:val="22"/>
          <w:lang w:val="en-GB"/>
        </w:rPr>
        <w:t>Coding</w:t>
      </w:r>
    </w:p>
    <w:p w14:paraId="394F371C" w14:textId="60F09ADB" w:rsidR="00A61D22" w:rsidRDefault="00410C3A" w:rsidP="00410C3A">
      <w:pPr>
        <w:ind w:left="360"/>
        <w:rPr>
          <w:rFonts w:ascii="Calibri" w:hAnsi="Calibri" w:cs="Calibri"/>
          <w:sz w:val="22"/>
          <w:szCs w:val="22"/>
          <w:lang w:val="en-GB"/>
        </w:rPr>
      </w:pPr>
      <w:r w:rsidRPr="00410C3A">
        <w:rPr>
          <w:rFonts w:ascii="Calibri" w:hAnsi="Calibri" w:cs="Calibri"/>
          <w:sz w:val="22"/>
          <w:szCs w:val="22"/>
          <w:lang w:val="en-GB"/>
        </w:rPr>
        <w:t xml:space="preserve">Codes on process models and simulations related to the course topics are developed in </w:t>
      </w:r>
      <w:proofErr w:type="spellStart"/>
      <w:r w:rsidRPr="00410C3A">
        <w:rPr>
          <w:rFonts w:ascii="Calibri" w:hAnsi="Calibri" w:cs="Calibri"/>
          <w:sz w:val="22"/>
          <w:szCs w:val="22"/>
          <w:lang w:val="en-GB"/>
        </w:rPr>
        <w:t>homeworks</w:t>
      </w:r>
      <w:proofErr w:type="spellEnd"/>
      <w:r w:rsidRPr="00410C3A">
        <w:rPr>
          <w:rFonts w:ascii="Calibri" w:hAnsi="Calibri" w:cs="Calibri"/>
          <w:sz w:val="22"/>
          <w:szCs w:val="22"/>
          <w:lang w:val="en-GB"/>
        </w:rPr>
        <w:t xml:space="preserve">. Underlying principles, algorithms, and mathematical formulations </w:t>
      </w:r>
      <w:r>
        <w:rPr>
          <w:rFonts w:ascii="Calibri" w:hAnsi="Calibri" w:cs="Calibri"/>
          <w:sz w:val="22"/>
          <w:szCs w:val="22"/>
          <w:lang w:val="en-GB"/>
        </w:rPr>
        <w:t>will be</w:t>
      </w:r>
      <w:r w:rsidRPr="00410C3A">
        <w:rPr>
          <w:rFonts w:ascii="Calibri" w:hAnsi="Calibri" w:cs="Calibri"/>
          <w:sz w:val="22"/>
          <w:szCs w:val="22"/>
          <w:lang w:val="en-GB"/>
        </w:rPr>
        <w:t xml:space="preserve"> translat</w:t>
      </w:r>
      <w:r>
        <w:rPr>
          <w:rFonts w:ascii="Calibri" w:hAnsi="Calibri" w:cs="Calibri"/>
          <w:sz w:val="22"/>
          <w:szCs w:val="22"/>
          <w:lang w:val="en-GB"/>
        </w:rPr>
        <w:t>ed</w:t>
      </w:r>
      <w:r w:rsidRPr="00410C3A">
        <w:rPr>
          <w:rFonts w:ascii="Calibri" w:hAnsi="Calibri" w:cs="Calibri"/>
          <w:sz w:val="22"/>
          <w:szCs w:val="22"/>
          <w:lang w:val="en-GB"/>
        </w:rPr>
        <w:t xml:space="preserve"> into executable code</w:t>
      </w:r>
      <w:r>
        <w:rPr>
          <w:rFonts w:ascii="Calibri" w:hAnsi="Calibri" w:cs="Calibri"/>
          <w:sz w:val="22"/>
          <w:szCs w:val="22"/>
          <w:lang w:val="en-GB"/>
        </w:rPr>
        <w:t>s</w:t>
      </w:r>
      <w:r w:rsidRPr="00410C3A">
        <w:rPr>
          <w:rFonts w:ascii="Calibri" w:hAnsi="Calibri" w:cs="Calibri"/>
          <w:sz w:val="22"/>
          <w:szCs w:val="22"/>
          <w:lang w:val="en-GB"/>
        </w:rPr>
        <w:t>.</w:t>
      </w:r>
      <w:r w:rsidRPr="00410C3A">
        <w:t xml:space="preserve"> </w:t>
      </w:r>
      <w:r>
        <w:rPr>
          <w:rFonts w:ascii="Calibri" w:hAnsi="Calibri" w:cs="Calibri"/>
          <w:sz w:val="22"/>
          <w:szCs w:val="22"/>
          <w:lang w:val="en-GB"/>
        </w:rPr>
        <w:t>S</w:t>
      </w:r>
      <w:r w:rsidRPr="00410C3A">
        <w:rPr>
          <w:rFonts w:ascii="Calibri" w:hAnsi="Calibri" w:cs="Calibri"/>
          <w:sz w:val="22"/>
          <w:szCs w:val="22"/>
          <w:lang w:val="en-GB"/>
        </w:rPr>
        <w:t xml:space="preserve">imulations that </w:t>
      </w:r>
      <w:r>
        <w:rPr>
          <w:rFonts w:ascii="Calibri" w:hAnsi="Calibri" w:cs="Calibri"/>
          <w:sz w:val="22"/>
          <w:szCs w:val="22"/>
          <w:lang w:val="en-GB"/>
        </w:rPr>
        <w:t>predict</w:t>
      </w:r>
      <w:r w:rsidRPr="00410C3A">
        <w:rPr>
          <w:rFonts w:ascii="Calibri" w:hAnsi="Calibri" w:cs="Calibri"/>
          <w:sz w:val="22"/>
          <w:szCs w:val="22"/>
          <w:lang w:val="en-GB"/>
        </w:rPr>
        <w:t xml:space="preserve"> results or perform specific tasks within </w:t>
      </w:r>
      <w:r>
        <w:rPr>
          <w:rFonts w:ascii="Calibri" w:hAnsi="Calibri" w:cs="Calibri"/>
          <w:sz w:val="22"/>
          <w:szCs w:val="22"/>
          <w:lang w:val="en-GB"/>
        </w:rPr>
        <w:t xml:space="preserve">the frameworks of the course topics and </w:t>
      </w:r>
      <w:r w:rsidRPr="00410C3A">
        <w:rPr>
          <w:rFonts w:ascii="Calibri" w:hAnsi="Calibri" w:cs="Calibri"/>
          <w:sz w:val="22"/>
          <w:szCs w:val="22"/>
          <w:lang w:val="en-GB"/>
        </w:rPr>
        <w:t>given parameters</w:t>
      </w:r>
      <w:r>
        <w:rPr>
          <w:rFonts w:ascii="Calibri" w:hAnsi="Calibri" w:cs="Calibri"/>
          <w:sz w:val="22"/>
          <w:szCs w:val="22"/>
          <w:lang w:val="en-GB"/>
        </w:rPr>
        <w:t xml:space="preserve"> are developed</w:t>
      </w:r>
      <w:r w:rsidRPr="00410C3A">
        <w:rPr>
          <w:rFonts w:ascii="Calibri" w:hAnsi="Calibri" w:cs="Calibri"/>
          <w:sz w:val="22"/>
          <w:szCs w:val="22"/>
          <w:lang w:val="en-GB"/>
        </w:rPr>
        <w:t>.</w:t>
      </w:r>
    </w:p>
    <w:p w14:paraId="460F1ACE" w14:textId="098FF659" w:rsidR="002D48B6" w:rsidRPr="00335AC3" w:rsidRDefault="00B821EF" w:rsidP="002D48B6">
      <w:pPr>
        <w:pStyle w:val="ListParagraph"/>
        <w:numPr>
          <w:ilvl w:val="0"/>
          <w:numId w:val="26"/>
        </w:numPr>
        <w:rPr>
          <w:rFonts w:ascii="Calibri" w:hAnsi="Calibri" w:cs="Calibri"/>
          <w:b/>
          <w:bCs/>
          <w:sz w:val="22"/>
          <w:szCs w:val="22"/>
          <w:lang w:val="en-GB"/>
        </w:rPr>
      </w:pPr>
      <w:r>
        <w:rPr>
          <w:rFonts w:ascii="Calibri" w:hAnsi="Calibri" w:cs="Calibri"/>
          <w:b/>
          <w:bCs/>
          <w:sz w:val="22"/>
          <w:szCs w:val="22"/>
          <w:lang w:val="en-GB"/>
        </w:rPr>
        <w:t>R</w:t>
      </w:r>
      <w:r w:rsidR="002D48B6" w:rsidRPr="00335AC3">
        <w:rPr>
          <w:rFonts w:ascii="Calibri" w:hAnsi="Calibri" w:cs="Calibri"/>
          <w:b/>
          <w:bCs/>
          <w:sz w:val="22"/>
          <w:szCs w:val="22"/>
          <w:lang w:val="en-GB"/>
        </w:rPr>
        <w:t>esponse Journals</w:t>
      </w:r>
      <w:r w:rsidR="00335AC3">
        <w:rPr>
          <w:rFonts w:ascii="Calibri" w:hAnsi="Calibri" w:cs="Calibri"/>
          <w:b/>
          <w:bCs/>
          <w:sz w:val="22"/>
          <w:szCs w:val="22"/>
          <w:lang w:val="en-GB"/>
        </w:rPr>
        <w:t>:</w:t>
      </w:r>
    </w:p>
    <w:p w14:paraId="3D2A99CD" w14:textId="784D8736" w:rsidR="002D48B6" w:rsidRDefault="00F02DE2" w:rsidP="002D48B6">
      <w:pPr>
        <w:ind w:left="360"/>
        <w:rPr>
          <w:rFonts w:ascii="Calibri" w:hAnsi="Calibri" w:cs="Calibri"/>
          <w:sz w:val="22"/>
          <w:szCs w:val="22"/>
          <w:lang w:val="en-GB"/>
        </w:rPr>
      </w:pPr>
      <w:r w:rsidRPr="00F02DE2">
        <w:rPr>
          <w:rFonts w:ascii="Calibri" w:hAnsi="Calibri" w:cs="Calibri"/>
          <w:sz w:val="22"/>
          <w:szCs w:val="22"/>
          <w:lang w:val="en-GB"/>
        </w:rPr>
        <w:t>A response journal functions as a personalized record in which students express thoughtful and introspective written reflections on the course materials they encounter, encompassing reading, viewing, listening, and discussions. This adaptable instrument holds relevance across the diverse range of subjects covered in the course, serving as an effective means of assessment.</w:t>
      </w:r>
    </w:p>
    <w:p w14:paraId="66A21575" w14:textId="54CBD420" w:rsidR="009B4404" w:rsidRPr="00335AC3" w:rsidRDefault="00B821EF" w:rsidP="009B4404">
      <w:pPr>
        <w:pStyle w:val="ListParagraph"/>
        <w:numPr>
          <w:ilvl w:val="0"/>
          <w:numId w:val="26"/>
        </w:numPr>
        <w:rPr>
          <w:rFonts w:ascii="Calibri" w:hAnsi="Calibri" w:cs="Calibri"/>
          <w:b/>
          <w:bCs/>
          <w:sz w:val="22"/>
          <w:szCs w:val="22"/>
          <w:lang w:val="en-GB"/>
        </w:rPr>
      </w:pPr>
      <w:r w:rsidRPr="00B821EF">
        <w:rPr>
          <w:rFonts w:ascii="Calibri" w:hAnsi="Calibri" w:cs="Calibri"/>
          <w:b/>
          <w:bCs/>
          <w:sz w:val="22"/>
          <w:szCs w:val="22"/>
          <w:lang w:val="en-GB"/>
        </w:rPr>
        <w:t>Student portfolio</w:t>
      </w:r>
      <w:r w:rsidR="00335AC3" w:rsidRPr="00335AC3">
        <w:rPr>
          <w:rFonts w:ascii="Calibri" w:hAnsi="Calibri" w:cs="Calibri"/>
          <w:b/>
          <w:bCs/>
          <w:sz w:val="22"/>
          <w:szCs w:val="22"/>
          <w:lang w:val="en-GB"/>
        </w:rPr>
        <w:t>:</w:t>
      </w:r>
    </w:p>
    <w:p w14:paraId="45005D2B" w14:textId="4388F65A" w:rsidR="009B4404" w:rsidRDefault="00B821EF" w:rsidP="002D48B6">
      <w:pPr>
        <w:ind w:left="360"/>
        <w:rPr>
          <w:rFonts w:ascii="Calibri" w:hAnsi="Calibri" w:cs="Calibri"/>
          <w:sz w:val="22"/>
          <w:szCs w:val="22"/>
          <w:lang w:val="en-GB"/>
        </w:rPr>
      </w:pPr>
      <w:r w:rsidRPr="00B821EF">
        <w:rPr>
          <w:rFonts w:ascii="Calibri" w:hAnsi="Calibri" w:cs="Calibri"/>
          <w:sz w:val="22"/>
          <w:szCs w:val="22"/>
          <w:lang w:val="en-GB"/>
        </w:rPr>
        <w:t>A portfolio represents a meticulously curated compilation of a student's work, characterized by a deliberate, discerning, introspective, and cooperative approach. It serves as a tangible manifestation that visually showcases the student's accomplishments, competencies, proficiencies, areas of improvement, comprehensive understanding, and specialized aptitudes, spanning a continuum of time and across diverse contexts.</w:t>
      </w:r>
    </w:p>
    <w:p w14:paraId="7C386B3B" w14:textId="77777777" w:rsidR="00A61D22" w:rsidRPr="00CC7E81" w:rsidRDefault="00A61D22" w:rsidP="004E25DC">
      <w:pPr>
        <w:rPr>
          <w:rFonts w:ascii="Calibri" w:hAnsi="Calibri" w:cs="Calibri"/>
          <w:b/>
          <w:bCs/>
          <w:sz w:val="22"/>
          <w:szCs w:val="22"/>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60306FEA" w14:textId="06D0BC7C" w:rsidR="00B821EF" w:rsidRDefault="00B821EF" w:rsidP="00B821EF">
      <w:pPr>
        <w:rPr>
          <w:rFonts w:ascii="Calibri" w:hAnsi="Calibri" w:cs="Calibri"/>
          <w:sz w:val="22"/>
          <w:szCs w:val="22"/>
          <w:lang w:val="en-GB"/>
        </w:rPr>
      </w:pPr>
      <w:r>
        <w:rPr>
          <w:rFonts w:ascii="Calibri" w:hAnsi="Calibri" w:cs="Calibri"/>
          <w:sz w:val="22"/>
          <w:szCs w:val="22"/>
          <w:lang w:val="en-GB"/>
        </w:rPr>
        <w:t>Quizzes will be assessed using coding and l</w:t>
      </w:r>
      <w:r w:rsidRPr="00410C3A">
        <w:rPr>
          <w:rFonts w:ascii="Calibri" w:hAnsi="Calibri" w:cs="Calibri"/>
          <w:sz w:val="22"/>
          <w:szCs w:val="22"/>
          <w:lang w:val="en-GB"/>
        </w:rPr>
        <w:t xml:space="preserve">aboratory </w:t>
      </w:r>
      <w:r>
        <w:rPr>
          <w:rFonts w:ascii="Calibri" w:hAnsi="Calibri" w:cs="Calibri"/>
          <w:sz w:val="22"/>
          <w:szCs w:val="22"/>
          <w:lang w:val="en-GB"/>
        </w:rPr>
        <w:t>quizzes. Lab quizzes</w:t>
      </w:r>
      <w:r w:rsidRPr="00410C3A">
        <w:rPr>
          <w:rFonts w:ascii="Calibri" w:hAnsi="Calibri" w:cs="Calibri"/>
          <w:sz w:val="22"/>
          <w:szCs w:val="22"/>
          <w:lang w:val="en-GB"/>
        </w:rPr>
        <w:t xml:space="preserve"> </w:t>
      </w:r>
      <w:r>
        <w:rPr>
          <w:rFonts w:ascii="Calibri" w:hAnsi="Calibri" w:cs="Calibri"/>
          <w:sz w:val="22"/>
          <w:szCs w:val="22"/>
          <w:lang w:val="en-GB"/>
        </w:rPr>
        <w:t>are</w:t>
      </w:r>
      <w:r w:rsidRPr="00410C3A">
        <w:rPr>
          <w:rFonts w:ascii="Calibri" w:hAnsi="Calibri" w:cs="Calibri"/>
          <w:sz w:val="22"/>
          <w:szCs w:val="22"/>
          <w:lang w:val="en-GB"/>
        </w:rPr>
        <w:t xml:space="preserve"> an </w:t>
      </w:r>
      <w:r>
        <w:rPr>
          <w:rFonts w:ascii="Calibri" w:hAnsi="Calibri" w:cs="Calibri"/>
          <w:sz w:val="22"/>
          <w:szCs w:val="22"/>
          <w:lang w:val="en-GB"/>
        </w:rPr>
        <w:t>assessment</w:t>
      </w:r>
      <w:r w:rsidRPr="00410C3A">
        <w:rPr>
          <w:rFonts w:ascii="Calibri" w:hAnsi="Calibri" w:cs="Calibri"/>
          <w:sz w:val="22"/>
          <w:szCs w:val="22"/>
          <w:lang w:val="en-GB"/>
        </w:rPr>
        <w:t xml:space="preserve"> approach characterized by experiential learning, wherein students actively participate in practical endeavours within a controlled laboratory environment. These </w:t>
      </w:r>
      <w:r>
        <w:rPr>
          <w:rFonts w:ascii="Calibri" w:hAnsi="Calibri" w:cs="Calibri"/>
          <w:sz w:val="22"/>
          <w:szCs w:val="22"/>
          <w:lang w:val="en-GB"/>
        </w:rPr>
        <w:t>quizzes</w:t>
      </w:r>
      <w:r w:rsidRPr="00410C3A">
        <w:rPr>
          <w:rFonts w:ascii="Calibri" w:hAnsi="Calibri" w:cs="Calibri"/>
          <w:sz w:val="22"/>
          <w:szCs w:val="22"/>
          <w:lang w:val="en-GB"/>
        </w:rPr>
        <w:t xml:space="preserve"> provide students with a unique platform to put into practice the theoretical knowledge acquired through </w:t>
      </w:r>
      <w:r>
        <w:rPr>
          <w:rFonts w:ascii="Calibri" w:hAnsi="Calibri" w:cs="Calibri"/>
          <w:sz w:val="22"/>
          <w:szCs w:val="22"/>
          <w:lang w:val="en-GB"/>
        </w:rPr>
        <w:t xml:space="preserve">the course </w:t>
      </w:r>
      <w:r w:rsidRPr="00410C3A">
        <w:rPr>
          <w:rFonts w:ascii="Calibri" w:hAnsi="Calibri" w:cs="Calibri"/>
          <w:sz w:val="22"/>
          <w:szCs w:val="22"/>
          <w:lang w:val="en-GB"/>
        </w:rPr>
        <w:t xml:space="preserve">lectures and academic resources. </w:t>
      </w:r>
      <w:r>
        <w:rPr>
          <w:rFonts w:ascii="Calibri" w:hAnsi="Calibri" w:cs="Calibri"/>
          <w:sz w:val="22"/>
          <w:szCs w:val="22"/>
          <w:lang w:val="en-GB"/>
        </w:rPr>
        <w:t>S</w:t>
      </w:r>
      <w:r w:rsidRPr="00410C3A">
        <w:rPr>
          <w:rFonts w:ascii="Calibri" w:hAnsi="Calibri" w:cs="Calibri"/>
          <w:sz w:val="22"/>
          <w:szCs w:val="22"/>
          <w:lang w:val="en-GB"/>
        </w:rPr>
        <w:t xml:space="preserve">tudents engage in a spectrum of activities, encompassing </w:t>
      </w:r>
      <w:r>
        <w:rPr>
          <w:rFonts w:ascii="Calibri" w:hAnsi="Calibri" w:cs="Calibri"/>
          <w:sz w:val="22"/>
          <w:szCs w:val="22"/>
          <w:lang w:val="en-GB"/>
        </w:rPr>
        <w:t>a</w:t>
      </w:r>
      <w:r w:rsidRPr="00410C3A">
        <w:rPr>
          <w:rFonts w:ascii="Calibri" w:hAnsi="Calibri" w:cs="Calibri"/>
          <w:sz w:val="22"/>
          <w:szCs w:val="22"/>
          <w:lang w:val="en-GB"/>
        </w:rPr>
        <w:t xml:space="preserve">nalytical investigations </w:t>
      </w:r>
      <w:r>
        <w:rPr>
          <w:rFonts w:ascii="Calibri" w:hAnsi="Calibri" w:cs="Calibri"/>
          <w:sz w:val="22"/>
          <w:szCs w:val="22"/>
          <w:lang w:val="en-GB"/>
        </w:rPr>
        <w:t xml:space="preserve">using MATLAB, HYSYS, and </w:t>
      </w:r>
      <w:proofErr w:type="spellStart"/>
      <w:r>
        <w:rPr>
          <w:rFonts w:ascii="Calibri" w:hAnsi="Calibri" w:cs="Calibri"/>
          <w:sz w:val="22"/>
          <w:szCs w:val="22"/>
          <w:lang w:val="en-GB"/>
        </w:rPr>
        <w:t>SimaPro</w:t>
      </w:r>
      <w:proofErr w:type="spellEnd"/>
      <w:r w:rsidRPr="00410C3A">
        <w:rPr>
          <w:rFonts w:ascii="Calibri" w:hAnsi="Calibri" w:cs="Calibri"/>
          <w:sz w:val="22"/>
          <w:szCs w:val="22"/>
          <w:lang w:val="en-GB"/>
        </w:rPr>
        <w:t>.</w:t>
      </w:r>
    </w:p>
    <w:p w14:paraId="4DE4D7B3" w14:textId="74238624" w:rsidR="00EB2B48" w:rsidRPr="00CC7E81" w:rsidRDefault="00EB2B48" w:rsidP="00EB2B48">
      <w:pPr>
        <w:rPr>
          <w:rFonts w:ascii="Calibri" w:hAnsi="Calibri" w:cs="Calibri"/>
          <w:b/>
          <w:bCs/>
          <w:sz w:val="22"/>
          <w:szCs w:val="22"/>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553EFA8E" w14:textId="060AACD8" w:rsidR="00F61D53" w:rsidRDefault="002E7551" w:rsidP="00BA2A32">
      <w:pPr>
        <w:rPr>
          <w:rFonts w:ascii="Calibri" w:hAnsi="Calibri" w:cs="Calibri"/>
          <w:sz w:val="22"/>
          <w:szCs w:val="22"/>
          <w:lang w:val="en-GB"/>
        </w:rPr>
      </w:pPr>
      <w:r w:rsidRPr="002E7551">
        <w:rPr>
          <w:rFonts w:ascii="Calibri" w:hAnsi="Calibri" w:cs="Calibri"/>
          <w:sz w:val="22"/>
          <w:szCs w:val="22"/>
          <w:lang w:val="en-GB"/>
        </w:rPr>
        <w:t xml:space="preserve">The </w:t>
      </w:r>
      <w:r w:rsidR="00B821EF">
        <w:rPr>
          <w:rFonts w:ascii="Calibri" w:hAnsi="Calibri" w:cs="Calibri"/>
          <w:sz w:val="22"/>
          <w:szCs w:val="22"/>
          <w:lang w:val="en-GB"/>
        </w:rPr>
        <w:t>aim</w:t>
      </w:r>
      <w:r w:rsidRPr="002E7551">
        <w:rPr>
          <w:rFonts w:ascii="Calibri" w:hAnsi="Calibri" w:cs="Calibri"/>
          <w:sz w:val="22"/>
          <w:szCs w:val="22"/>
          <w:lang w:val="en-GB"/>
        </w:rPr>
        <w:t xml:space="preserve"> of both the midterm and final exams is to evaluate students' grasp of a wide range of topics encompassing </w:t>
      </w:r>
      <w:proofErr w:type="spellStart"/>
      <w:r w:rsidR="00B821EF">
        <w:rPr>
          <w:rFonts w:ascii="Calibri" w:hAnsi="Calibri" w:cs="Calibri"/>
          <w:sz w:val="22"/>
          <w:szCs w:val="22"/>
          <w:lang w:val="en-GB"/>
        </w:rPr>
        <w:t>m</w:t>
      </w:r>
      <w:r w:rsidR="00B821EF" w:rsidRPr="00B821EF">
        <w:rPr>
          <w:rFonts w:ascii="Calibri" w:hAnsi="Calibri" w:cs="Calibri"/>
          <w:sz w:val="22"/>
          <w:szCs w:val="22"/>
          <w:lang w:val="en-GB"/>
        </w:rPr>
        <w:t>odeling</w:t>
      </w:r>
      <w:proofErr w:type="spellEnd"/>
      <w:r w:rsidR="00B821EF" w:rsidRPr="00B821EF">
        <w:rPr>
          <w:rFonts w:ascii="Calibri" w:hAnsi="Calibri" w:cs="Calibri"/>
          <w:sz w:val="22"/>
          <w:szCs w:val="22"/>
          <w:lang w:val="en-GB"/>
        </w:rPr>
        <w:t xml:space="preserve"> and </w:t>
      </w:r>
      <w:r w:rsidR="00B821EF">
        <w:rPr>
          <w:rFonts w:ascii="Calibri" w:hAnsi="Calibri" w:cs="Calibri"/>
          <w:sz w:val="22"/>
          <w:szCs w:val="22"/>
          <w:lang w:val="en-GB"/>
        </w:rPr>
        <w:t>s</w:t>
      </w:r>
      <w:r w:rsidR="00B821EF" w:rsidRPr="00B821EF">
        <w:rPr>
          <w:rFonts w:ascii="Calibri" w:hAnsi="Calibri" w:cs="Calibri"/>
          <w:sz w:val="22"/>
          <w:szCs w:val="22"/>
          <w:lang w:val="en-GB"/>
        </w:rPr>
        <w:t xml:space="preserve">imulation using MATLAB, HYSYS, and </w:t>
      </w:r>
      <w:proofErr w:type="spellStart"/>
      <w:r w:rsidR="00B821EF" w:rsidRPr="00B821EF">
        <w:rPr>
          <w:rFonts w:ascii="Calibri" w:hAnsi="Calibri" w:cs="Calibri"/>
          <w:sz w:val="22"/>
          <w:szCs w:val="22"/>
          <w:lang w:val="en-GB"/>
        </w:rPr>
        <w:t>SimaPro</w:t>
      </w:r>
      <w:proofErr w:type="spellEnd"/>
      <w:r w:rsidRPr="002E7551">
        <w:rPr>
          <w:rFonts w:ascii="Calibri" w:hAnsi="Calibri" w:cs="Calibri"/>
          <w:sz w:val="22"/>
          <w:szCs w:val="22"/>
          <w:lang w:val="en-GB"/>
        </w:rPr>
        <w:t>.</w:t>
      </w:r>
      <w:r w:rsidR="00B821EF">
        <w:rPr>
          <w:rFonts w:ascii="Calibri" w:hAnsi="Calibri" w:cs="Calibri"/>
          <w:sz w:val="22"/>
          <w:szCs w:val="22"/>
          <w:lang w:val="en-GB"/>
        </w:rPr>
        <w:t xml:space="preserve"> </w:t>
      </w:r>
      <w:r w:rsidR="003C785C">
        <w:rPr>
          <w:rFonts w:ascii="Calibri" w:hAnsi="Calibri" w:cs="Calibri"/>
          <w:sz w:val="22"/>
          <w:szCs w:val="22"/>
          <w:lang w:val="en-GB"/>
        </w:rPr>
        <w:t>W</w:t>
      </w:r>
      <w:r w:rsidR="00CE5AFD">
        <w:rPr>
          <w:rFonts w:ascii="Calibri" w:hAnsi="Calibri" w:cs="Calibri"/>
          <w:sz w:val="22"/>
          <w:szCs w:val="22"/>
          <w:lang w:val="en-GB"/>
        </w:rPr>
        <w:t xml:space="preserve">ritten </w:t>
      </w:r>
      <w:r w:rsidR="003C785C">
        <w:rPr>
          <w:rFonts w:ascii="Calibri" w:hAnsi="Calibri" w:cs="Calibri"/>
          <w:sz w:val="22"/>
          <w:szCs w:val="22"/>
          <w:lang w:val="en-GB"/>
        </w:rPr>
        <w:t xml:space="preserve">mid-term and final </w:t>
      </w:r>
      <w:r w:rsidR="00CE5AFD">
        <w:rPr>
          <w:rFonts w:ascii="Calibri" w:hAnsi="Calibri" w:cs="Calibri"/>
          <w:sz w:val="22"/>
          <w:szCs w:val="22"/>
          <w:lang w:val="en-GB"/>
        </w:rPr>
        <w:t>exam</w:t>
      </w:r>
      <w:r w:rsidR="003C785C">
        <w:rPr>
          <w:rFonts w:ascii="Calibri" w:hAnsi="Calibri" w:cs="Calibri"/>
          <w:sz w:val="22"/>
          <w:szCs w:val="22"/>
          <w:lang w:val="en-GB"/>
        </w:rPr>
        <w:t xml:space="preserve">s </w:t>
      </w:r>
      <w:r w:rsidR="00CE5AFD">
        <w:rPr>
          <w:rFonts w:ascii="Calibri" w:hAnsi="Calibri" w:cs="Calibri"/>
          <w:sz w:val="22"/>
          <w:szCs w:val="22"/>
          <w:lang w:val="en-GB"/>
        </w:rPr>
        <w:t>will be conducted, whereby students will develop their own models and simulate the models using the computer software aligned with the course contents.</w:t>
      </w:r>
    </w:p>
    <w:p w14:paraId="6BBB9F41" w14:textId="17D97188" w:rsidR="001E4F4A" w:rsidRDefault="001E4F4A" w:rsidP="00BA2A32">
      <w:pPr>
        <w:rPr>
          <w:rFonts w:ascii="Calibri" w:hAnsi="Calibri" w:cs="Calibri"/>
          <w:sz w:val="22"/>
          <w:szCs w:val="22"/>
          <w:lang w:val="en-GB"/>
        </w:rPr>
      </w:pPr>
    </w:p>
    <w:p w14:paraId="748A7C25" w14:textId="7B446C2C" w:rsidR="001E4F4A" w:rsidRPr="00CC7E81" w:rsidRDefault="001E4F4A" w:rsidP="001E4F4A">
      <w:pPr>
        <w:rPr>
          <w:rFonts w:ascii="Calibri" w:hAnsi="Calibri" w:cs="Calibri"/>
          <w:b/>
          <w:bCs/>
          <w:sz w:val="24"/>
          <w:szCs w:val="24"/>
          <w:lang w:val="en-GB"/>
        </w:rPr>
      </w:pPr>
      <w:r>
        <w:rPr>
          <w:rFonts w:ascii="Calibri" w:hAnsi="Calibri" w:cs="Calibri"/>
          <w:b/>
          <w:bCs/>
          <w:sz w:val="24"/>
          <w:szCs w:val="24"/>
          <w:lang w:val="en-GB"/>
        </w:rPr>
        <w:t>Project</w:t>
      </w:r>
    </w:p>
    <w:p w14:paraId="0BE53E0F" w14:textId="197E2715" w:rsidR="001E4F4A" w:rsidRDefault="003C785C" w:rsidP="00BA2A32">
      <w:pPr>
        <w:rPr>
          <w:rFonts w:ascii="Calibri" w:hAnsi="Calibri" w:cs="Calibri"/>
          <w:sz w:val="22"/>
          <w:szCs w:val="22"/>
          <w:lang w:val="en-GB"/>
        </w:rPr>
      </w:pPr>
      <w:r w:rsidRPr="003C785C">
        <w:rPr>
          <w:rFonts w:ascii="Calibri" w:hAnsi="Calibri" w:cs="Calibri"/>
          <w:sz w:val="22"/>
          <w:szCs w:val="22"/>
          <w:lang w:val="en-GB"/>
        </w:rPr>
        <w:t xml:space="preserve">The overarching aim of the project entails the acquisition and application of foundational and innovative knowledge pertinent to the subject matter, employing apt learning strategies. A comprehensive examination of various treatment trains is conducted within the project framework, drawing upon illustrative case studies. Individual assessment of students' performance in the project </w:t>
      </w:r>
      <w:r w:rsidRPr="003C785C">
        <w:rPr>
          <w:rFonts w:ascii="Calibri" w:hAnsi="Calibri" w:cs="Calibri"/>
          <w:sz w:val="22"/>
          <w:szCs w:val="22"/>
          <w:lang w:val="en-GB"/>
        </w:rPr>
        <w:lastRenderedPageBreak/>
        <w:t>is undertaken, with meticulous evaluation criteria in place. The project evaluation encompasses an array of assessment modalities, encompassing:</w:t>
      </w:r>
    </w:p>
    <w:p w14:paraId="75DB11DC" w14:textId="77777777" w:rsidR="001E4F4A" w:rsidRDefault="001E4F4A" w:rsidP="001E4F4A">
      <w:pPr>
        <w:pStyle w:val="paragraph0"/>
        <w:numPr>
          <w:ilvl w:val="0"/>
          <w:numId w:val="26"/>
        </w:numPr>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Performance tasks</w:t>
      </w:r>
      <w:r>
        <w:rPr>
          <w:rStyle w:val="eop"/>
          <w:rFonts w:ascii="Calibri" w:hAnsi="Calibri" w:cs="Calibri"/>
          <w:sz w:val="22"/>
          <w:szCs w:val="22"/>
        </w:rPr>
        <w:t> </w:t>
      </w:r>
    </w:p>
    <w:p w14:paraId="7049232C" w14:textId="6419A522" w:rsidR="001E4F4A" w:rsidRDefault="003C785C" w:rsidP="001E4F4A">
      <w:pPr>
        <w:pStyle w:val="paragraph0"/>
        <w:spacing w:before="0" w:beforeAutospacing="0" w:after="0" w:afterAutospacing="0"/>
        <w:ind w:left="720"/>
        <w:jc w:val="both"/>
        <w:textAlignment w:val="baseline"/>
        <w:rPr>
          <w:rFonts w:ascii="Segoe UI" w:hAnsi="Segoe UI" w:cs="Segoe UI"/>
          <w:sz w:val="18"/>
          <w:szCs w:val="18"/>
        </w:rPr>
      </w:pPr>
      <w:r w:rsidRPr="003C785C">
        <w:rPr>
          <w:rStyle w:val="normaltextrun"/>
          <w:rFonts w:ascii="Calibri" w:hAnsi="Calibri" w:cs="Calibri"/>
          <w:sz w:val="22"/>
          <w:szCs w:val="22"/>
        </w:rPr>
        <w:t>In the domain of performance-based assessments, students actively participate in the conception, production, execution, or delivery of tangible outputs addressing authentic, real-world challenges. These performance tasks serve a twofold objective: to gauge the mastery of targeted skills or competencies and to yield profound insights into both the intricate process and the discernible outcome.</w:t>
      </w:r>
    </w:p>
    <w:p w14:paraId="5D0E4ED2" w14:textId="4F1BEFA0" w:rsidR="001E4F4A" w:rsidRPr="001E4F4A" w:rsidRDefault="006830AD" w:rsidP="001E4F4A">
      <w:pPr>
        <w:pStyle w:val="ListParagraph"/>
        <w:numPr>
          <w:ilvl w:val="0"/>
          <w:numId w:val="26"/>
        </w:numPr>
        <w:rPr>
          <w:rFonts w:ascii="Calibri" w:hAnsi="Calibri" w:cs="Calibri"/>
          <w:sz w:val="22"/>
          <w:szCs w:val="22"/>
          <w:lang w:val="en-GB"/>
        </w:rPr>
      </w:pPr>
      <w:r>
        <w:rPr>
          <w:rStyle w:val="normaltextrun"/>
          <w:rFonts w:ascii="Calibri" w:hAnsi="Calibri" w:cs="Calibri"/>
          <w:b/>
          <w:bCs/>
          <w:color w:val="000000"/>
          <w:sz w:val="22"/>
          <w:szCs w:val="22"/>
          <w:shd w:val="clear" w:color="auto" w:fill="FFFFFF"/>
        </w:rPr>
        <w:t>Project</w:t>
      </w:r>
      <w:r w:rsidR="001E4F4A" w:rsidRPr="001E4F4A">
        <w:rPr>
          <w:rStyle w:val="normaltextrun"/>
          <w:rFonts w:ascii="Calibri" w:hAnsi="Calibri" w:cs="Calibri"/>
          <w:b/>
          <w:bCs/>
          <w:color w:val="000000"/>
          <w:sz w:val="22"/>
          <w:szCs w:val="22"/>
          <w:shd w:val="clear" w:color="auto" w:fill="FFFFFF"/>
        </w:rPr>
        <w:t xml:space="preserve"> presentations</w:t>
      </w:r>
      <w:r w:rsidR="001E4F4A" w:rsidRPr="001E4F4A">
        <w:rPr>
          <w:rStyle w:val="eop"/>
          <w:rFonts w:ascii="Calibri" w:hAnsi="Calibri" w:cs="Calibri"/>
          <w:color w:val="000000"/>
          <w:sz w:val="22"/>
          <w:szCs w:val="22"/>
          <w:shd w:val="clear" w:color="auto" w:fill="FFFFFF"/>
        </w:rPr>
        <w:t> </w:t>
      </w:r>
    </w:p>
    <w:p w14:paraId="785FB5DE" w14:textId="7B5B5EF0" w:rsidR="006830AD" w:rsidRPr="006830AD" w:rsidRDefault="003C785C" w:rsidP="006830AD">
      <w:pPr>
        <w:pStyle w:val="paragraph0"/>
        <w:spacing w:before="0" w:beforeAutospacing="0" w:after="0" w:afterAutospacing="0"/>
        <w:ind w:left="720"/>
        <w:textAlignment w:val="baseline"/>
        <w:rPr>
          <w:rFonts w:ascii="Segoe UI" w:hAnsi="Segoe UI" w:cs="Segoe UI"/>
          <w:sz w:val="18"/>
          <w:szCs w:val="18"/>
        </w:rPr>
      </w:pPr>
      <w:r w:rsidRPr="003C785C">
        <w:rPr>
          <w:rFonts w:ascii="Calibri" w:hAnsi="Calibri" w:cs="Calibri"/>
          <w:snapToGrid w:val="0"/>
          <w:sz w:val="22"/>
          <w:szCs w:val="22"/>
          <w:lang w:val="en-GB" w:eastAsia="ar-SA"/>
        </w:rPr>
        <w:t>Project presentations function as a strategic evaluative approach whereby students are entrusted with the responsibility of eloquently articulating their comprehension, meticulously curating and proficiently delivering exemplars of their accomplished work, and meticulously structuring their ideas to offer a comprehensive synopsis of their learning journey. This assessment methodology provides a robust framework for appraising students' course projects upon their culmination, thus facilitating a holistic evaluation of their academic endeavours.</w:t>
      </w:r>
    </w:p>
    <w:p w14:paraId="3F9FCEC5" w14:textId="18405DEB" w:rsidR="006830AD" w:rsidRDefault="006830AD" w:rsidP="006830AD">
      <w:pPr>
        <w:pStyle w:val="paragraph0"/>
        <w:numPr>
          <w:ilvl w:val="0"/>
          <w:numId w:val="26"/>
        </w:numPr>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Questions and answers (oral)</w:t>
      </w:r>
      <w:r>
        <w:rPr>
          <w:rStyle w:val="eop"/>
          <w:rFonts w:ascii="Calibri" w:hAnsi="Calibri" w:cs="Calibri"/>
          <w:sz w:val="22"/>
          <w:szCs w:val="22"/>
        </w:rPr>
        <w:t> </w:t>
      </w:r>
    </w:p>
    <w:p w14:paraId="70CC291D" w14:textId="6DBBD566" w:rsidR="006830AD" w:rsidRDefault="003C785C" w:rsidP="006830AD">
      <w:pPr>
        <w:pStyle w:val="paragraph0"/>
        <w:spacing w:before="0" w:beforeAutospacing="0" w:after="0" w:afterAutospacing="0"/>
        <w:ind w:left="720"/>
        <w:jc w:val="both"/>
        <w:textAlignment w:val="baseline"/>
        <w:rPr>
          <w:rStyle w:val="eop"/>
          <w:rFonts w:ascii="Calibri" w:hAnsi="Calibri" w:cs="Calibri"/>
          <w:sz w:val="22"/>
          <w:szCs w:val="22"/>
        </w:rPr>
      </w:pPr>
      <w:r w:rsidRPr="003C785C">
        <w:rPr>
          <w:rStyle w:val="normaltextrun"/>
          <w:rFonts w:ascii="Calibri" w:hAnsi="Calibri" w:cs="Calibri"/>
          <w:sz w:val="22"/>
          <w:szCs w:val="22"/>
        </w:rPr>
        <w:t>By employing the method of inquiry-based discourse during project presentations, interrogative prompts are strategically posed, eliciting articulate oral responses from students. This approach not only serves as a reliable yardstick for assessing students' grasp of the subject matter under consideration, be it recently introduced or previously covered in the course, but also fosters the expansion of cognitive capacities, ideation, and problem-solving acumen among students. In essence, this pedagogical strategy operates as a potent facilitator of both formative assessment practices and the cognitive maturation of learners.</w:t>
      </w:r>
      <w:r w:rsidR="006830AD">
        <w:rPr>
          <w:rStyle w:val="eop"/>
          <w:rFonts w:ascii="Calibri" w:hAnsi="Calibri" w:cs="Calibri"/>
          <w:sz w:val="22"/>
          <w:szCs w:val="22"/>
        </w:rPr>
        <w:t> </w:t>
      </w:r>
    </w:p>
    <w:p w14:paraId="6461F1EA" w14:textId="03A34445" w:rsidR="00335AC3" w:rsidRDefault="00335AC3" w:rsidP="00335AC3">
      <w:pPr>
        <w:pStyle w:val="paragraph0"/>
        <w:numPr>
          <w:ilvl w:val="0"/>
          <w:numId w:val="26"/>
        </w:numPr>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Project Reports</w:t>
      </w:r>
      <w:r>
        <w:rPr>
          <w:rStyle w:val="eop"/>
          <w:rFonts w:ascii="Calibri" w:hAnsi="Calibri" w:cs="Calibri"/>
          <w:sz w:val="22"/>
          <w:szCs w:val="22"/>
        </w:rPr>
        <w:t> </w:t>
      </w:r>
    </w:p>
    <w:p w14:paraId="12A5B5F4" w14:textId="3E27FCC6" w:rsidR="00335AC3" w:rsidRDefault="003C785C" w:rsidP="006830AD">
      <w:pPr>
        <w:pStyle w:val="paragraph0"/>
        <w:spacing w:before="0" w:beforeAutospacing="0" w:after="0" w:afterAutospacing="0"/>
        <w:ind w:left="720"/>
        <w:jc w:val="both"/>
        <w:textAlignment w:val="baseline"/>
        <w:rPr>
          <w:rStyle w:val="eop"/>
          <w:rFonts w:ascii="Calibri" w:hAnsi="Calibri" w:cs="Calibri"/>
          <w:sz w:val="22"/>
          <w:szCs w:val="22"/>
        </w:rPr>
      </w:pPr>
      <w:r w:rsidRPr="003C785C">
        <w:rPr>
          <w:rStyle w:val="eop"/>
          <w:rFonts w:ascii="Calibri" w:hAnsi="Calibri" w:cs="Calibri"/>
          <w:sz w:val="22"/>
          <w:szCs w:val="22"/>
        </w:rPr>
        <w:t xml:space="preserve">Project reports embody a written modality of evaluation wherein students are tasked with furnishing meticulous and expansive responses to a series of prompts or statements that bear relevance to the </w:t>
      </w:r>
      <w:r>
        <w:rPr>
          <w:rStyle w:val="eop"/>
          <w:rFonts w:ascii="Calibri" w:hAnsi="Calibri" w:cs="Calibri"/>
          <w:sz w:val="22"/>
          <w:szCs w:val="22"/>
        </w:rPr>
        <w:t xml:space="preserve">course </w:t>
      </w:r>
      <w:r w:rsidRPr="003C785C">
        <w:rPr>
          <w:rStyle w:val="eop"/>
          <w:rFonts w:ascii="Calibri" w:hAnsi="Calibri" w:cs="Calibri"/>
          <w:sz w:val="22"/>
          <w:szCs w:val="22"/>
        </w:rPr>
        <w:t xml:space="preserve">project. Through the medium of project reports, an extensive range of proficiencies </w:t>
      </w:r>
      <w:r>
        <w:rPr>
          <w:rStyle w:val="eop"/>
          <w:rFonts w:ascii="Calibri" w:hAnsi="Calibri" w:cs="Calibri"/>
          <w:sz w:val="22"/>
          <w:szCs w:val="22"/>
        </w:rPr>
        <w:t>will</w:t>
      </w:r>
      <w:r w:rsidRPr="003C785C">
        <w:rPr>
          <w:rStyle w:val="eop"/>
          <w:rFonts w:ascii="Calibri" w:hAnsi="Calibri" w:cs="Calibri"/>
          <w:sz w:val="22"/>
          <w:szCs w:val="22"/>
        </w:rPr>
        <w:t xml:space="preserve"> be assessed, encompassing the discerning analysis, intricate synthesis, and astute evaluation of case studies.</w:t>
      </w:r>
      <w:r w:rsidR="00335AC3" w:rsidRPr="00335AC3">
        <w:rPr>
          <w:rStyle w:val="eop"/>
          <w:rFonts w:ascii="Calibri" w:hAnsi="Calibri" w:cs="Calibri"/>
          <w:sz w:val="22"/>
          <w:szCs w:val="22"/>
        </w:rPr>
        <w:t xml:space="preserve"> </w:t>
      </w:r>
    </w:p>
    <w:p w14:paraId="3F411A6E" w14:textId="77777777" w:rsidR="006830AD" w:rsidRDefault="006830AD" w:rsidP="001E4F4A">
      <w:pPr>
        <w:ind w:left="720"/>
        <w:rPr>
          <w:rFonts w:ascii="Calibri" w:hAnsi="Calibri" w:cs="Calibri"/>
          <w:sz w:val="22"/>
          <w:szCs w:val="22"/>
          <w:lang w:val="en-GB"/>
        </w:rPr>
      </w:pPr>
    </w:p>
    <w:p w14:paraId="6091AE6E" w14:textId="12BD53F2" w:rsidR="006528C1" w:rsidRPr="00CC7E8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4FDDAA85" w14:textId="79B1D315" w:rsidR="00175925" w:rsidRPr="00CC7E81" w:rsidRDefault="004579CF" w:rsidP="00095165">
      <w:pPr>
        <w:spacing w:before="120"/>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Text</w:t>
      </w:r>
      <w:r w:rsidR="006830AD">
        <w:rPr>
          <w:rFonts w:asciiTheme="minorHAnsi" w:hAnsiTheme="minorHAnsi" w:cstheme="minorHAnsi"/>
          <w:b/>
          <w:bCs/>
          <w:sz w:val="22"/>
          <w:szCs w:val="22"/>
          <w:lang w:val="en-GB"/>
        </w:rPr>
        <w:t>b</w:t>
      </w:r>
      <w:r w:rsidRPr="00CC7E81">
        <w:rPr>
          <w:rFonts w:asciiTheme="minorHAnsi" w:hAnsiTheme="minorHAnsi" w:cstheme="minorHAnsi"/>
          <w:b/>
          <w:bCs/>
          <w:sz w:val="22"/>
          <w:szCs w:val="22"/>
          <w:lang w:val="en-GB"/>
        </w:rPr>
        <w:t>ook(s)</w:t>
      </w:r>
      <w:r w:rsidR="00FE1797" w:rsidRPr="00CC7E81">
        <w:rPr>
          <w:rFonts w:asciiTheme="minorHAnsi" w:hAnsiTheme="minorHAnsi" w:cstheme="minorHAnsi"/>
          <w:b/>
          <w:bCs/>
          <w:sz w:val="22"/>
          <w:szCs w:val="22"/>
          <w:lang w:val="en-GB"/>
        </w:rPr>
        <w:t>:</w:t>
      </w:r>
    </w:p>
    <w:p w14:paraId="1BC00C15" w14:textId="3D2E37E1" w:rsidR="003C785C" w:rsidRPr="003C785C" w:rsidRDefault="003C785C" w:rsidP="003C785C">
      <w:pPr>
        <w:rPr>
          <w:rFonts w:asciiTheme="minorHAnsi" w:hAnsiTheme="minorHAnsi" w:cstheme="minorHAnsi"/>
          <w:sz w:val="22"/>
          <w:szCs w:val="22"/>
          <w:lang w:val="en-GB"/>
        </w:rPr>
      </w:pPr>
      <w:r w:rsidRPr="003C785C">
        <w:rPr>
          <w:rFonts w:asciiTheme="minorHAnsi" w:hAnsiTheme="minorHAnsi" w:cstheme="minorHAnsi"/>
          <w:sz w:val="22"/>
          <w:szCs w:val="22"/>
          <w:lang w:val="en-GB"/>
        </w:rPr>
        <w:t>(1)</w:t>
      </w:r>
      <w:r>
        <w:rPr>
          <w:rFonts w:asciiTheme="minorHAnsi" w:hAnsiTheme="minorHAnsi" w:cstheme="minorHAnsi"/>
          <w:sz w:val="22"/>
          <w:szCs w:val="22"/>
          <w:lang w:val="en-GB"/>
        </w:rPr>
        <w:t xml:space="preserve"> </w:t>
      </w:r>
      <w:r w:rsidRPr="003C785C">
        <w:rPr>
          <w:rFonts w:asciiTheme="minorHAnsi" w:hAnsiTheme="minorHAnsi" w:cstheme="minorHAnsi"/>
          <w:sz w:val="22"/>
          <w:szCs w:val="22"/>
          <w:lang w:val="en-GB"/>
        </w:rPr>
        <w:t>Attaway,</w:t>
      </w:r>
      <w:r w:rsidR="00E52BAD" w:rsidRP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S.</w:t>
      </w:r>
      <w:r w:rsidRPr="003C785C">
        <w:rPr>
          <w:rFonts w:asciiTheme="minorHAnsi" w:hAnsiTheme="minorHAnsi" w:cstheme="minorHAnsi"/>
          <w:sz w:val="22"/>
          <w:szCs w:val="22"/>
          <w:lang w:val="en-GB"/>
        </w:rPr>
        <w:t xml:space="preserve"> (2017). MATLAB: A Practical Introduction to Programming and Problem Solving, 6th Edition, Butterworth-Heinemann.</w:t>
      </w:r>
    </w:p>
    <w:p w14:paraId="319C48D0" w14:textId="64B8A781" w:rsidR="003C785C" w:rsidRPr="003C785C" w:rsidRDefault="003C785C" w:rsidP="003C785C">
      <w:pPr>
        <w:rPr>
          <w:rFonts w:asciiTheme="minorHAnsi" w:hAnsiTheme="minorHAnsi" w:cstheme="minorHAnsi"/>
          <w:sz w:val="22"/>
          <w:szCs w:val="22"/>
          <w:lang w:val="en-GB"/>
        </w:rPr>
      </w:pPr>
      <w:r w:rsidRPr="003C785C">
        <w:rPr>
          <w:rFonts w:asciiTheme="minorHAnsi" w:hAnsiTheme="minorHAnsi" w:cstheme="minorHAnsi"/>
          <w:sz w:val="22"/>
          <w:szCs w:val="22"/>
          <w:lang w:val="en-GB"/>
        </w:rPr>
        <w:t>(2)</w:t>
      </w:r>
      <w:r>
        <w:rPr>
          <w:rFonts w:asciiTheme="minorHAnsi" w:hAnsiTheme="minorHAnsi" w:cstheme="minorHAnsi"/>
          <w:sz w:val="22"/>
          <w:szCs w:val="22"/>
          <w:lang w:val="en-GB"/>
        </w:rPr>
        <w:t xml:space="preserve"> </w:t>
      </w:r>
      <w:r w:rsidRPr="003C785C">
        <w:rPr>
          <w:rFonts w:asciiTheme="minorHAnsi" w:hAnsiTheme="minorHAnsi" w:cstheme="minorHAnsi"/>
          <w:sz w:val="22"/>
          <w:szCs w:val="22"/>
          <w:lang w:val="en-GB"/>
        </w:rPr>
        <w:t xml:space="preserve">Abd. Hamid, </w:t>
      </w:r>
      <w:r w:rsidR="00E52BAD" w:rsidRPr="003C785C">
        <w:rPr>
          <w:rFonts w:asciiTheme="minorHAnsi" w:hAnsiTheme="minorHAnsi" w:cstheme="minorHAnsi"/>
          <w:sz w:val="22"/>
          <w:szCs w:val="22"/>
          <w:lang w:val="en-GB"/>
        </w:rPr>
        <w:t>M.</w:t>
      </w:r>
      <w:r w:rsidR="00E52BAD">
        <w:rPr>
          <w:rFonts w:asciiTheme="minorHAnsi" w:hAnsiTheme="minorHAnsi" w:cstheme="minorHAnsi"/>
          <w:sz w:val="22"/>
          <w:szCs w:val="22"/>
          <w:lang w:val="en-GB"/>
        </w:rPr>
        <w:t>,</w:t>
      </w:r>
      <w:r w:rsidR="00E52BAD" w:rsidRPr="003C785C">
        <w:rPr>
          <w:rFonts w:asciiTheme="minorHAnsi" w:hAnsiTheme="minorHAnsi" w:cstheme="minorHAnsi"/>
          <w:sz w:val="22"/>
          <w:szCs w:val="22"/>
          <w:lang w:val="en-GB"/>
        </w:rPr>
        <w:t xml:space="preserve"> K. </w:t>
      </w:r>
      <w:r w:rsidRPr="003C785C">
        <w:rPr>
          <w:rFonts w:asciiTheme="minorHAnsi" w:hAnsiTheme="minorHAnsi" w:cstheme="minorHAnsi"/>
          <w:sz w:val="22"/>
          <w:szCs w:val="22"/>
          <w:lang w:val="en-GB"/>
        </w:rPr>
        <w:t>(2013). Aspen HYSYS: An Introduction to Chemical Engineering Simulation, 1st Edition, LAP Lambert.</w:t>
      </w:r>
    </w:p>
    <w:p w14:paraId="65E54FDC" w14:textId="1C9C86B7" w:rsidR="009B4404" w:rsidRPr="009B4404" w:rsidRDefault="003C785C" w:rsidP="003C785C">
      <w:pPr>
        <w:rPr>
          <w:rFonts w:asciiTheme="minorHAnsi" w:hAnsiTheme="minorHAnsi" w:cstheme="minorHAnsi"/>
          <w:sz w:val="22"/>
          <w:szCs w:val="22"/>
          <w:lang w:val="en-GB"/>
        </w:rPr>
      </w:pPr>
      <w:r w:rsidRPr="003C785C">
        <w:rPr>
          <w:rFonts w:asciiTheme="minorHAnsi" w:hAnsiTheme="minorHAnsi" w:cstheme="minorHAnsi"/>
          <w:sz w:val="22"/>
          <w:szCs w:val="22"/>
          <w:lang w:val="en-GB"/>
        </w:rPr>
        <w:t>(3)</w:t>
      </w:r>
      <w:r>
        <w:rPr>
          <w:rFonts w:asciiTheme="minorHAnsi" w:hAnsiTheme="minorHAnsi" w:cstheme="minorHAnsi"/>
          <w:sz w:val="22"/>
          <w:szCs w:val="22"/>
          <w:lang w:val="en-GB"/>
        </w:rPr>
        <w:t xml:space="preserve"> </w:t>
      </w:r>
      <w:proofErr w:type="spellStart"/>
      <w:r w:rsidRPr="003C785C">
        <w:rPr>
          <w:rFonts w:asciiTheme="minorHAnsi" w:hAnsiTheme="minorHAnsi" w:cstheme="minorHAnsi"/>
          <w:sz w:val="22"/>
          <w:szCs w:val="22"/>
          <w:lang w:val="en-GB"/>
        </w:rPr>
        <w:t>Goedkoop</w:t>
      </w:r>
      <w:proofErr w:type="spellEnd"/>
      <w:r w:rsidRPr="003C785C">
        <w:rPr>
          <w:rFonts w:asciiTheme="minorHAnsi" w:hAnsiTheme="minorHAnsi" w:cstheme="minorHAnsi"/>
          <w:sz w:val="22"/>
          <w:szCs w:val="22"/>
          <w:lang w:val="en-GB"/>
        </w:rPr>
        <w:t>,</w:t>
      </w:r>
      <w:r w:rsidR="00E52BAD" w:rsidRP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M.</w:t>
      </w:r>
      <w:r w:rsidR="00E52BAD">
        <w:rPr>
          <w:rFonts w:asciiTheme="minorHAnsi" w:hAnsiTheme="minorHAnsi" w:cstheme="minorHAnsi"/>
          <w:sz w:val="22"/>
          <w:szCs w:val="22"/>
          <w:lang w:val="en-GB"/>
        </w:rPr>
        <w:t>,</w:t>
      </w:r>
      <w:r w:rsidR="00E52BAD" w:rsidRPr="003C785C">
        <w:rPr>
          <w:rFonts w:asciiTheme="minorHAnsi" w:hAnsiTheme="minorHAnsi" w:cstheme="minorHAnsi"/>
          <w:sz w:val="22"/>
          <w:szCs w:val="22"/>
          <w:lang w:val="en-GB"/>
        </w:rPr>
        <w:t xml:space="preserve"> </w:t>
      </w:r>
      <w:proofErr w:type="spellStart"/>
      <w:r w:rsidRPr="003C785C">
        <w:rPr>
          <w:rFonts w:asciiTheme="minorHAnsi" w:hAnsiTheme="minorHAnsi" w:cstheme="minorHAnsi"/>
          <w:sz w:val="22"/>
          <w:szCs w:val="22"/>
          <w:lang w:val="en-GB"/>
        </w:rPr>
        <w:t>Oele</w:t>
      </w:r>
      <w:proofErr w:type="spellEnd"/>
      <w:r w:rsidRPr="003C785C">
        <w:rPr>
          <w:rFonts w:asciiTheme="minorHAnsi" w:hAnsiTheme="minorHAnsi" w:cstheme="minorHAnsi"/>
          <w:sz w:val="22"/>
          <w:szCs w:val="22"/>
          <w:lang w:val="en-GB"/>
        </w:rPr>
        <w:t>,</w:t>
      </w:r>
      <w:r w:rsidR="00E52BAD" w:rsidRP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M.</w:t>
      </w:r>
      <w:r w:rsidR="00E52BAD">
        <w:rPr>
          <w:rFonts w:asciiTheme="minorHAnsi" w:hAnsiTheme="minorHAnsi" w:cstheme="minorHAnsi"/>
          <w:sz w:val="22"/>
          <w:szCs w:val="22"/>
          <w:lang w:val="en-GB"/>
        </w:rPr>
        <w:t>,</w:t>
      </w:r>
      <w:r w:rsidRPr="003C785C">
        <w:rPr>
          <w:rFonts w:asciiTheme="minorHAnsi" w:hAnsiTheme="minorHAnsi" w:cstheme="minorHAnsi"/>
          <w:sz w:val="22"/>
          <w:szCs w:val="22"/>
          <w:lang w:val="en-GB"/>
        </w:rPr>
        <w:t xml:space="preserve"> </w:t>
      </w:r>
      <w:proofErr w:type="spellStart"/>
      <w:r w:rsidRPr="003C785C">
        <w:rPr>
          <w:rFonts w:asciiTheme="minorHAnsi" w:hAnsiTheme="minorHAnsi" w:cstheme="minorHAnsi"/>
          <w:sz w:val="22"/>
          <w:szCs w:val="22"/>
          <w:lang w:val="en-GB"/>
        </w:rPr>
        <w:t>Leijting</w:t>
      </w:r>
      <w:proofErr w:type="spellEnd"/>
      <w:r w:rsidRPr="003C785C">
        <w:rPr>
          <w:rFonts w:asciiTheme="minorHAnsi" w:hAnsiTheme="minorHAnsi" w:cstheme="minorHAnsi"/>
          <w:sz w:val="22"/>
          <w:szCs w:val="22"/>
          <w:lang w:val="en-GB"/>
        </w:rPr>
        <w:t>,</w:t>
      </w:r>
      <w:r w:rsidR="00E52BAD" w:rsidRP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J.</w:t>
      </w:r>
      <w:r w:rsidR="00E52BAD">
        <w:rPr>
          <w:rFonts w:asciiTheme="minorHAnsi" w:hAnsiTheme="minorHAnsi" w:cstheme="minorHAnsi"/>
          <w:sz w:val="22"/>
          <w:szCs w:val="22"/>
          <w:lang w:val="en-GB"/>
        </w:rPr>
        <w:t xml:space="preserve">, </w:t>
      </w:r>
      <w:proofErr w:type="spellStart"/>
      <w:r w:rsidRPr="003C785C">
        <w:rPr>
          <w:rFonts w:asciiTheme="minorHAnsi" w:hAnsiTheme="minorHAnsi" w:cstheme="minorHAnsi"/>
          <w:sz w:val="22"/>
          <w:szCs w:val="22"/>
          <w:lang w:val="en-GB"/>
        </w:rPr>
        <w:t>Ponsioen</w:t>
      </w:r>
      <w:proofErr w:type="spellEnd"/>
      <w:r w:rsidRPr="003C785C">
        <w:rPr>
          <w:rFonts w:asciiTheme="minorHAnsi" w:hAnsiTheme="minorHAnsi" w:cstheme="minorHAnsi"/>
          <w:sz w:val="22"/>
          <w:szCs w:val="22"/>
          <w:lang w:val="en-GB"/>
        </w:rPr>
        <w:t>,</w:t>
      </w:r>
      <w:r w:rsid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T.</w:t>
      </w:r>
      <w:r w:rsidR="00E52BAD">
        <w:rPr>
          <w:rFonts w:asciiTheme="minorHAnsi" w:hAnsiTheme="minorHAnsi" w:cstheme="minorHAnsi"/>
          <w:sz w:val="22"/>
          <w:szCs w:val="22"/>
          <w:lang w:val="en-GB"/>
        </w:rPr>
        <w:t>,</w:t>
      </w:r>
      <w:r w:rsidR="00E52BAD" w:rsidRPr="003C785C">
        <w:rPr>
          <w:rFonts w:asciiTheme="minorHAnsi" w:hAnsiTheme="minorHAnsi" w:cstheme="minorHAnsi"/>
          <w:sz w:val="22"/>
          <w:szCs w:val="22"/>
          <w:lang w:val="en-GB"/>
        </w:rPr>
        <w:t xml:space="preserve"> </w:t>
      </w:r>
      <w:r w:rsidRPr="003C785C">
        <w:rPr>
          <w:rFonts w:asciiTheme="minorHAnsi" w:hAnsiTheme="minorHAnsi" w:cstheme="minorHAnsi"/>
          <w:sz w:val="22"/>
          <w:szCs w:val="22"/>
          <w:lang w:val="en-GB"/>
        </w:rPr>
        <w:t>Meijer,</w:t>
      </w:r>
      <w:r w:rsid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 xml:space="preserve">E. </w:t>
      </w:r>
      <w:r w:rsidRPr="003C785C">
        <w:rPr>
          <w:rFonts w:asciiTheme="minorHAnsi" w:hAnsiTheme="minorHAnsi" w:cstheme="minorHAnsi"/>
          <w:sz w:val="22"/>
          <w:szCs w:val="22"/>
          <w:lang w:val="en-GB"/>
        </w:rPr>
        <w:t xml:space="preserve">(2016). Introduction to LCA with </w:t>
      </w:r>
      <w:proofErr w:type="spellStart"/>
      <w:r w:rsidRPr="003C785C">
        <w:rPr>
          <w:rFonts w:asciiTheme="minorHAnsi" w:hAnsiTheme="minorHAnsi" w:cstheme="minorHAnsi"/>
          <w:sz w:val="22"/>
          <w:szCs w:val="22"/>
          <w:lang w:val="en-GB"/>
        </w:rPr>
        <w:t>SimaPro</w:t>
      </w:r>
      <w:proofErr w:type="spellEnd"/>
      <w:r w:rsidRPr="003C785C">
        <w:rPr>
          <w:rFonts w:asciiTheme="minorHAnsi" w:hAnsiTheme="minorHAnsi" w:cstheme="minorHAnsi"/>
          <w:sz w:val="22"/>
          <w:szCs w:val="22"/>
          <w:lang w:val="en-GB"/>
        </w:rPr>
        <w:t xml:space="preserve">, </w:t>
      </w:r>
      <w:proofErr w:type="spellStart"/>
      <w:r w:rsidRPr="003C785C">
        <w:rPr>
          <w:rFonts w:asciiTheme="minorHAnsi" w:hAnsiTheme="minorHAnsi" w:cstheme="minorHAnsi"/>
          <w:sz w:val="22"/>
          <w:szCs w:val="22"/>
          <w:lang w:val="en-GB"/>
        </w:rPr>
        <w:t>PRé</w:t>
      </w:r>
      <w:proofErr w:type="spellEnd"/>
      <w:r w:rsidRPr="003C785C">
        <w:rPr>
          <w:rFonts w:asciiTheme="minorHAnsi" w:hAnsiTheme="minorHAnsi" w:cstheme="minorHAnsi"/>
          <w:sz w:val="22"/>
          <w:szCs w:val="22"/>
          <w:lang w:val="en-GB"/>
        </w:rPr>
        <w:t xml:space="preserve"> Sustainability (Developer of </w:t>
      </w:r>
      <w:proofErr w:type="spellStart"/>
      <w:r w:rsidRPr="003C785C">
        <w:rPr>
          <w:rFonts w:asciiTheme="minorHAnsi" w:hAnsiTheme="minorHAnsi" w:cstheme="minorHAnsi"/>
          <w:sz w:val="22"/>
          <w:szCs w:val="22"/>
          <w:lang w:val="en-GB"/>
        </w:rPr>
        <w:t>SimaPro</w:t>
      </w:r>
      <w:proofErr w:type="spellEnd"/>
      <w:r w:rsidRPr="003C785C">
        <w:rPr>
          <w:rFonts w:asciiTheme="minorHAnsi" w:hAnsiTheme="minorHAnsi" w:cstheme="minorHAnsi"/>
          <w:sz w:val="22"/>
          <w:szCs w:val="22"/>
          <w:lang w:val="en-GB"/>
        </w:rPr>
        <w:t>).</w:t>
      </w:r>
    </w:p>
    <w:p w14:paraId="274C8EDB" w14:textId="77777777" w:rsidR="009B4404" w:rsidRDefault="009B4404" w:rsidP="009B4404">
      <w:pPr>
        <w:rPr>
          <w:rFonts w:asciiTheme="minorHAnsi" w:hAnsiTheme="minorHAnsi" w:cstheme="minorHAnsi"/>
          <w:sz w:val="22"/>
          <w:szCs w:val="22"/>
          <w:lang w:val="en-GB"/>
        </w:rPr>
      </w:pPr>
    </w:p>
    <w:p w14:paraId="063E156F" w14:textId="3F18A47A" w:rsidR="00175925" w:rsidRPr="00CC7E81" w:rsidRDefault="00175925" w:rsidP="00175925">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Recommended Readings:</w:t>
      </w:r>
    </w:p>
    <w:p w14:paraId="35C91AA0" w14:textId="5078DC0B" w:rsidR="003C785C" w:rsidRPr="003C785C" w:rsidRDefault="003C785C" w:rsidP="003C785C">
      <w:pPr>
        <w:pStyle w:val="ListParagraph"/>
        <w:numPr>
          <w:ilvl w:val="0"/>
          <w:numId w:val="31"/>
        </w:numPr>
        <w:rPr>
          <w:rFonts w:asciiTheme="minorHAnsi" w:hAnsiTheme="minorHAnsi" w:cstheme="minorHAnsi"/>
          <w:sz w:val="22"/>
          <w:szCs w:val="22"/>
          <w:lang w:val="en-GB"/>
        </w:rPr>
      </w:pPr>
      <w:r w:rsidRPr="003C785C">
        <w:rPr>
          <w:rFonts w:asciiTheme="minorHAnsi" w:hAnsiTheme="minorHAnsi" w:cstheme="minorHAnsi"/>
          <w:sz w:val="22"/>
          <w:szCs w:val="22"/>
          <w:lang w:val="en-GB"/>
        </w:rPr>
        <w:t>Moore,</w:t>
      </w:r>
      <w:r w:rsidR="00E52BAD" w:rsidRP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 xml:space="preserve">H. </w:t>
      </w:r>
      <w:r w:rsidRPr="003C785C">
        <w:rPr>
          <w:rFonts w:asciiTheme="minorHAnsi" w:hAnsiTheme="minorHAnsi" w:cstheme="minorHAnsi"/>
          <w:sz w:val="22"/>
          <w:szCs w:val="22"/>
          <w:lang w:val="en-GB"/>
        </w:rPr>
        <w:t>(2018). MATLAB for Engineers. 5th Edition. Pearson.</w:t>
      </w:r>
    </w:p>
    <w:p w14:paraId="7F0F2A76" w14:textId="7B93A9B0" w:rsidR="003C785C" w:rsidRPr="003C785C" w:rsidRDefault="003C785C" w:rsidP="003C785C">
      <w:pPr>
        <w:pStyle w:val="ListParagraph"/>
        <w:numPr>
          <w:ilvl w:val="0"/>
          <w:numId w:val="31"/>
        </w:numPr>
        <w:rPr>
          <w:rFonts w:asciiTheme="minorHAnsi" w:hAnsiTheme="minorHAnsi" w:cstheme="minorHAnsi"/>
          <w:sz w:val="22"/>
          <w:szCs w:val="22"/>
          <w:lang w:val="en-GB"/>
        </w:rPr>
      </w:pPr>
      <w:r w:rsidRPr="003C785C">
        <w:rPr>
          <w:rFonts w:asciiTheme="minorHAnsi" w:hAnsiTheme="minorHAnsi" w:cstheme="minorHAnsi"/>
          <w:sz w:val="22"/>
          <w:szCs w:val="22"/>
          <w:lang w:val="en-GB"/>
        </w:rPr>
        <w:t>Valentine,</w:t>
      </w:r>
      <w:r w:rsidR="00E52BAD" w:rsidRP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D. T.</w:t>
      </w:r>
      <w:r w:rsidR="00E52BAD">
        <w:rPr>
          <w:rFonts w:asciiTheme="minorHAnsi" w:hAnsiTheme="minorHAnsi" w:cstheme="minorHAnsi"/>
          <w:sz w:val="22"/>
          <w:szCs w:val="22"/>
          <w:lang w:val="en-GB"/>
        </w:rPr>
        <w:t>,</w:t>
      </w:r>
      <w:r w:rsidRPr="003C785C">
        <w:rPr>
          <w:rFonts w:asciiTheme="minorHAnsi" w:hAnsiTheme="minorHAnsi" w:cstheme="minorHAnsi"/>
          <w:sz w:val="22"/>
          <w:szCs w:val="22"/>
          <w:lang w:val="en-GB"/>
        </w:rPr>
        <w:t xml:space="preserve"> Hahn,</w:t>
      </w:r>
      <w:r w:rsidR="00E52BAD" w:rsidRPr="003C785C">
        <w:rPr>
          <w:rFonts w:asciiTheme="minorHAnsi" w:hAnsiTheme="minorHAnsi" w:cstheme="minorHAnsi"/>
          <w:sz w:val="22"/>
          <w:szCs w:val="22"/>
          <w:lang w:val="en-GB"/>
        </w:rPr>
        <w:t xml:space="preserve"> B.</w:t>
      </w:r>
      <w:r w:rsidR="00E52BAD">
        <w:rPr>
          <w:rFonts w:asciiTheme="minorHAnsi" w:hAnsiTheme="minorHAnsi" w:cstheme="minorHAnsi"/>
          <w:sz w:val="22"/>
          <w:szCs w:val="22"/>
          <w:lang w:val="en-GB"/>
        </w:rPr>
        <w:t xml:space="preserve"> </w:t>
      </w:r>
      <w:r w:rsidRPr="003C785C">
        <w:rPr>
          <w:rFonts w:asciiTheme="minorHAnsi" w:hAnsiTheme="minorHAnsi" w:cstheme="minorHAnsi"/>
          <w:sz w:val="22"/>
          <w:szCs w:val="22"/>
          <w:lang w:val="en-GB"/>
        </w:rPr>
        <w:t xml:space="preserve">(2016). Essential MATLAB for Engineers and Scientists. 6th Edition. Elsevier. </w:t>
      </w:r>
    </w:p>
    <w:p w14:paraId="03DCF5DE" w14:textId="6FA7DEC1" w:rsidR="003C785C" w:rsidRPr="003C785C" w:rsidRDefault="003C785C" w:rsidP="003C785C">
      <w:pPr>
        <w:pStyle w:val="ListParagraph"/>
        <w:numPr>
          <w:ilvl w:val="0"/>
          <w:numId w:val="31"/>
        </w:numPr>
        <w:rPr>
          <w:rFonts w:asciiTheme="minorHAnsi" w:hAnsiTheme="minorHAnsi" w:cstheme="minorHAnsi"/>
          <w:sz w:val="22"/>
          <w:szCs w:val="22"/>
          <w:lang w:val="en-GB"/>
        </w:rPr>
      </w:pPr>
      <w:r w:rsidRPr="003C785C">
        <w:rPr>
          <w:rFonts w:asciiTheme="minorHAnsi" w:hAnsiTheme="minorHAnsi" w:cstheme="minorHAnsi"/>
          <w:sz w:val="22"/>
          <w:szCs w:val="22"/>
          <w:lang w:val="en-GB"/>
        </w:rPr>
        <w:t>Al-</w:t>
      </w:r>
      <w:proofErr w:type="spellStart"/>
      <w:r w:rsidRPr="003C785C">
        <w:rPr>
          <w:rFonts w:asciiTheme="minorHAnsi" w:hAnsiTheme="minorHAnsi" w:cstheme="minorHAnsi"/>
          <w:sz w:val="22"/>
          <w:szCs w:val="22"/>
          <w:lang w:val="en-GB"/>
        </w:rPr>
        <w:t>Malah</w:t>
      </w:r>
      <w:proofErr w:type="spellEnd"/>
      <w:r w:rsidRPr="003C785C">
        <w:rPr>
          <w:rFonts w:asciiTheme="minorHAnsi" w:hAnsiTheme="minorHAnsi" w:cstheme="minorHAnsi"/>
          <w:sz w:val="22"/>
          <w:szCs w:val="22"/>
          <w:lang w:val="en-GB"/>
        </w:rPr>
        <w:t>,</w:t>
      </w:r>
      <w:r w:rsidR="00E52BAD" w:rsidRP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 xml:space="preserve">K. </w:t>
      </w:r>
      <w:r w:rsidRPr="003C785C">
        <w:rPr>
          <w:rFonts w:asciiTheme="minorHAnsi" w:hAnsiTheme="minorHAnsi" w:cstheme="minorHAnsi"/>
          <w:sz w:val="22"/>
          <w:szCs w:val="22"/>
          <w:lang w:val="en-GB"/>
        </w:rPr>
        <w:t>(2016).  Aspen Plus® – Chemical Engineering Applications. 1st Edition. Wiley-Blackwell.</w:t>
      </w:r>
    </w:p>
    <w:p w14:paraId="4B3642A6" w14:textId="625C7B72" w:rsidR="009A7AC8" w:rsidRPr="003C785C" w:rsidRDefault="003C785C" w:rsidP="003C785C">
      <w:pPr>
        <w:pStyle w:val="ListParagraph"/>
        <w:numPr>
          <w:ilvl w:val="0"/>
          <w:numId w:val="31"/>
        </w:numPr>
        <w:rPr>
          <w:rFonts w:asciiTheme="minorHAnsi" w:hAnsiTheme="minorHAnsi" w:cstheme="minorHAnsi"/>
          <w:sz w:val="22"/>
          <w:szCs w:val="22"/>
          <w:lang w:val="en-GB"/>
        </w:rPr>
      </w:pPr>
      <w:proofErr w:type="spellStart"/>
      <w:r w:rsidRPr="003C785C">
        <w:rPr>
          <w:rFonts w:asciiTheme="minorHAnsi" w:hAnsiTheme="minorHAnsi" w:cstheme="minorHAnsi"/>
          <w:sz w:val="22"/>
          <w:szCs w:val="22"/>
          <w:lang w:val="en-GB"/>
        </w:rPr>
        <w:t>Haydary</w:t>
      </w:r>
      <w:proofErr w:type="spellEnd"/>
      <w:r w:rsidRPr="003C785C">
        <w:rPr>
          <w:rFonts w:asciiTheme="minorHAnsi" w:hAnsiTheme="minorHAnsi" w:cstheme="minorHAnsi"/>
          <w:sz w:val="22"/>
          <w:szCs w:val="22"/>
          <w:lang w:val="en-GB"/>
        </w:rPr>
        <w:t>,</w:t>
      </w:r>
      <w:r w:rsidR="00E52BAD" w:rsidRPr="00E52BAD">
        <w:rPr>
          <w:rFonts w:asciiTheme="minorHAnsi" w:hAnsiTheme="minorHAnsi" w:cstheme="minorHAnsi"/>
          <w:sz w:val="22"/>
          <w:szCs w:val="22"/>
          <w:lang w:val="en-GB"/>
        </w:rPr>
        <w:t xml:space="preserve"> </w:t>
      </w:r>
      <w:r w:rsidR="00E52BAD" w:rsidRPr="003C785C">
        <w:rPr>
          <w:rFonts w:asciiTheme="minorHAnsi" w:hAnsiTheme="minorHAnsi" w:cstheme="minorHAnsi"/>
          <w:sz w:val="22"/>
          <w:szCs w:val="22"/>
          <w:lang w:val="en-GB"/>
        </w:rPr>
        <w:t>J.</w:t>
      </w:r>
      <w:r w:rsidRPr="003C785C">
        <w:rPr>
          <w:rFonts w:asciiTheme="minorHAnsi" w:hAnsiTheme="minorHAnsi" w:cstheme="minorHAnsi"/>
          <w:sz w:val="22"/>
          <w:szCs w:val="22"/>
          <w:lang w:val="en-GB"/>
        </w:rPr>
        <w:t xml:space="preserve"> (2019). Chemical Process Design and Simulation: Aspen Plus and Aspen </w:t>
      </w:r>
      <w:proofErr w:type="spellStart"/>
      <w:r w:rsidRPr="003C785C">
        <w:rPr>
          <w:rFonts w:asciiTheme="minorHAnsi" w:hAnsiTheme="minorHAnsi" w:cstheme="minorHAnsi"/>
          <w:sz w:val="22"/>
          <w:szCs w:val="22"/>
          <w:lang w:val="en-GB"/>
        </w:rPr>
        <w:t>Hysys</w:t>
      </w:r>
      <w:proofErr w:type="spellEnd"/>
      <w:r w:rsidRPr="003C785C">
        <w:rPr>
          <w:rFonts w:asciiTheme="minorHAnsi" w:hAnsiTheme="minorHAnsi" w:cstheme="minorHAnsi"/>
          <w:sz w:val="22"/>
          <w:szCs w:val="22"/>
          <w:lang w:val="en-GB"/>
        </w:rPr>
        <w:t xml:space="preserve"> Applications. 1st Edition. Wiley.</w:t>
      </w:r>
    </w:p>
    <w:p w14:paraId="235F5F9D" w14:textId="77777777" w:rsidR="000E07F4" w:rsidRPr="00CC7E81" w:rsidRDefault="000E07F4" w:rsidP="00382637">
      <w:pPr>
        <w:rPr>
          <w:rFonts w:asciiTheme="minorHAnsi" w:hAnsiTheme="minorHAnsi" w:cstheme="minorHAnsi"/>
          <w:b/>
          <w:bCs/>
          <w:sz w:val="22"/>
          <w:szCs w:val="22"/>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lastRenderedPageBreak/>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65BD842E" w14:textId="77777777" w:rsidR="00CC02A1" w:rsidRDefault="00CC02A1" w:rsidP="00095165">
      <w:pPr>
        <w:rPr>
          <w:rFonts w:ascii="Calibri" w:hAnsi="Calibri" w:cs="Calibri"/>
          <w:b/>
          <w:bCs/>
          <w:sz w:val="24"/>
          <w:szCs w:val="24"/>
          <w:lang w:val="en-GB"/>
        </w:rPr>
      </w:pPr>
    </w:p>
    <w:p w14:paraId="42E8C254" w14:textId="02FE02C9"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305A2A39" w:rsidR="001A266B"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0E1287AE" w14:textId="77EBCFCF" w:rsidR="00335AC3" w:rsidRDefault="00335AC3" w:rsidP="00BA2A32">
      <w:pPr>
        <w:spacing w:before="120" w:line="276" w:lineRule="auto"/>
        <w:jc w:val="both"/>
        <w:rPr>
          <w:rFonts w:ascii="Calibri" w:hAnsi="Calibri" w:cs="Calibri"/>
          <w:sz w:val="22"/>
          <w:szCs w:val="22"/>
          <w:lang w:val="en-GB" w:bidi="ar-AE"/>
        </w:rPr>
      </w:pPr>
    </w:p>
    <w:p w14:paraId="2C9041D8" w14:textId="651F8E08" w:rsidR="00335AC3" w:rsidRPr="00335AC3" w:rsidRDefault="00335AC3" w:rsidP="00335AC3">
      <w:pPr>
        <w:rPr>
          <w:rFonts w:ascii="Calibri" w:hAnsi="Calibri" w:cs="Calibri"/>
          <w:b/>
          <w:bCs/>
          <w:sz w:val="24"/>
          <w:szCs w:val="24"/>
          <w:lang w:val="en-GB"/>
        </w:rPr>
      </w:pPr>
      <w:r>
        <w:rPr>
          <w:rFonts w:ascii="Calibri" w:hAnsi="Calibri" w:cs="Calibri"/>
          <w:b/>
          <w:bCs/>
          <w:sz w:val="24"/>
          <w:szCs w:val="24"/>
          <w:lang w:val="en-GB"/>
        </w:rPr>
        <w:t xml:space="preserve">Project </w:t>
      </w:r>
      <w:r w:rsidR="0072491B">
        <w:rPr>
          <w:rFonts w:ascii="Calibri" w:hAnsi="Calibri" w:cs="Calibri"/>
          <w:b/>
          <w:bCs/>
          <w:sz w:val="24"/>
          <w:szCs w:val="24"/>
          <w:lang w:val="en-GB"/>
        </w:rPr>
        <w:t xml:space="preserve">Grading </w:t>
      </w:r>
      <w:r>
        <w:rPr>
          <w:rFonts w:ascii="Calibri" w:hAnsi="Calibri" w:cs="Calibri"/>
          <w:b/>
          <w:bCs/>
          <w:sz w:val="24"/>
          <w:szCs w:val="24"/>
          <w:lang w:val="en-GB"/>
        </w:rPr>
        <w:t>Rubrics:</w:t>
      </w:r>
    </w:p>
    <w:p w14:paraId="58AD4E53" w14:textId="77777777" w:rsidR="00766DEC" w:rsidRPr="00CC7E81" w:rsidRDefault="00766DEC" w:rsidP="00BA2A32">
      <w:pPr>
        <w:rPr>
          <w:rFonts w:ascii="Calibri" w:hAnsi="Calibri" w:cs="Calibri"/>
          <w:b/>
          <w:bCs/>
          <w:sz w:val="24"/>
          <w:szCs w:val="24"/>
          <w:lang w:val="en-GB" w:bidi="ar-AE"/>
        </w:rPr>
      </w:pPr>
    </w:p>
    <w:tbl>
      <w:tblPr>
        <w:tblW w:w="1004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06"/>
        <w:gridCol w:w="2563"/>
        <w:gridCol w:w="3215"/>
        <w:gridCol w:w="2764"/>
      </w:tblGrid>
      <w:tr w:rsidR="00E40D17" w:rsidRPr="00E40D17" w14:paraId="5EDDC249" w14:textId="77777777" w:rsidTr="0028131A">
        <w:trPr>
          <w:trHeight w:val="297"/>
        </w:trPr>
        <w:tc>
          <w:tcPr>
            <w:tcW w:w="1506" w:type="dxa"/>
          </w:tcPr>
          <w:p w14:paraId="3B191680" w14:textId="77777777" w:rsidR="00E40D17" w:rsidRPr="00E40D17" w:rsidRDefault="00E40D17" w:rsidP="0028131A">
            <w:pPr>
              <w:jc w:val="center"/>
              <w:rPr>
                <w:rFonts w:ascii="Calibri" w:hAnsi="Calibri" w:cs="Calibri"/>
                <w:b/>
                <w:sz w:val="22"/>
                <w:szCs w:val="22"/>
              </w:rPr>
            </w:pPr>
            <w:r w:rsidRPr="00E40D17">
              <w:rPr>
                <w:rFonts w:ascii="Calibri" w:hAnsi="Calibri" w:cs="Calibri"/>
                <w:b/>
                <w:sz w:val="22"/>
                <w:szCs w:val="22"/>
              </w:rPr>
              <w:t>Component</w:t>
            </w:r>
          </w:p>
        </w:tc>
        <w:tc>
          <w:tcPr>
            <w:tcW w:w="2563" w:type="dxa"/>
          </w:tcPr>
          <w:p w14:paraId="4C8105F7" w14:textId="588094B3"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Excellent (3)</w:t>
            </w:r>
          </w:p>
        </w:tc>
        <w:tc>
          <w:tcPr>
            <w:tcW w:w="3215" w:type="dxa"/>
          </w:tcPr>
          <w:p w14:paraId="0CCEA9ED" w14:textId="3D95171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Good (2)</w:t>
            </w:r>
          </w:p>
        </w:tc>
        <w:tc>
          <w:tcPr>
            <w:tcW w:w="2764" w:type="dxa"/>
          </w:tcPr>
          <w:p w14:paraId="6F59B0BA" w14:textId="29EEACC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Poor (1)</w:t>
            </w:r>
          </w:p>
        </w:tc>
      </w:tr>
      <w:tr w:rsidR="00E40D17" w:rsidRPr="00E40D17" w14:paraId="2C2D3BDF" w14:textId="77777777" w:rsidTr="0028131A">
        <w:trPr>
          <w:trHeight w:val="2453"/>
        </w:trPr>
        <w:tc>
          <w:tcPr>
            <w:tcW w:w="1506" w:type="dxa"/>
          </w:tcPr>
          <w:p w14:paraId="7C7347F4"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Content and Creativity</w:t>
            </w:r>
          </w:p>
          <w:p w14:paraId="6D9C48E2" w14:textId="078196E4"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50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1FA50003" w14:textId="618C9B15" w:rsidR="00E40D17" w:rsidRPr="00E40D17" w:rsidRDefault="00335AC3" w:rsidP="00E40D17">
            <w:pPr>
              <w:rPr>
                <w:rFonts w:ascii="Calibri" w:hAnsi="Calibri" w:cs="Calibri"/>
                <w:sz w:val="22"/>
                <w:szCs w:val="22"/>
              </w:rPr>
            </w:pPr>
            <w:r w:rsidRPr="00335AC3">
              <w:rPr>
                <w:rFonts w:ascii="Calibri" w:hAnsi="Calibri" w:cs="Calibri"/>
                <w:sz w:val="22"/>
                <w:szCs w:val="22"/>
              </w:rPr>
              <w:t>The presentation incorporated a substantial amount of content that directly pertained to the principal arguments. External research was judiciously employed to substantiate the arguments or propose solutions. The delivery of the material was characterized by originality and creativity, captivating the attention of the audience.</w:t>
            </w:r>
          </w:p>
        </w:tc>
        <w:tc>
          <w:tcPr>
            <w:tcW w:w="3215" w:type="dxa"/>
          </w:tcPr>
          <w:p w14:paraId="14D963FC" w14:textId="2B816B7A" w:rsidR="00E40D17" w:rsidRPr="00E40D17" w:rsidRDefault="00335AC3" w:rsidP="00E40D17">
            <w:pPr>
              <w:rPr>
                <w:rFonts w:ascii="Calibri" w:hAnsi="Calibri" w:cs="Calibri"/>
                <w:sz w:val="22"/>
                <w:szCs w:val="22"/>
              </w:rPr>
            </w:pPr>
            <w:r w:rsidRPr="00335AC3">
              <w:rPr>
                <w:rFonts w:ascii="Calibri" w:hAnsi="Calibri" w:cs="Calibri"/>
                <w:sz w:val="22"/>
                <w:szCs w:val="22"/>
              </w:rPr>
              <w:t>While the presentation encompassed substantiating material for the principal arguments, certain aspects require attention: 1) some of the material did not establish a clear connection with the main arguments; 2) there was a limited utilization of external research to substantiate arguments or propose solutions; and/or 3) although the presentation adequately presented the material, it only moderately sustained the attention of the audience.</w:t>
            </w:r>
          </w:p>
        </w:tc>
        <w:tc>
          <w:tcPr>
            <w:tcW w:w="2764" w:type="dxa"/>
          </w:tcPr>
          <w:p w14:paraId="35DAF672" w14:textId="2B3F27BD" w:rsidR="00E40D17" w:rsidRPr="00E40D17" w:rsidRDefault="00335AC3" w:rsidP="00E40D17">
            <w:pPr>
              <w:rPr>
                <w:rFonts w:ascii="Calibri" w:hAnsi="Calibri" w:cs="Calibri"/>
                <w:sz w:val="22"/>
                <w:szCs w:val="22"/>
              </w:rPr>
            </w:pPr>
            <w:r w:rsidRPr="00335AC3">
              <w:rPr>
                <w:rFonts w:ascii="Calibri" w:hAnsi="Calibri" w:cs="Calibri"/>
                <w:sz w:val="22"/>
                <w:szCs w:val="22"/>
              </w:rPr>
              <w:t>The audience encountered significant challenges in comprehending the underlying logical structure and flow of ideas presented. Notable components of the analysis or recommendations were missing, and the absence of external research to substantiate arguments or propose solutions was notable. Furthermore, the presentation was devoid of creativity and failed to captivate the attention of the audience.</w:t>
            </w:r>
          </w:p>
        </w:tc>
      </w:tr>
      <w:tr w:rsidR="00E40D17" w:rsidRPr="00E40D17" w14:paraId="1622D115" w14:textId="77777777" w:rsidTr="0028131A">
        <w:trPr>
          <w:trHeight w:val="1617"/>
        </w:trPr>
        <w:tc>
          <w:tcPr>
            <w:tcW w:w="1506" w:type="dxa"/>
          </w:tcPr>
          <w:p w14:paraId="5E5EA64A"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Coherence and Organization</w:t>
            </w:r>
          </w:p>
          <w:p w14:paraId="701E3B46" w14:textId="6BAF6113"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40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52D4D6D4" w14:textId="34D924BC"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The </w:t>
            </w:r>
            <w:r>
              <w:rPr>
                <w:rFonts w:ascii="Calibri" w:hAnsi="Calibri" w:cs="Calibri"/>
                <w:sz w:val="22"/>
                <w:szCs w:val="22"/>
              </w:rPr>
              <w:t>report</w:t>
            </w:r>
            <w:r w:rsidRPr="00335AC3">
              <w:rPr>
                <w:rFonts w:ascii="Calibri" w:hAnsi="Calibri" w:cs="Calibri"/>
                <w:sz w:val="22"/>
                <w:szCs w:val="22"/>
              </w:rPr>
              <w:t>, argument, and proposed solution were cogently articulated, accompanied by pertinent and fitting examples. The transitions and overall coherence of the presentation fostered seamless comprehension. The slides exhibited meticulousness, devoid of errors, and were logically arranged to facilitate a coherent narrative.</w:t>
            </w:r>
          </w:p>
        </w:tc>
        <w:tc>
          <w:tcPr>
            <w:tcW w:w="3215" w:type="dxa"/>
          </w:tcPr>
          <w:p w14:paraId="6E8993E2" w14:textId="0EA9A4A7"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While the </w:t>
            </w:r>
            <w:r>
              <w:rPr>
                <w:rFonts w:ascii="Calibri" w:hAnsi="Calibri" w:cs="Calibri"/>
                <w:sz w:val="22"/>
                <w:szCs w:val="22"/>
              </w:rPr>
              <w:t>report</w:t>
            </w:r>
            <w:r w:rsidRPr="00335AC3">
              <w:rPr>
                <w:rFonts w:ascii="Calibri" w:hAnsi="Calibri" w:cs="Calibri"/>
                <w:sz w:val="22"/>
                <w:szCs w:val="22"/>
              </w:rPr>
              <w:t>, argument, and proposed solution were effectively communicated, certain areas warrant attention: 1) not all examples provided served as supportive illustrations; 2) the transitions and/or flow of the presentation were somewhat challenging to follow; and/or 3) while the slides were devoid of errors and logically presented, other aspects may require refinement.</w:t>
            </w:r>
          </w:p>
        </w:tc>
        <w:tc>
          <w:tcPr>
            <w:tcW w:w="2764" w:type="dxa"/>
          </w:tcPr>
          <w:p w14:paraId="77C9DCA6" w14:textId="105D0253" w:rsidR="00E40D17" w:rsidRPr="00E40D17" w:rsidRDefault="0028131A" w:rsidP="00E40D17">
            <w:pPr>
              <w:rPr>
                <w:rFonts w:ascii="Calibri" w:hAnsi="Calibri" w:cs="Calibri"/>
                <w:sz w:val="22"/>
                <w:szCs w:val="22"/>
              </w:rPr>
            </w:pPr>
            <w:r w:rsidRPr="0028131A">
              <w:rPr>
                <w:rFonts w:ascii="Calibri" w:hAnsi="Calibri" w:cs="Calibri"/>
                <w:sz w:val="22"/>
                <w:szCs w:val="22"/>
              </w:rPr>
              <w:t xml:space="preserve">The </w:t>
            </w:r>
            <w:r>
              <w:rPr>
                <w:rFonts w:ascii="Calibri" w:hAnsi="Calibri" w:cs="Calibri"/>
                <w:sz w:val="22"/>
                <w:szCs w:val="22"/>
              </w:rPr>
              <w:t>report</w:t>
            </w:r>
            <w:r w:rsidRPr="0028131A">
              <w:rPr>
                <w:rFonts w:ascii="Calibri" w:hAnsi="Calibri" w:cs="Calibri"/>
                <w:sz w:val="22"/>
                <w:szCs w:val="22"/>
              </w:rPr>
              <w:t>, argument, solution, and examples were inadequately articulated, lacking clarity. The conclusion of the presentation left ambiguity and uncertainty. The transitions and overall flow of ideas exhibited a lack of logical coherence. Furthermore, the slides contained errors and failed to demonstrate a cohesive and logical progression of information.</w:t>
            </w:r>
          </w:p>
        </w:tc>
      </w:tr>
      <w:tr w:rsidR="00E40D17" w:rsidRPr="00E40D17" w14:paraId="33DC2CAE" w14:textId="77777777" w:rsidTr="0028131A">
        <w:trPr>
          <w:trHeight w:val="2681"/>
        </w:trPr>
        <w:tc>
          <w:tcPr>
            <w:tcW w:w="1506" w:type="dxa"/>
          </w:tcPr>
          <w:p w14:paraId="50BBC102" w14:textId="03C53DC1" w:rsidR="00E40D17" w:rsidRPr="00E40D17" w:rsidRDefault="00E40D17" w:rsidP="00E40D17">
            <w:pPr>
              <w:rPr>
                <w:rFonts w:ascii="Calibri" w:hAnsi="Calibri" w:cs="Calibri"/>
                <w:sz w:val="22"/>
                <w:szCs w:val="22"/>
              </w:rPr>
            </w:pPr>
            <w:r w:rsidRPr="00E40D17">
              <w:rPr>
                <w:rFonts w:ascii="Calibri" w:hAnsi="Calibri" w:cs="Calibri"/>
                <w:b/>
                <w:sz w:val="22"/>
                <w:szCs w:val="22"/>
              </w:rPr>
              <w:lastRenderedPageBreak/>
              <w:t>Speaking Skills and</w:t>
            </w:r>
            <w:r w:rsidR="00335AC3">
              <w:rPr>
                <w:rFonts w:ascii="Calibri" w:hAnsi="Calibri" w:cs="Calibri"/>
                <w:b/>
                <w:sz w:val="22"/>
                <w:szCs w:val="22"/>
              </w:rPr>
              <w:t xml:space="preserve"> </w:t>
            </w:r>
            <w:r w:rsidRPr="00E40D17">
              <w:rPr>
                <w:rFonts w:ascii="Calibri" w:hAnsi="Calibri" w:cs="Calibri"/>
                <w:b/>
                <w:sz w:val="22"/>
                <w:szCs w:val="22"/>
              </w:rPr>
              <w:t xml:space="preserve">Participation </w:t>
            </w:r>
            <w:r w:rsidRPr="00E40D17">
              <w:rPr>
                <w:rFonts w:ascii="Calibri" w:hAnsi="Calibri" w:cs="Calibri"/>
                <w:sz w:val="22"/>
                <w:szCs w:val="22"/>
              </w:rPr>
              <w:t>(</w:t>
            </w:r>
            <w:r w:rsidR="00335AC3">
              <w:rPr>
                <w:rFonts w:ascii="Calibri" w:hAnsi="Calibri" w:cs="Calibri"/>
                <w:sz w:val="22"/>
                <w:szCs w:val="22"/>
              </w:rPr>
              <w:t>1</w:t>
            </w:r>
            <w:r w:rsidRPr="00E40D17">
              <w:rPr>
                <w:rFonts w:ascii="Calibri" w:hAnsi="Calibri" w:cs="Calibri"/>
                <w:sz w:val="22"/>
                <w:szCs w:val="22"/>
              </w:rPr>
              <w:t>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2C7CB2A7" w14:textId="4A27FB4B" w:rsidR="00E40D17" w:rsidRPr="00E40D17" w:rsidRDefault="00335AC3" w:rsidP="00E40D17">
            <w:pPr>
              <w:rPr>
                <w:rFonts w:ascii="Calibri" w:hAnsi="Calibri" w:cs="Calibri"/>
                <w:sz w:val="22"/>
                <w:szCs w:val="22"/>
              </w:rPr>
            </w:pPr>
            <w:r w:rsidRPr="00335AC3">
              <w:rPr>
                <w:rFonts w:ascii="Calibri" w:hAnsi="Calibri" w:cs="Calibri"/>
                <w:sz w:val="22"/>
                <w:szCs w:val="22"/>
              </w:rPr>
              <w:t>The team members exhibited composure and delivered their points with clarity and precision. Each team member actively contributed and engaged at an exemplary and equitable level. The speakers demonstrated commendable vocal projection and maintained consistent eye contact. Their enthusiasm and confidence were palpable throughout the presentation. Furthermore, the team effectively adhered to the designated time limit of 10 minutes.</w:t>
            </w:r>
          </w:p>
        </w:tc>
        <w:tc>
          <w:tcPr>
            <w:tcW w:w="3215" w:type="dxa"/>
          </w:tcPr>
          <w:p w14:paraId="5DA34661" w14:textId="1EBBDDF7" w:rsidR="00E40D17" w:rsidRPr="00E40D17" w:rsidRDefault="00335AC3" w:rsidP="00E40D17">
            <w:pPr>
              <w:rPr>
                <w:rFonts w:ascii="Calibri" w:hAnsi="Calibri" w:cs="Calibri"/>
                <w:sz w:val="22"/>
                <w:szCs w:val="22"/>
              </w:rPr>
            </w:pPr>
            <w:r w:rsidRPr="00335AC3">
              <w:rPr>
                <w:rFonts w:ascii="Calibri" w:hAnsi="Calibri" w:cs="Calibri"/>
                <w:sz w:val="22"/>
                <w:szCs w:val="22"/>
              </w:rPr>
              <w:t>The team members exhibited a considerable level of audibility and fluency on the topic at hand; however, there are some areas that merit attention: 1) not all team members actively engaged and participated at an equally high level; 2) while the speakers demonstrated acceptable volume, there were instances of broken eye contact with the audience; 3) a slight sense of unease with public speaking was noticeable; and/or 4) the presentation slightly exceeded the designated time limit of 10 minutes.</w:t>
            </w:r>
          </w:p>
        </w:tc>
        <w:tc>
          <w:tcPr>
            <w:tcW w:w="2764" w:type="dxa"/>
          </w:tcPr>
          <w:p w14:paraId="3A17887E" w14:textId="4A5BB6E5" w:rsidR="00E40D17" w:rsidRPr="00E40D17" w:rsidRDefault="0028131A" w:rsidP="00E40D17">
            <w:pPr>
              <w:rPr>
                <w:rFonts w:ascii="Calibri" w:hAnsi="Calibri" w:cs="Calibri"/>
                <w:sz w:val="22"/>
                <w:szCs w:val="22"/>
              </w:rPr>
            </w:pPr>
            <w:r w:rsidRPr="0028131A">
              <w:rPr>
                <w:rFonts w:ascii="Calibri" w:hAnsi="Calibri" w:cs="Calibri"/>
                <w:sz w:val="22"/>
                <w:szCs w:val="22"/>
              </w:rPr>
              <w:t>The team members frequently encountered challenges with audibility and displayed hesitancy, relying heavily on notes. The speakers exhibited distracting gestures, with minimal or no eye contact established with the audience. There was a notable degree of discomfort evident in their public speaking demeanor. Moreover, the presentation exceeded the designated time limit of 10 minutes.</w:t>
            </w:r>
          </w:p>
        </w:tc>
      </w:tr>
    </w:tbl>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8CA2B" w14:textId="77777777" w:rsidR="00C07AAE" w:rsidRDefault="00C07AAE">
      <w:r>
        <w:separator/>
      </w:r>
    </w:p>
  </w:endnote>
  <w:endnote w:type="continuationSeparator" w:id="0">
    <w:p w14:paraId="1CD6FA22" w14:textId="77777777" w:rsidR="00C07AAE" w:rsidRDefault="00C07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2AAD8" w14:textId="77777777" w:rsidR="00C07AAE" w:rsidRDefault="00C07AAE">
      <w:r>
        <w:separator/>
      </w:r>
    </w:p>
  </w:footnote>
  <w:footnote w:type="continuationSeparator" w:id="0">
    <w:p w14:paraId="3D7782A6" w14:textId="77777777" w:rsidR="00C07AAE" w:rsidRDefault="00C07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E7FBD"/>
    <w:multiLevelType w:val="hybridMultilevel"/>
    <w:tmpl w:val="94BA2D70"/>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41D28D1"/>
    <w:multiLevelType w:val="hybridMultilevel"/>
    <w:tmpl w:val="42AAFC3C"/>
    <w:lvl w:ilvl="0" w:tplc="06D0BAB4">
      <w:start w:val="5"/>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1465A5"/>
    <w:multiLevelType w:val="hybridMultilevel"/>
    <w:tmpl w:val="7A2666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37F4D"/>
    <w:multiLevelType w:val="hybridMultilevel"/>
    <w:tmpl w:val="EC6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1A90B24"/>
    <w:multiLevelType w:val="hybridMultilevel"/>
    <w:tmpl w:val="7ED2C2E6"/>
    <w:lvl w:ilvl="0" w:tplc="2174E91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CF41C1"/>
    <w:multiLevelType w:val="hybridMultilevel"/>
    <w:tmpl w:val="EC60C7E2"/>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74253EC"/>
    <w:multiLevelType w:val="hybridMultilevel"/>
    <w:tmpl w:val="A1F8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0"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A95FD9"/>
    <w:multiLevelType w:val="hybridMultilevel"/>
    <w:tmpl w:val="AF723BA8"/>
    <w:lvl w:ilvl="0" w:tplc="26BC496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30"/>
  </w:num>
  <w:num w:numId="2" w16cid:durableId="996811388">
    <w:abstractNumId w:val="4"/>
  </w:num>
  <w:num w:numId="3" w16cid:durableId="760024271">
    <w:abstractNumId w:val="12"/>
  </w:num>
  <w:num w:numId="4" w16cid:durableId="516429162">
    <w:abstractNumId w:val="20"/>
  </w:num>
  <w:num w:numId="5" w16cid:durableId="1313177345">
    <w:abstractNumId w:val="27"/>
  </w:num>
  <w:num w:numId="6" w16cid:durableId="766658378">
    <w:abstractNumId w:val="22"/>
  </w:num>
  <w:num w:numId="7" w16cid:durableId="1498885856">
    <w:abstractNumId w:val="2"/>
  </w:num>
  <w:num w:numId="8" w16cid:durableId="605575109">
    <w:abstractNumId w:val="28"/>
  </w:num>
  <w:num w:numId="9" w16cid:durableId="835222559">
    <w:abstractNumId w:val="1"/>
  </w:num>
  <w:num w:numId="10" w16cid:durableId="1137138871">
    <w:abstractNumId w:val="7"/>
  </w:num>
  <w:num w:numId="11" w16cid:durableId="355739660">
    <w:abstractNumId w:val="6"/>
  </w:num>
  <w:num w:numId="12" w16cid:durableId="312947722">
    <w:abstractNumId w:val="0"/>
  </w:num>
  <w:num w:numId="13" w16cid:durableId="591160412">
    <w:abstractNumId w:val="26"/>
  </w:num>
  <w:num w:numId="14" w16cid:durableId="1767651136">
    <w:abstractNumId w:val="24"/>
  </w:num>
  <w:num w:numId="15" w16cid:durableId="492140507">
    <w:abstractNumId w:val="9"/>
  </w:num>
  <w:num w:numId="16" w16cid:durableId="1352993726">
    <w:abstractNumId w:val="23"/>
  </w:num>
  <w:num w:numId="17" w16cid:durableId="721248725">
    <w:abstractNumId w:val="29"/>
  </w:num>
  <w:num w:numId="18" w16cid:durableId="521867046">
    <w:abstractNumId w:val="15"/>
  </w:num>
  <w:num w:numId="19" w16cid:durableId="2141457467">
    <w:abstractNumId w:val="16"/>
  </w:num>
  <w:num w:numId="20" w16cid:durableId="1528718581">
    <w:abstractNumId w:val="17"/>
  </w:num>
  <w:num w:numId="21" w16cid:durableId="1390805487">
    <w:abstractNumId w:val="19"/>
  </w:num>
  <w:num w:numId="22" w16cid:durableId="1439717059">
    <w:abstractNumId w:val="11"/>
  </w:num>
  <w:num w:numId="23" w16cid:durableId="1760179682">
    <w:abstractNumId w:val="14"/>
  </w:num>
  <w:num w:numId="24" w16cid:durableId="1819299654">
    <w:abstractNumId w:val="21"/>
  </w:num>
  <w:num w:numId="25" w16cid:durableId="2012221767">
    <w:abstractNumId w:val="8"/>
  </w:num>
  <w:num w:numId="26" w16cid:durableId="952589066">
    <w:abstractNumId w:val="18"/>
  </w:num>
  <w:num w:numId="27" w16cid:durableId="1881824109">
    <w:abstractNumId w:val="3"/>
  </w:num>
  <w:num w:numId="28" w16cid:durableId="1201165856">
    <w:abstractNumId w:val="25"/>
  </w:num>
  <w:num w:numId="29" w16cid:durableId="844246030">
    <w:abstractNumId w:val="10"/>
  </w:num>
  <w:num w:numId="30" w16cid:durableId="1436441499">
    <w:abstractNumId w:val="5"/>
  </w:num>
  <w:num w:numId="31" w16cid:durableId="403454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728D"/>
    <w:rsid w:val="00011D1D"/>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66421"/>
    <w:rsid w:val="000801F4"/>
    <w:rsid w:val="00080A69"/>
    <w:rsid w:val="00084554"/>
    <w:rsid w:val="0008681E"/>
    <w:rsid w:val="00093341"/>
    <w:rsid w:val="00095165"/>
    <w:rsid w:val="000A4160"/>
    <w:rsid w:val="000A7519"/>
    <w:rsid w:val="000B0B41"/>
    <w:rsid w:val="000B46EE"/>
    <w:rsid w:val="000B4DEF"/>
    <w:rsid w:val="000C23CD"/>
    <w:rsid w:val="000C4E95"/>
    <w:rsid w:val="000D0195"/>
    <w:rsid w:val="000D0646"/>
    <w:rsid w:val="000D513D"/>
    <w:rsid w:val="000D7D99"/>
    <w:rsid w:val="000E07F4"/>
    <w:rsid w:val="000E3A5F"/>
    <w:rsid w:val="000E6C8E"/>
    <w:rsid w:val="000E6D35"/>
    <w:rsid w:val="000F39ED"/>
    <w:rsid w:val="000F633A"/>
    <w:rsid w:val="000F697B"/>
    <w:rsid w:val="00100E7F"/>
    <w:rsid w:val="00102C22"/>
    <w:rsid w:val="00113A71"/>
    <w:rsid w:val="00113A7C"/>
    <w:rsid w:val="0011548D"/>
    <w:rsid w:val="00117612"/>
    <w:rsid w:val="00121081"/>
    <w:rsid w:val="00125170"/>
    <w:rsid w:val="00125AF5"/>
    <w:rsid w:val="00126622"/>
    <w:rsid w:val="00127F2F"/>
    <w:rsid w:val="00141C9A"/>
    <w:rsid w:val="00144B13"/>
    <w:rsid w:val="00147D31"/>
    <w:rsid w:val="001516B3"/>
    <w:rsid w:val="00155453"/>
    <w:rsid w:val="001658AD"/>
    <w:rsid w:val="00173ED5"/>
    <w:rsid w:val="00175925"/>
    <w:rsid w:val="0018503F"/>
    <w:rsid w:val="001926F1"/>
    <w:rsid w:val="0019450E"/>
    <w:rsid w:val="00194703"/>
    <w:rsid w:val="00195AA7"/>
    <w:rsid w:val="001964EC"/>
    <w:rsid w:val="001A03BF"/>
    <w:rsid w:val="001A266B"/>
    <w:rsid w:val="001A3AB1"/>
    <w:rsid w:val="001A3E85"/>
    <w:rsid w:val="001A7D35"/>
    <w:rsid w:val="001B480E"/>
    <w:rsid w:val="001B5CE8"/>
    <w:rsid w:val="001B603F"/>
    <w:rsid w:val="001B67A6"/>
    <w:rsid w:val="001C1564"/>
    <w:rsid w:val="001C3AE5"/>
    <w:rsid w:val="001C665D"/>
    <w:rsid w:val="001C6B6B"/>
    <w:rsid w:val="001C71AE"/>
    <w:rsid w:val="001C727B"/>
    <w:rsid w:val="001D61AC"/>
    <w:rsid w:val="001E4F4A"/>
    <w:rsid w:val="00200B05"/>
    <w:rsid w:val="002057AE"/>
    <w:rsid w:val="00205E69"/>
    <w:rsid w:val="00212657"/>
    <w:rsid w:val="00216028"/>
    <w:rsid w:val="00220AE2"/>
    <w:rsid w:val="00231068"/>
    <w:rsid w:val="002316AC"/>
    <w:rsid w:val="00231982"/>
    <w:rsid w:val="002344F8"/>
    <w:rsid w:val="002359F1"/>
    <w:rsid w:val="002377F9"/>
    <w:rsid w:val="00242204"/>
    <w:rsid w:val="00247A97"/>
    <w:rsid w:val="0025438C"/>
    <w:rsid w:val="002558C9"/>
    <w:rsid w:val="00262B2B"/>
    <w:rsid w:val="002641C2"/>
    <w:rsid w:val="0026730C"/>
    <w:rsid w:val="00267B0C"/>
    <w:rsid w:val="00270120"/>
    <w:rsid w:val="00275819"/>
    <w:rsid w:val="00275B32"/>
    <w:rsid w:val="0028027E"/>
    <w:rsid w:val="002802B3"/>
    <w:rsid w:val="0028131A"/>
    <w:rsid w:val="0028624D"/>
    <w:rsid w:val="0028638A"/>
    <w:rsid w:val="00287B21"/>
    <w:rsid w:val="0029015A"/>
    <w:rsid w:val="00296438"/>
    <w:rsid w:val="00297BCA"/>
    <w:rsid w:val="002A01B6"/>
    <w:rsid w:val="002A5C93"/>
    <w:rsid w:val="002B18EE"/>
    <w:rsid w:val="002B291C"/>
    <w:rsid w:val="002B5866"/>
    <w:rsid w:val="002B6DAE"/>
    <w:rsid w:val="002B7143"/>
    <w:rsid w:val="002C38AB"/>
    <w:rsid w:val="002C41D4"/>
    <w:rsid w:val="002C5063"/>
    <w:rsid w:val="002D48B6"/>
    <w:rsid w:val="002E14C0"/>
    <w:rsid w:val="002E4D3C"/>
    <w:rsid w:val="002E7551"/>
    <w:rsid w:val="002F18FA"/>
    <w:rsid w:val="002F22EF"/>
    <w:rsid w:val="002F25CD"/>
    <w:rsid w:val="00304DA5"/>
    <w:rsid w:val="00305962"/>
    <w:rsid w:val="00306D40"/>
    <w:rsid w:val="0030759D"/>
    <w:rsid w:val="0031058C"/>
    <w:rsid w:val="00314E11"/>
    <w:rsid w:val="00317B5D"/>
    <w:rsid w:val="0032557C"/>
    <w:rsid w:val="00335AC3"/>
    <w:rsid w:val="0034538D"/>
    <w:rsid w:val="00345517"/>
    <w:rsid w:val="00346444"/>
    <w:rsid w:val="0034797B"/>
    <w:rsid w:val="00354888"/>
    <w:rsid w:val="0035593C"/>
    <w:rsid w:val="003566BC"/>
    <w:rsid w:val="0036218B"/>
    <w:rsid w:val="00374A28"/>
    <w:rsid w:val="00382637"/>
    <w:rsid w:val="00386C47"/>
    <w:rsid w:val="00390100"/>
    <w:rsid w:val="00390B3A"/>
    <w:rsid w:val="00396942"/>
    <w:rsid w:val="003A07D9"/>
    <w:rsid w:val="003A43AD"/>
    <w:rsid w:val="003A5117"/>
    <w:rsid w:val="003B1E9E"/>
    <w:rsid w:val="003B4D19"/>
    <w:rsid w:val="003B7834"/>
    <w:rsid w:val="003C23CC"/>
    <w:rsid w:val="003C69F1"/>
    <w:rsid w:val="003C785C"/>
    <w:rsid w:val="003D34FC"/>
    <w:rsid w:val="003D3E59"/>
    <w:rsid w:val="003D4DB6"/>
    <w:rsid w:val="003E39F3"/>
    <w:rsid w:val="003E4C2A"/>
    <w:rsid w:val="003E6E91"/>
    <w:rsid w:val="003F0208"/>
    <w:rsid w:val="003F3DDA"/>
    <w:rsid w:val="0040145B"/>
    <w:rsid w:val="00410C3A"/>
    <w:rsid w:val="00412607"/>
    <w:rsid w:val="00414830"/>
    <w:rsid w:val="00415A4F"/>
    <w:rsid w:val="004162FF"/>
    <w:rsid w:val="00416F6E"/>
    <w:rsid w:val="00427743"/>
    <w:rsid w:val="00435E2E"/>
    <w:rsid w:val="00442B18"/>
    <w:rsid w:val="0044492D"/>
    <w:rsid w:val="00444D35"/>
    <w:rsid w:val="004458CC"/>
    <w:rsid w:val="00450CE3"/>
    <w:rsid w:val="00452361"/>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38DF"/>
    <w:rsid w:val="005042D4"/>
    <w:rsid w:val="00507368"/>
    <w:rsid w:val="00515C59"/>
    <w:rsid w:val="005167D7"/>
    <w:rsid w:val="0051757F"/>
    <w:rsid w:val="00520366"/>
    <w:rsid w:val="0052076F"/>
    <w:rsid w:val="00522784"/>
    <w:rsid w:val="00523B77"/>
    <w:rsid w:val="00534075"/>
    <w:rsid w:val="00542439"/>
    <w:rsid w:val="00545BB5"/>
    <w:rsid w:val="00554F8C"/>
    <w:rsid w:val="005557E0"/>
    <w:rsid w:val="00557D89"/>
    <w:rsid w:val="005640D9"/>
    <w:rsid w:val="00564F50"/>
    <w:rsid w:val="00566710"/>
    <w:rsid w:val="0056679B"/>
    <w:rsid w:val="00567EF4"/>
    <w:rsid w:val="00571A03"/>
    <w:rsid w:val="005726DB"/>
    <w:rsid w:val="00583A43"/>
    <w:rsid w:val="005849F1"/>
    <w:rsid w:val="00587603"/>
    <w:rsid w:val="00590E0C"/>
    <w:rsid w:val="005916E9"/>
    <w:rsid w:val="005972A6"/>
    <w:rsid w:val="005A0F3D"/>
    <w:rsid w:val="005A2599"/>
    <w:rsid w:val="005A4C55"/>
    <w:rsid w:val="005B3014"/>
    <w:rsid w:val="005B51CD"/>
    <w:rsid w:val="005B7503"/>
    <w:rsid w:val="005C4044"/>
    <w:rsid w:val="005D0622"/>
    <w:rsid w:val="005D331B"/>
    <w:rsid w:val="005D5A19"/>
    <w:rsid w:val="005D767D"/>
    <w:rsid w:val="005E2568"/>
    <w:rsid w:val="005F0398"/>
    <w:rsid w:val="005F3D9A"/>
    <w:rsid w:val="005F59EA"/>
    <w:rsid w:val="00603A2B"/>
    <w:rsid w:val="00610EF1"/>
    <w:rsid w:val="00611111"/>
    <w:rsid w:val="00615F08"/>
    <w:rsid w:val="00620D58"/>
    <w:rsid w:val="0062276F"/>
    <w:rsid w:val="00627BE1"/>
    <w:rsid w:val="00632EDF"/>
    <w:rsid w:val="00633D95"/>
    <w:rsid w:val="0063421B"/>
    <w:rsid w:val="0063433B"/>
    <w:rsid w:val="00636060"/>
    <w:rsid w:val="006433D9"/>
    <w:rsid w:val="00644B7E"/>
    <w:rsid w:val="00644BF5"/>
    <w:rsid w:val="006528C1"/>
    <w:rsid w:val="0065305D"/>
    <w:rsid w:val="00653BEA"/>
    <w:rsid w:val="00664C54"/>
    <w:rsid w:val="006656CA"/>
    <w:rsid w:val="00667AB7"/>
    <w:rsid w:val="00671F67"/>
    <w:rsid w:val="0067752B"/>
    <w:rsid w:val="006801E7"/>
    <w:rsid w:val="0068107B"/>
    <w:rsid w:val="006830AD"/>
    <w:rsid w:val="00684DC5"/>
    <w:rsid w:val="00685D11"/>
    <w:rsid w:val="006875DF"/>
    <w:rsid w:val="00697078"/>
    <w:rsid w:val="00697BC2"/>
    <w:rsid w:val="006A01A9"/>
    <w:rsid w:val="006A2646"/>
    <w:rsid w:val="006A5F43"/>
    <w:rsid w:val="006B0270"/>
    <w:rsid w:val="006B1DB9"/>
    <w:rsid w:val="006B1ED4"/>
    <w:rsid w:val="006B36DF"/>
    <w:rsid w:val="006B74F5"/>
    <w:rsid w:val="006C753C"/>
    <w:rsid w:val="006D02A7"/>
    <w:rsid w:val="006D35D3"/>
    <w:rsid w:val="006D707E"/>
    <w:rsid w:val="006E031C"/>
    <w:rsid w:val="006E2CA0"/>
    <w:rsid w:val="006F34A8"/>
    <w:rsid w:val="006F4D10"/>
    <w:rsid w:val="006F58FC"/>
    <w:rsid w:val="006F5A02"/>
    <w:rsid w:val="007216E7"/>
    <w:rsid w:val="0072491B"/>
    <w:rsid w:val="00726F86"/>
    <w:rsid w:val="00735166"/>
    <w:rsid w:val="0073681A"/>
    <w:rsid w:val="0074085E"/>
    <w:rsid w:val="007409D9"/>
    <w:rsid w:val="007417A6"/>
    <w:rsid w:val="0074669C"/>
    <w:rsid w:val="00751467"/>
    <w:rsid w:val="00760EC0"/>
    <w:rsid w:val="0076368A"/>
    <w:rsid w:val="00766DEC"/>
    <w:rsid w:val="0077128A"/>
    <w:rsid w:val="00774BB6"/>
    <w:rsid w:val="0077643E"/>
    <w:rsid w:val="00781C0C"/>
    <w:rsid w:val="00786340"/>
    <w:rsid w:val="00797D01"/>
    <w:rsid w:val="007A15B0"/>
    <w:rsid w:val="007B4BCD"/>
    <w:rsid w:val="007B5BA0"/>
    <w:rsid w:val="007B7CCC"/>
    <w:rsid w:val="007C01B8"/>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90C81"/>
    <w:rsid w:val="00891EC9"/>
    <w:rsid w:val="008A13EA"/>
    <w:rsid w:val="008A26AD"/>
    <w:rsid w:val="008A3CAF"/>
    <w:rsid w:val="008A4E76"/>
    <w:rsid w:val="008B1AD4"/>
    <w:rsid w:val="008C04DB"/>
    <w:rsid w:val="008C20F6"/>
    <w:rsid w:val="008C481D"/>
    <w:rsid w:val="008C48DB"/>
    <w:rsid w:val="008C613D"/>
    <w:rsid w:val="008C6540"/>
    <w:rsid w:val="008C74B3"/>
    <w:rsid w:val="008D1C4F"/>
    <w:rsid w:val="008D39F8"/>
    <w:rsid w:val="008D40FD"/>
    <w:rsid w:val="008E0646"/>
    <w:rsid w:val="008E3588"/>
    <w:rsid w:val="008E6244"/>
    <w:rsid w:val="008F21BA"/>
    <w:rsid w:val="00900BC4"/>
    <w:rsid w:val="0090220E"/>
    <w:rsid w:val="00902B04"/>
    <w:rsid w:val="00916FF3"/>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4404"/>
    <w:rsid w:val="009B5B75"/>
    <w:rsid w:val="009B62EF"/>
    <w:rsid w:val="009C079E"/>
    <w:rsid w:val="009D7D47"/>
    <w:rsid w:val="009E152C"/>
    <w:rsid w:val="009E1DA8"/>
    <w:rsid w:val="009E1F4D"/>
    <w:rsid w:val="00A01A46"/>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61D22"/>
    <w:rsid w:val="00A71196"/>
    <w:rsid w:val="00A760B0"/>
    <w:rsid w:val="00A8092F"/>
    <w:rsid w:val="00A8321F"/>
    <w:rsid w:val="00A86788"/>
    <w:rsid w:val="00A919B3"/>
    <w:rsid w:val="00A938E3"/>
    <w:rsid w:val="00A945BE"/>
    <w:rsid w:val="00A972C1"/>
    <w:rsid w:val="00AA1D31"/>
    <w:rsid w:val="00AA21AF"/>
    <w:rsid w:val="00AA28AF"/>
    <w:rsid w:val="00AA5334"/>
    <w:rsid w:val="00AB4E2D"/>
    <w:rsid w:val="00AC0AC2"/>
    <w:rsid w:val="00AC1DC0"/>
    <w:rsid w:val="00AC3FD5"/>
    <w:rsid w:val="00AC6B0D"/>
    <w:rsid w:val="00AD49DD"/>
    <w:rsid w:val="00AE1283"/>
    <w:rsid w:val="00AE25B9"/>
    <w:rsid w:val="00AE2D77"/>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4422"/>
    <w:rsid w:val="00B66BD9"/>
    <w:rsid w:val="00B726D8"/>
    <w:rsid w:val="00B7287E"/>
    <w:rsid w:val="00B72895"/>
    <w:rsid w:val="00B72E44"/>
    <w:rsid w:val="00B7342C"/>
    <w:rsid w:val="00B73907"/>
    <w:rsid w:val="00B77E58"/>
    <w:rsid w:val="00B82053"/>
    <w:rsid w:val="00B821EF"/>
    <w:rsid w:val="00B83DC8"/>
    <w:rsid w:val="00B91948"/>
    <w:rsid w:val="00B91BF5"/>
    <w:rsid w:val="00B93CF7"/>
    <w:rsid w:val="00B93FBC"/>
    <w:rsid w:val="00BA0558"/>
    <w:rsid w:val="00BA1E0A"/>
    <w:rsid w:val="00BA2A32"/>
    <w:rsid w:val="00BA58F5"/>
    <w:rsid w:val="00BA6044"/>
    <w:rsid w:val="00BA660C"/>
    <w:rsid w:val="00BB269F"/>
    <w:rsid w:val="00BB54DE"/>
    <w:rsid w:val="00BC3F66"/>
    <w:rsid w:val="00BC6958"/>
    <w:rsid w:val="00BC7B0C"/>
    <w:rsid w:val="00BC7BD3"/>
    <w:rsid w:val="00BD1788"/>
    <w:rsid w:val="00BD2B64"/>
    <w:rsid w:val="00BD7DF4"/>
    <w:rsid w:val="00BE0358"/>
    <w:rsid w:val="00BE1F18"/>
    <w:rsid w:val="00BE6C12"/>
    <w:rsid w:val="00BF071B"/>
    <w:rsid w:val="00BF21D1"/>
    <w:rsid w:val="00C01B30"/>
    <w:rsid w:val="00C046C1"/>
    <w:rsid w:val="00C05B9D"/>
    <w:rsid w:val="00C07AAE"/>
    <w:rsid w:val="00C15245"/>
    <w:rsid w:val="00C214A4"/>
    <w:rsid w:val="00C2358C"/>
    <w:rsid w:val="00C238F0"/>
    <w:rsid w:val="00C31118"/>
    <w:rsid w:val="00C32DC4"/>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A1A42"/>
    <w:rsid w:val="00CA3F5B"/>
    <w:rsid w:val="00CA7955"/>
    <w:rsid w:val="00CB10A4"/>
    <w:rsid w:val="00CB6DE9"/>
    <w:rsid w:val="00CC02A1"/>
    <w:rsid w:val="00CC1348"/>
    <w:rsid w:val="00CC3365"/>
    <w:rsid w:val="00CC7E81"/>
    <w:rsid w:val="00CD078C"/>
    <w:rsid w:val="00CD0826"/>
    <w:rsid w:val="00CD1886"/>
    <w:rsid w:val="00CD3425"/>
    <w:rsid w:val="00CE420F"/>
    <w:rsid w:val="00CE5AFD"/>
    <w:rsid w:val="00CE6E65"/>
    <w:rsid w:val="00CF45CB"/>
    <w:rsid w:val="00CF7505"/>
    <w:rsid w:val="00CF7F8F"/>
    <w:rsid w:val="00D02107"/>
    <w:rsid w:val="00D06AD7"/>
    <w:rsid w:val="00D1388F"/>
    <w:rsid w:val="00D21DC3"/>
    <w:rsid w:val="00D25F76"/>
    <w:rsid w:val="00D30A54"/>
    <w:rsid w:val="00D32AE4"/>
    <w:rsid w:val="00D33A8E"/>
    <w:rsid w:val="00D34016"/>
    <w:rsid w:val="00D3564B"/>
    <w:rsid w:val="00D377D7"/>
    <w:rsid w:val="00D40A3D"/>
    <w:rsid w:val="00D4555F"/>
    <w:rsid w:val="00D45910"/>
    <w:rsid w:val="00D468B9"/>
    <w:rsid w:val="00D5151E"/>
    <w:rsid w:val="00D63D93"/>
    <w:rsid w:val="00D6791D"/>
    <w:rsid w:val="00D83CA1"/>
    <w:rsid w:val="00D931EF"/>
    <w:rsid w:val="00D95F27"/>
    <w:rsid w:val="00D96188"/>
    <w:rsid w:val="00DA0788"/>
    <w:rsid w:val="00DA50E9"/>
    <w:rsid w:val="00DA5DD8"/>
    <w:rsid w:val="00DC561B"/>
    <w:rsid w:val="00DE2CAD"/>
    <w:rsid w:val="00DE32F7"/>
    <w:rsid w:val="00DE563A"/>
    <w:rsid w:val="00DE7142"/>
    <w:rsid w:val="00DE79E0"/>
    <w:rsid w:val="00DF289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40D17"/>
    <w:rsid w:val="00E433D9"/>
    <w:rsid w:val="00E52BAD"/>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774D"/>
    <w:rsid w:val="00EC7C02"/>
    <w:rsid w:val="00ED45B9"/>
    <w:rsid w:val="00ED49C1"/>
    <w:rsid w:val="00EE6733"/>
    <w:rsid w:val="00EF19DF"/>
    <w:rsid w:val="00EF6EC4"/>
    <w:rsid w:val="00EF713B"/>
    <w:rsid w:val="00F02DE2"/>
    <w:rsid w:val="00F045D0"/>
    <w:rsid w:val="00F05F50"/>
    <w:rsid w:val="00F06243"/>
    <w:rsid w:val="00F16C0A"/>
    <w:rsid w:val="00F26C27"/>
    <w:rsid w:val="00F27486"/>
    <w:rsid w:val="00F33DF3"/>
    <w:rsid w:val="00F35ECD"/>
    <w:rsid w:val="00F372E7"/>
    <w:rsid w:val="00F4063C"/>
    <w:rsid w:val="00F4064E"/>
    <w:rsid w:val="00F50B11"/>
    <w:rsid w:val="00F55A26"/>
    <w:rsid w:val="00F56188"/>
    <w:rsid w:val="00F61D53"/>
    <w:rsid w:val="00F66756"/>
    <w:rsid w:val="00F70050"/>
    <w:rsid w:val="00F7092D"/>
    <w:rsid w:val="00F71B9C"/>
    <w:rsid w:val="00F72694"/>
    <w:rsid w:val="00F75895"/>
    <w:rsid w:val="00F808EA"/>
    <w:rsid w:val="00F80F6F"/>
    <w:rsid w:val="00F82861"/>
    <w:rsid w:val="00F8440D"/>
    <w:rsid w:val="00F848D2"/>
    <w:rsid w:val="00F90E61"/>
    <w:rsid w:val="00F97C04"/>
    <w:rsid w:val="00FA4800"/>
    <w:rsid w:val="00FB046C"/>
    <w:rsid w:val="00FB09AE"/>
    <w:rsid w:val="00FB3336"/>
    <w:rsid w:val="00FB46F2"/>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52CC"/>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 w:type="character" w:customStyle="1" w:styleId="normaltextrun">
    <w:name w:val="normaltextrun"/>
    <w:basedOn w:val="DefaultParagraphFont"/>
    <w:rsid w:val="001E4F4A"/>
  </w:style>
  <w:style w:type="character" w:customStyle="1" w:styleId="eop">
    <w:name w:val="eop"/>
    <w:basedOn w:val="DefaultParagraphFont"/>
    <w:rsid w:val="001E4F4A"/>
  </w:style>
  <w:style w:type="paragraph" w:customStyle="1" w:styleId="paragraph0">
    <w:name w:val="paragraph"/>
    <w:basedOn w:val="Normal"/>
    <w:rsid w:val="001E4F4A"/>
    <w:pPr>
      <w:spacing w:before="100" w:beforeAutospacing="1" w:after="100" w:afterAutospacing="1"/>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00366">
      <w:bodyDiv w:val="1"/>
      <w:marLeft w:val="0"/>
      <w:marRight w:val="0"/>
      <w:marTop w:val="0"/>
      <w:marBottom w:val="0"/>
      <w:divBdr>
        <w:top w:val="none" w:sz="0" w:space="0" w:color="auto"/>
        <w:left w:val="none" w:sz="0" w:space="0" w:color="auto"/>
        <w:bottom w:val="none" w:sz="0" w:space="0" w:color="auto"/>
        <w:right w:val="none" w:sz="0" w:space="0" w:color="auto"/>
      </w:divBdr>
      <w:divsChild>
        <w:div w:id="1623727870">
          <w:marLeft w:val="0"/>
          <w:marRight w:val="0"/>
          <w:marTop w:val="0"/>
          <w:marBottom w:val="0"/>
          <w:divBdr>
            <w:top w:val="none" w:sz="0" w:space="0" w:color="auto"/>
            <w:left w:val="none" w:sz="0" w:space="0" w:color="auto"/>
            <w:bottom w:val="none" w:sz="0" w:space="0" w:color="auto"/>
            <w:right w:val="none" w:sz="0" w:space="0" w:color="auto"/>
          </w:divBdr>
        </w:div>
        <w:div w:id="65496622">
          <w:marLeft w:val="0"/>
          <w:marRight w:val="0"/>
          <w:marTop w:val="0"/>
          <w:marBottom w:val="0"/>
          <w:divBdr>
            <w:top w:val="none" w:sz="0" w:space="0" w:color="auto"/>
            <w:left w:val="none" w:sz="0" w:space="0" w:color="auto"/>
            <w:bottom w:val="none" w:sz="0" w:space="0" w:color="auto"/>
            <w:right w:val="none" w:sz="0" w:space="0" w:color="auto"/>
          </w:divBdr>
          <w:divsChild>
            <w:div w:id="1150756303">
              <w:marLeft w:val="0"/>
              <w:marRight w:val="0"/>
              <w:marTop w:val="30"/>
              <w:marBottom w:val="30"/>
              <w:divBdr>
                <w:top w:val="none" w:sz="0" w:space="0" w:color="auto"/>
                <w:left w:val="none" w:sz="0" w:space="0" w:color="auto"/>
                <w:bottom w:val="none" w:sz="0" w:space="0" w:color="auto"/>
                <w:right w:val="none" w:sz="0" w:space="0" w:color="auto"/>
              </w:divBdr>
              <w:divsChild>
                <w:div w:id="1653027561">
                  <w:marLeft w:val="0"/>
                  <w:marRight w:val="0"/>
                  <w:marTop w:val="0"/>
                  <w:marBottom w:val="0"/>
                  <w:divBdr>
                    <w:top w:val="none" w:sz="0" w:space="0" w:color="auto"/>
                    <w:left w:val="none" w:sz="0" w:space="0" w:color="auto"/>
                    <w:bottom w:val="none" w:sz="0" w:space="0" w:color="auto"/>
                    <w:right w:val="none" w:sz="0" w:space="0" w:color="auto"/>
                  </w:divBdr>
                  <w:divsChild>
                    <w:div w:id="1982033830">
                      <w:marLeft w:val="0"/>
                      <w:marRight w:val="0"/>
                      <w:marTop w:val="0"/>
                      <w:marBottom w:val="0"/>
                      <w:divBdr>
                        <w:top w:val="none" w:sz="0" w:space="0" w:color="auto"/>
                        <w:left w:val="none" w:sz="0" w:space="0" w:color="auto"/>
                        <w:bottom w:val="none" w:sz="0" w:space="0" w:color="auto"/>
                        <w:right w:val="none" w:sz="0" w:space="0" w:color="auto"/>
                      </w:divBdr>
                    </w:div>
                  </w:divsChild>
                </w:div>
                <w:div w:id="616988641">
                  <w:marLeft w:val="0"/>
                  <w:marRight w:val="0"/>
                  <w:marTop w:val="0"/>
                  <w:marBottom w:val="0"/>
                  <w:divBdr>
                    <w:top w:val="none" w:sz="0" w:space="0" w:color="auto"/>
                    <w:left w:val="none" w:sz="0" w:space="0" w:color="auto"/>
                    <w:bottom w:val="none" w:sz="0" w:space="0" w:color="auto"/>
                    <w:right w:val="none" w:sz="0" w:space="0" w:color="auto"/>
                  </w:divBdr>
                  <w:divsChild>
                    <w:div w:id="521671168">
                      <w:marLeft w:val="0"/>
                      <w:marRight w:val="0"/>
                      <w:marTop w:val="0"/>
                      <w:marBottom w:val="0"/>
                      <w:divBdr>
                        <w:top w:val="none" w:sz="0" w:space="0" w:color="auto"/>
                        <w:left w:val="none" w:sz="0" w:space="0" w:color="auto"/>
                        <w:bottom w:val="none" w:sz="0" w:space="0" w:color="auto"/>
                        <w:right w:val="none" w:sz="0" w:space="0" w:color="auto"/>
                      </w:divBdr>
                    </w:div>
                  </w:divsChild>
                </w:div>
                <w:div w:id="1472744970">
                  <w:marLeft w:val="0"/>
                  <w:marRight w:val="0"/>
                  <w:marTop w:val="0"/>
                  <w:marBottom w:val="0"/>
                  <w:divBdr>
                    <w:top w:val="none" w:sz="0" w:space="0" w:color="auto"/>
                    <w:left w:val="none" w:sz="0" w:space="0" w:color="auto"/>
                    <w:bottom w:val="none" w:sz="0" w:space="0" w:color="auto"/>
                    <w:right w:val="none" w:sz="0" w:space="0" w:color="auto"/>
                  </w:divBdr>
                  <w:divsChild>
                    <w:div w:id="69038053">
                      <w:marLeft w:val="0"/>
                      <w:marRight w:val="0"/>
                      <w:marTop w:val="0"/>
                      <w:marBottom w:val="0"/>
                      <w:divBdr>
                        <w:top w:val="none" w:sz="0" w:space="0" w:color="auto"/>
                        <w:left w:val="none" w:sz="0" w:space="0" w:color="auto"/>
                        <w:bottom w:val="none" w:sz="0" w:space="0" w:color="auto"/>
                        <w:right w:val="none" w:sz="0" w:space="0" w:color="auto"/>
                      </w:divBdr>
                    </w:div>
                  </w:divsChild>
                </w:div>
                <w:div w:id="220598588">
                  <w:marLeft w:val="0"/>
                  <w:marRight w:val="0"/>
                  <w:marTop w:val="0"/>
                  <w:marBottom w:val="0"/>
                  <w:divBdr>
                    <w:top w:val="none" w:sz="0" w:space="0" w:color="auto"/>
                    <w:left w:val="none" w:sz="0" w:space="0" w:color="auto"/>
                    <w:bottom w:val="none" w:sz="0" w:space="0" w:color="auto"/>
                    <w:right w:val="none" w:sz="0" w:space="0" w:color="auto"/>
                  </w:divBdr>
                  <w:divsChild>
                    <w:div w:id="1649937736">
                      <w:marLeft w:val="0"/>
                      <w:marRight w:val="0"/>
                      <w:marTop w:val="0"/>
                      <w:marBottom w:val="0"/>
                      <w:divBdr>
                        <w:top w:val="none" w:sz="0" w:space="0" w:color="auto"/>
                        <w:left w:val="none" w:sz="0" w:space="0" w:color="auto"/>
                        <w:bottom w:val="none" w:sz="0" w:space="0" w:color="auto"/>
                        <w:right w:val="none" w:sz="0" w:space="0" w:color="auto"/>
                      </w:divBdr>
                    </w:div>
                  </w:divsChild>
                </w:div>
                <w:div w:id="1585606357">
                  <w:marLeft w:val="0"/>
                  <w:marRight w:val="0"/>
                  <w:marTop w:val="0"/>
                  <w:marBottom w:val="0"/>
                  <w:divBdr>
                    <w:top w:val="none" w:sz="0" w:space="0" w:color="auto"/>
                    <w:left w:val="none" w:sz="0" w:space="0" w:color="auto"/>
                    <w:bottom w:val="none" w:sz="0" w:space="0" w:color="auto"/>
                    <w:right w:val="none" w:sz="0" w:space="0" w:color="auto"/>
                  </w:divBdr>
                  <w:divsChild>
                    <w:div w:id="1105812202">
                      <w:marLeft w:val="0"/>
                      <w:marRight w:val="0"/>
                      <w:marTop w:val="0"/>
                      <w:marBottom w:val="0"/>
                      <w:divBdr>
                        <w:top w:val="none" w:sz="0" w:space="0" w:color="auto"/>
                        <w:left w:val="none" w:sz="0" w:space="0" w:color="auto"/>
                        <w:bottom w:val="none" w:sz="0" w:space="0" w:color="auto"/>
                        <w:right w:val="none" w:sz="0" w:space="0" w:color="auto"/>
                      </w:divBdr>
                    </w:div>
                  </w:divsChild>
                </w:div>
                <w:div w:id="281808297">
                  <w:marLeft w:val="0"/>
                  <w:marRight w:val="0"/>
                  <w:marTop w:val="0"/>
                  <w:marBottom w:val="0"/>
                  <w:divBdr>
                    <w:top w:val="none" w:sz="0" w:space="0" w:color="auto"/>
                    <w:left w:val="none" w:sz="0" w:space="0" w:color="auto"/>
                    <w:bottom w:val="none" w:sz="0" w:space="0" w:color="auto"/>
                    <w:right w:val="none" w:sz="0" w:space="0" w:color="auto"/>
                  </w:divBdr>
                  <w:divsChild>
                    <w:div w:id="405956002">
                      <w:marLeft w:val="0"/>
                      <w:marRight w:val="0"/>
                      <w:marTop w:val="0"/>
                      <w:marBottom w:val="0"/>
                      <w:divBdr>
                        <w:top w:val="none" w:sz="0" w:space="0" w:color="auto"/>
                        <w:left w:val="none" w:sz="0" w:space="0" w:color="auto"/>
                        <w:bottom w:val="none" w:sz="0" w:space="0" w:color="auto"/>
                        <w:right w:val="none" w:sz="0" w:space="0" w:color="auto"/>
                      </w:divBdr>
                    </w:div>
                  </w:divsChild>
                </w:div>
                <w:div w:id="417289440">
                  <w:marLeft w:val="0"/>
                  <w:marRight w:val="0"/>
                  <w:marTop w:val="0"/>
                  <w:marBottom w:val="0"/>
                  <w:divBdr>
                    <w:top w:val="none" w:sz="0" w:space="0" w:color="auto"/>
                    <w:left w:val="none" w:sz="0" w:space="0" w:color="auto"/>
                    <w:bottom w:val="none" w:sz="0" w:space="0" w:color="auto"/>
                    <w:right w:val="none" w:sz="0" w:space="0" w:color="auto"/>
                  </w:divBdr>
                  <w:divsChild>
                    <w:div w:id="215819974">
                      <w:marLeft w:val="0"/>
                      <w:marRight w:val="0"/>
                      <w:marTop w:val="0"/>
                      <w:marBottom w:val="0"/>
                      <w:divBdr>
                        <w:top w:val="none" w:sz="0" w:space="0" w:color="auto"/>
                        <w:left w:val="none" w:sz="0" w:space="0" w:color="auto"/>
                        <w:bottom w:val="none" w:sz="0" w:space="0" w:color="auto"/>
                        <w:right w:val="none" w:sz="0" w:space="0" w:color="auto"/>
                      </w:divBdr>
                    </w:div>
                  </w:divsChild>
                </w:div>
                <w:div w:id="549463160">
                  <w:marLeft w:val="0"/>
                  <w:marRight w:val="0"/>
                  <w:marTop w:val="0"/>
                  <w:marBottom w:val="0"/>
                  <w:divBdr>
                    <w:top w:val="none" w:sz="0" w:space="0" w:color="auto"/>
                    <w:left w:val="none" w:sz="0" w:space="0" w:color="auto"/>
                    <w:bottom w:val="none" w:sz="0" w:space="0" w:color="auto"/>
                    <w:right w:val="none" w:sz="0" w:space="0" w:color="auto"/>
                  </w:divBdr>
                  <w:divsChild>
                    <w:div w:id="889733753">
                      <w:marLeft w:val="0"/>
                      <w:marRight w:val="0"/>
                      <w:marTop w:val="0"/>
                      <w:marBottom w:val="0"/>
                      <w:divBdr>
                        <w:top w:val="none" w:sz="0" w:space="0" w:color="auto"/>
                        <w:left w:val="none" w:sz="0" w:space="0" w:color="auto"/>
                        <w:bottom w:val="none" w:sz="0" w:space="0" w:color="auto"/>
                        <w:right w:val="none" w:sz="0" w:space="0" w:color="auto"/>
                      </w:divBdr>
                    </w:div>
                    <w:div w:id="743725653">
                      <w:marLeft w:val="0"/>
                      <w:marRight w:val="0"/>
                      <w:marTop w:val="0"/>
                      <w:marBottom w:val="0"/>
                      <w:divBdr>
                        <w:top w:val="none" w:sz="0" w:space="0" w:color="auto"/>
                        <w:left w:val="none" w:sz="0" w:space="0" w:color="auto"/>
                        <w:bottom w:val="none" w:sz="0" w:space="0" w:color="auto"/>
                        <w:right w:val="none" w:sz="0" w:space="0" w:color="auto"/>
                      </w:divBdr>
                    </w:div>
                  </w:divsChild>
                </w:div>
                <w:div w:id="629020590">
                  <w:marLeft w:val="0"/>
                  <w:marRight w:val="0"/>
                  <w:marTop w:val="0"/>
                  <w:marBottom w:val="0"/>
                  <w:divBdr>
                    <w:top w:val="none" w:sz="0" w:space="0" w:color="auto"/>
                    <w:left w:val="none" w:sz="0" w:space="0" w:color="auto"/>
                    <w:bottom w:val="none" w:sz="0" w:space="0" w:color="auto"/>
                    <w:right w:val="none" w:sz="0" w:space="0" w:color="auto"/>
                  </w:divBdr>
                  <w:divsChild>
                    <w:div w:id="469910046">
                      <w:marLeft w:val="0"/>
                      <w:marRight w:val="0"/>
                      <w:marTop w:val="0"/>
                      <w:marBottom w:val="0"/>
                      <w:divBdr>
                        <w:top w:val="none" w:sz="0" w:space="0" w:color="auto"/>
                        <w:left w:val="none" w:sz="0" w:space="0" w:color="auto"/>
                        <w:bottom w:val="none" w:sz="0" w:space="0" w:color="auto"/>
                        <w:right w:val="none" w:sz="0" w:space="0" w:color="auto"/>
                      </w:divBdr>
                    </w:div>
                  </w:divsChild>
                </w:div>
                <w:div w:id="1275596672">
                  <w:marLeft w:val="0"/>
                  <w:marRight w:val="0"/>
                  <w:marTop w:val="0"/>
                  <w:marBottom w:val="0"/>
                  <w:divBdr>
                    <w:top w:val="none" w:sz="0" w:space="0" w:color="auto"/>
                    <w:left w:val="none" w:sz="0" w:space="0" w:color="auto"/>
                    <w:bottom w:val="none" w:sz="0" w:space="0" w:color="auto"/>
                    <w:right w:val="none" w:sz="0" w:space="0" w:color="auto"/>
                  </w:divBdr>
                  <w:divsChild>
                    <w:div w:id="2083870718">
                      <w:marLeft w:val="0"/>
                      <w:marRight w:val="0"/>
                      <w:marTop w:val="0"/>
                      <w:marBottom w:val="0"/>
                      <w:divBdr>
                        <w:top w:val="none" w:sz="0" w:space="0" w:color="auto"/>
                        <w:left w:val="none" w:sz="0" w:space="0" w:color="auto"/>
                        <w:bottom w:val="none" w:sz="0" w:space="0" w:color="auto"/>
                        <w:right w:val="none" w:sz="0" w:space="0" w:color="auto"/>
                      </w:divBdr>
                    </w:div>
                  </w:divsChild>
                </w:div>
                <w:div w:id="164786191">
                  <w:marLeft w:val="0"/>
                  <w:marRight w:val="0"/>
                  <w:marTop w:val="0"/>
                  <w:marBottom w:val="0"/>
                  <w:divBdr>
                    <w:top w:val="none" w:sz="0" w:space="0" w:color="auto"/>
                    <w:left w:val="none" w:sz="0" w:space="0" w:color="auto"/>
                    <w:bottom w:val="none" w:sz="0" w:space="0" w:color="auto"/>
                    <w:right w:val="none" w:sz="0" w:space="0" w:color="auto"/>
                  </w:divBdr>
                  <w:divsChild>
                    <w:div w:id="1012344965">
                      <w:marLeft w:val="0"/>
                      <w:marRight w:val="0"/>
                      <w:marTop w:val="0"/>
                      <w:marBottom w:val="0"/>
                      <w:divBdr>
                        <w:top w:val="none" w:sz="0" w:space="0" w:color="auto"/>
                        <w:left w:val="none" w:sz="0" w:space="0" w:color="auto"/>
                        <w:bottom w:val="none" w:sz="0" w:space="0" w:color="auto"/>
                        <w:right w:val="none" w:sz="0" w:space="0" w:color="auto"/>
                      </w:divBdr>
                    </w:div>
                  </w:divsChild>
                </w:div>
                <w:div w:id="756634666">
                  <w:marLeft w:val="0"/>
                  <w:marRight w:val="0"/>
                  <w:marTop w:val="0"/>
                  <w:marBottom w:val="0"/>
                  <w:divBdr>
                    <w:top w:val="none" w:sz="0" w:space="0" w:color="auto"/>
                    <w:left w:val="none" w:sz="0" w:space="0" w:color="auto"/>
                    <w:bottom w:val="none" w:sz="0" w:space="0" w:color="auto"/>
                    <w:right w:val="none" w:sz="0" w:space="0" w:color="auto"/>
                  </w:divBdr>
                  <w:divsChild>
                    <w:div w:id="445583109">
                      <w:marLeft w:val="0"/>
                      <w:marRight w:val="0"/>
                      <w:marTop w:val="0"/>
                      <w:marBottom w:val="0"/>
                      <w:divBdr>
                        <w:top w:val="none" w:sz="0" w:space="0" w:color="auto"/>
                        <w:left w:val="none" w:sz="0" w:space="0" w:color="auto"/>
                        <w:bottom w:val="none" w:sz="0" w:space="0" w:color="auto"/>
                        <w:right w:val="none" w:sz="0" w:space="0" w:color="auto"/>
                      </w:divBdr>
                    </w:div>
                  </w:divsChild>
                </w:div>
                <w:div w:id="412245075">
                  <w:marLeft w:val="0"/>
                  <w:marRight w:val="0"/>
                  <w:marTop w:val="0"/>
                  <w:marBottom w:val="0"/>
                  <w:divBdr>
                    <w:top w:val="none" w:sz="0" w:space="0" w:color="auto"/>
                    <w:left w:val="none" w:sz="0" w:space="0" w:color="auto"/>
                    <w:bottom w:val="none" w:sz="0" w:space="0" w:color="auto"/>
                    <w:right w:val="none" w:sz="0" w:space="0" w:color="auto"/>
                  </w:divBdr>
                  <w:divsChild>
                    <w:div w:id="39212455">
                      <w:marLeft w:val="0"/>
                      <w:marRight w:val="0"/>
                      <w:marTop w:val="0"/>
                      <w:marBottom w:val="0"/>
                      <w:divBdr>
                        <w:top w:val="none" w:sz="0" w:space="0" w:color="auto"/>
                        <w:left w:val="none" w:sz="0" w:space="0" w:color="auto"/>
                        <w:bottom w:val="none" w:sz="0" w:space="0" w:color="auto"/>
                        <w:right w:val="none" w:sz="0" w:space="0" w:color="auto"/>
                      </w:divBdr>
                    </w:div>
                  </w:divsChild>
                </w:div>
                <w:div w:id="50349119">
                  <w:marLeft w:val="0"/>
                  <w:marRight w:val="0"/>
                  <w:marTop w:val="0"/>
                  <w:marBottom w:val="0"/>
                  <w:divBdr>
                    <w:top w:val="none" w:sz="0" w:space="0" w:color="auto"/>
                    <w:left w:val="none" w:sz="0" w:space="0" w:color="auto"/>
                    <w:bottom w:val="none" w:sz="0" w:space="0" w:color="auto"/>
                    <w:right w:val="none" w:sz="0" w:space="0" w:color="auto"/>
                  </w:divBdr>
                  <w:divsChild>
                    <w:div w:id="45302695">
                      <w:marLeft w:val="0"/>
                      <w:marRight w:val="0"/>
                      <w:marTop w:val="0"/>
                      <w:marBottom w:val="0"/>
                      <w:divBdr>
                        <w:top w:val="none" w:sz="0" w:space="0" w:color="auto"/>
                        <w:left w:val="none" w:sz="0" w:space="0" w:color="auto"/>
                        <w:bottom w:val="none" w:sz="0" w:space="0" w:color="auto"/>
                        <w:right w:val="none" w:sz="0" w:space="0" w:color="auto"/>
                      </w:divBdr>
                    </w:div>
                  </w:divsChild>
                </w:div>
                <w:div w:id="1592425833">
                  <w:marLeft w:val="0"/>
                  <w:marRight w:val="0"/>
                  <w:marTop w:val="0"/>
                  <w:marBottom w:val="0"/>
                  <w:divBdr>
                    <w:top w:val="none" w:sz="0" w:space="0" w:color="auto"/>
                    <w:left w:val="none" w:sz="0" w:space="0" w:color="auto"/>
                    <w:bottom w:val="none" w:sz="0" w:space="0" w:color="auto"/>
                    <w:right w:val="none" w:sz="0" w:space="0" w:color="auto"/>
                  </w:divBdr>
                  <w:divsChild>
                    <w:div w:id="12750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64544597">
      <w:bodyDiv w:val="1"/>
      <w:marLeft w:val="0"/>
      <w:marRight w:val="0"/>
      <w:marTop w:val="0"/>
      <w:marBottom w:val="0"/>
      <w:divBdr>
        <w:top w:val="none" w:sz="0" w:space="0" w:color="auto"/>
        <w:left w:val="none" w:sz="0" w:space="0" w:color="auto"/>
        <w:bottom w:val="none" w:sz="0" w:space="0" w:color="auto"/>
        <w:right w:val="none" w:sz="0" w:space="0" w:color="auto"/>
      </w:divBdr>
      <w:divsChild>
        <w:div w:id="1845317933">
          <w:marLeft w:val="0"/>
          <w:marRight w:val="0"/>
          <w:marTop w:val="0"/>
          <w:marBottom w:val="0"/>
          <w:divBdr>
            <w:top w:val="none" w:sz="0" w:space="0" w:color="auto"/>
            <w:left w:val="none" w:sz="0" w:space="0" w:color="auto"/>
            <w:bottom w:val="none" w:sz="0" w:space="0" w:color="auto"/>
            <w:right w:val="none" w:sz="0" w:space="0" w:color="auto"/>
          </w:divBdr>
        </w:div>
        <w:div w:id="1260526488">
          <w:marLeft w:val="0"/>
          <w:marRight w:val="0"/>
          <w:marTop w:val="0"/>
          <w:marBottom w:val="0"/>
          <w:divBdr>
            <w:top w:val="none" w:sz="0" w:space="0" w:color="auto"/>
            <w:left w:val="none" w:sz="0" w:space="0" w:color="auto"/>
            <w:bottom w:val="none" w:sz="0" w:space="0" w:color="auto"/>
            <w:right w:val="none" w:sz="0" w:space="0" w:color="auto"/>
          </w:divBdr>
          <w:divsChild>
            <w:div w:id="1926189047">
              <w:marLeft w:val="0"/>
              <w:marRight w:val="0"/>
              <w:marTop w:val="30"/>
              <w:marBottom w:val="30"/>
              <w:divBdr>
                <w:top w:val="none" w:sz="0" w:space="0" w:color="auto"/>
                <w:left w:val="none" w:sz="0" w:space="0" w:color="auto"/>
                <w:bottom w:val="none" w:sz="0" w:space="0" w:color="auto"/>
                <w:right w:val="none" w:sz="0" w:space="0" w:color="auto"/>
              </w:divBdr>
              <w:divsChild>
                <w:div w:id="1685787082">
                  <w:marLeft w:val="0"/>
                  <w:marRight w:val="0"/>
                  <w:marTop w:val="0"/>
                  <w:marBottom w:val="0"/>
                  <w:divBdr>
                    <w:top w:val="none" w:sz="0" w:space="0" w:color="auto"/>
                    <w:left w:val="none" w:sz="0" w:space="0" w:color="auto"/>
                    <w:bottom w:val="none" w:sz="0" w:space="0" w:color="auto"/>
                    <w:right w:val="none" w:sz="0" w:space="0" w:color="auto"/>
                  </w:divBdr>
                  <w:divsChild>
                    <w:div w:id="1331640323">
                      <w:marLeft w:val="0"/>
                      <w:marRight w:val="0"/>
                      <w:marTop w:val="0"/>
                      <w:marBottom w:val="0"/>
                      <w:divBdr>
                        <w:top w:val="none" w:sz="0" w:space="0" w:color="auto"/>
                        <w:left w:val="none" w:sz="0" w:space="0" w:color="auto"/>
                        <w:bottom w:val="none" w:sz="0" w:space="0" w:color="auto"/>
                        <w:right w:val="none" w:sz="0" w:space="0" w:color="auto"/>
                      </w:divBdr>
                    </w:div>
                  </w:divsChild>
                </w:div>
                <w:div w:id="955136848">
                  <w:marLeft w:val="0"/>
                  <w:marRight w:val="0"/>
                  <w:marTop w:val="0"/>
                  <w:marBottom w:val="0"/>
                  <w:divBdr>
                    <w:top w:val="none" w:sz="0" w:space="0" w:color="auto"/>
                    <w:left w:val="none" w:sz="0" w:space="0" w:color="auto"/>
                    <w:bottom w:val="none" w:sz="0" w:space="0" w:color="auto"/>
                    <w:right w:val="none" w:sz="0" w:space="0" w:color="auto"/>
                  </w:divBdr>
                  <w:divsChild>
                    <w:div w:id="2095391524">
                      <w:marLeft w:val="0"/>
                      <w:marRight w:val="0"/>
                      <w:marTop w:val="0"/>
                      <w:marBottom w:val="0"/>
                      <w:divBdr>
                        <w:top w:val="none" w:sz="0" w:space="0" w:color="auto"/>
                        <w:left w:val="none" w:sz="0" w:space="0" w:color="auto"/>
                        <w:bottom w:val="none" w:sz="0" w:space="0" w:color="auto"/>
                        <w:right w:val="none" w:sz="0" w:space="0" w:color="auto"/>
                      </w:divBdr>
                    </w:div>
                  </w:divsChild>
                </w:div>
                <w:div w:id="1805389194">
                  <w:marLeft w:val="0"/>
                  <w:marRight w:val="0"/>
                  <w:marTop w:val="0"/>
                  <w:marBottom w:val="0"/>
                  <w:divBdr>
                    <w:top w:val="none" w:sz="0" w:space="0" w:color="auto"/>
                    <w:left w:val="none" w:sz="0" w:space="0" w:color="auto"/>
                    <w:bottom w:val="none" w:sz="0" w:space="0" w:color="auto"/>
                    <w:right w:val="none" w:sz="0" w:space="0" w:color="auto"/>
                  </w:divBdr>
                  <w:divsChild>
                    <w:div w:id="2001808513">
                      <w:marLeft w:val="0"/>
                      <w:marRight w:val="0"/>
                      <w:marTop w:val="0"/>
                      <w:marBottom w:val="0"/>
                      <w:divBdr>
                        <w:top w:val="none" w:sz="0" w:space="0" w:color="auto"/>
                        <w:left w:val="none" w:sz="0" w:space="0" w:color="auto"/>
                        <w:bottom w:val="none" w:sz="0" w:space="0" w:color="auto"/>
                        <w:right w:val="none" w:sz="0" w:space="0" w:color="auto"/>
                      </w:divBdr>
                    </w:div>
                  </w:divsChild>
                </w:div>
                <w:div w:id="1410733104">
                  <w:marLeft w:val="0"/>
                  <w:marRight w:val="0"/>
                  <w:marTop w:val="0"/>
                  <w:marBottom w:val="0"/>
                  <w:divBdr>
                    <w:top w:val="none" w:sz="0" w:space="0" w:color="auto"/>
                    <w:left w:val="none" w:sz="0" w:space="0" w:color="auto"/>
                    <w:bottom w:val="none" w:sz="0" w:space="0" w:color="auto"/>
                    <w:right w:val="none" w:sz="0" w:space="0" w:color="auto"/>
                  </w:divBdr>
                  <w:divsChild>
                    <w:div w:id="1832866624">
                      <w:marLeft w:val="0"/>
                      <w:marRight w:val="0"/>
                      <w:marTop w:val="0"/>
                      <w:marBottom w:val="0"/>
                      <w:divBdr>
                        <w:top w:val="none" w:sz="0" w:space="0" w:color="auto"/>
                        <w:left w:val="none" w:sz="0" w:space="0" w:color="auto"/>
                        <w:bottom w:val="none" w:sz="0" w:space="0" w:color="auto"/>
                        <w:right w:val="none" w:sz="0" w:space="0" w:color="auto"/>
                      </w:divBdr>
                    </w:div>
                  </w:divsChild>
                </w:div>
                <w:div w:id="1696078190">
                  <w:marLeft w:val="0"/>
                  <w:marRight w:val="0"/>
                  <w:marTop w:val="0"/>
                  <w:marBottom w:val="0"/>
                  <w:divBdr>
                    <w:top w:val="none" w:sz="0" w:space="0" w:color="auto"/>
                    <w:left w:val="none" w:sz="0" w:space="0" w:color="auto"/>
                    <w:bottom w:val="none" w:sz="0" w:space="0" w:color="auto"/>
                    <w:right w:val="none" w:sz="0" w:space="0" w:color="auto"/>
                  </w:divBdr>
                  <w:divsChild>
                    <w:div w:id="2080057966">
                      <w:marLeft w:val="0"/>
                      <w:marRight w:val="0"/>
                      <w:marTop w:val="0"/>
                      <w:marBottom w:val="0"/>
                      <w:divBdr>
                        <w:top w:val="none" w:sz="0" w:space="0" w:color="auto"/>
                        <w:left w:val="none" w:sz="0" w:space="0" w:color="auto"/>
                        <w:bottom w:val="none" w:sz="0" w:space="0" w:color="auto"/>
                        <w:right w:val="none" w:sz="0" w:space="0" w:color="auto"/>
                      </w:divBdr>
                    </w:div>
                  </w:divsChild>
                </w:div>
                <w:div w:id="93474721">
                  <w:marLeft w:val="0"/>
                  <w:marRight w:val="0"/>
                  <w:marTop w:val="0"/>
                  <w:marBottom w:val="0"/>
                  <w:divBdr>
                    <w:top w:val="none" w:sz="0" w:space="0" w:color="auto"/>
                    <w:left w:val="none" w:sz="0" w:space="0" w:color="auto"/>
                    <w:bottom w:val="none" w:sz="0" w:space="0" w:color="auto"/>
                    <w:right w:val="none" w:sz="0" w:space="0" w:color="auto"/>
                  </w:divBdr>
                  <w:divsChild>
                    <w:div w:id="571158501">
                      <w:marLeft w:val="0"/>
                      <w:marRight w:val="0"/>
                      <w:marTop w:val="0"/>
                      <w:marBottom w:val="0"/>
                      <w:divBdr>
                        <w:top w:val="none" w:sz="0" w:space="0" w:color="auto"/>
                        <w:left w:val="none" w:sz="0" w:space="0" w:color="auto"/>
                        <w:bottom w:val="none" w:sz="0" w:space="0" w:color="auto"/>
                        <w:right w:val="none" w:sz="0" w:space="0" w:color="auto"/>
                      </w:divBdr>
                    </w:div>
                  </w:divsChild>
                </w:div>
                <w:div w:id="1105809893">
                  <w:marLeft w:val="0"/>
                  <w:marRight w:val="0"/>
                  <w:marTop w:val="0"/>
                  <w:marBottom w:val="0"/>
                  <w:divBdr>
                    <w:top w:val="none" w:sz="0" w:space="0" w:color="auto"/>
                    <w:left w:val="none" w:sz="0" w:space="0" w:color="auto"/>
                    <w:bottom w:val="none" w:sz="0" w:space="0" w:color="auto"/>
                    <w:right w:val="none" w:sz="0" w:space="0" w:color="auto"/>
                  </w:divBdr>
                  <w:divsChild>
                    <w:div w:id="1781292244">
                      <w:marLeft w:val="0"/>
                      <w:marRight w:val="0"/>
                      <w:marTop w:val="0"/>
                      <w:marBottom w:val="0"/>
                      <w:divBdr>
                        <w:top w:val="none" w:sz="0" w:space="0" w:color="auto"/>
                        <w:left w:val="none" w:sz="0" w:space="0" w:color="auto"/>
                        <w:bottom w:val="none" w:sz="0" w:space="0" w:color="auto"/>
                        <w:right w:val="none" w:sz="0" w:space="0" w:color="auto"/>
                      </w:divBdr>
                    </w:div>
                  </w:divsChild>
                </w:div>
                <w:div w:id="1315452118">
                  <w:marLeft w:val="0"/>
                  <w:marRight w:val="0"/>
                  <w:marTop w:val="0"/>
                  <w:marBottom w:val="0"/>
                  <w:divBdr>
                    <w:top w:val="none" w:sz="0" w:space="0" w:color="auto"/>
                    <w:left w:val="none" w:sz="0" w:space="0" w:color="auto"/>
                    <w:bottom w:val="none" w:sz="0" w:space="0" w:color="auto"/>
                    <w:right w:val="none" w:sz="0" w:space="0" w:color="auto"/>
                  </w:divBdr>
                  <w:divsChild>
                    <w:div w:id="1546866235">
                      <w:marLeft w:val="0"/>
                      <w:marRight w:val="0"/>
                      <w:marTop w:val="0"/>
                      <w:marBottom w:val="0"/>
                      <w:divBdr>
                        <w:top w:val="none" w:sz="0" w:space="0" w:color="auto"/>
                        <w:left w:val="none" w:sz="0" w:space="0" w:color="auto"/>
                        <w:bottom w:val="none" w:sz="0" w:space="0" w:color="auto"/>
                        <w:right w:val="none" w:sz="0" w:space="0" w:color="auto"/>
                      </w:divBdr>
                    </w:div>
                    <w:div w:id="1361053014">
                      <w:marLeft w:val="0"/>
                      <w:marRight w:val="0"/>
                      <w:marTop w:val="0"/>
                      <w:marBottom w:val="0"/>
                      <w:divBdr>
                        <w:top w:val="none" w:sz="0" w:space="0" w:color="auto"/>
                        <w:left w:val="none" w:sz="0" w:space="0" w:color="auto"/>
                        <w:bottom w:val="none" w:sz="0" w:space="0" w:color="auto"/>
                        <w:right w:val="none" w:sz="0" w:space="0" w:color="auto"/>
                      </w:divBdr>
                    </w:div>
                  </w:divsChild>
                </w:div>
                <w:div w:id="1000232322">
                  <w:marLeft w:val="0"/>
                  <w:marRight w:val="0"/>
                  <w:marTop w:val="0"/>
                  <w:marBottom w:val="0"/>
                  <w:divBdr>
                    <w:top w:val="none" w:sz="0" w:space="0" w:color="auto"/>
                    <w:left w:val="none" w:sz="0" w:space="0" w:color="auto"/>
                    <w:bottom w:val="none" w:sz="0" w:space="0" w:color="auto"/>
                    <w:right w:val="none" w:sz="0" w:space="0" w:color="auto"/>
                  </w:divBdr>
                  <w:divsChild>
                    <w:div w:id="20514865">
                      <w:marLeft w:val="0"/>
                      <w:marRight w:val="0"/>
                      <w:marTop w:val="0"/>
                      <w:marBottom w:val="0"/>
                      <w:divBdr>
                        <w:top w:val="none" w:sz="0" w:space="0" w:color="auto"/>
                        <w:left w:val="none" w:sz="0" w:space="0" w:color="auto"/>
                        <w:bottom w:val="none" w:sz="0" w:space="0" w:color="auto"/>
                        <w:right w:val="none" w:sz="0" w:space="0" w:color="auto"/>
                      </w:divBdr>
                    </w:div>
                  </w:divsChild>
                </w:div>
                <w:div w:id="872153592">
                  <w:marLeft w:val="0"/>
                  <w:marRight w:val="0"/>
                  <w:marTop w:val="0"/>
                  <w:marBottom w:val="0"/>
                  <w:divBdr>
                    <w:top w:val="none" w:sz="0" w:space="0" w:color="auto"/>
                    <w:left w:val="none" w:sz="0" w:space="0" w:color="auto"/>
                    <w:bottom w:val="none" w:sz="0" w:space="0" w:color="auto"/>
                    <w:right w:val="none" w:sz="0" w:space="0" w:color="auto"/>
                  </w:divBdr>
                  <w:divsChild>
                    <w:div w:id="2074427444">
                      <w:marLeft w:val="0"/>
                      <w:marRight w:val="0"/>
                      <w:marTop w:val="0"/>
                      <w:marBottom w:val="0"/>
                      <w:divBdr>
                        <w:top w:val="none" w:sz="0" w:space="0" w:color="auto"/>
                        <w:left w:val="none" w:sz="0" w:space="0" w:color="auto"/>
                        <w:bottom w:val="none" w:sz="0" w:space="0" w:color="auto"/>
                        <w:right w:val="none" w:sz="0" w:space="0" w:color="auto"/>
                      </w:divBdr>
                    </w:div>
                  </w:divsChild>
                </w:div>
                <w:div w:id="1567033264">
                  <w:marLeft w:val="0"/>
                  <w:marRight w:val="0"/>
                  <w:marTop w:val="0"/>
                  <w:marBottom w:val="0"/>
                  <w:divBdr>
                    <w:top w:val="none" w:sz="0" w:space="0" w:color="auto"/>
                    <w:left w:val="none" w:sz="0" w:space="0" w:color="auto"/>
                    <w:bottom w:val="none" w:sz="0" w:space="0" w:color="auto"/>
                    <w:right w:val="none" w:sz="0" w:space="0" w:color="auto"/>
                  </w:divBdr>
                  <w:divsChild>
                    <w:div w:id="15083735">
                      <w:marLeft w:val="0"/>
                      <w:marRight w:val="0"/>
                      <w:marTop w:val="0"/>
                      <w:marBottom w:val="0"/>
                      <w:divBdr>
                        <w:top w:val="none" w:sz="0" w:space="0" w:color="auto"/>
                        <w:left w:val="none" w:sz="0" w:space="0" w:color="auto"/>
                        <w:bottom w:val="none" w:sz="0" w:space="0" w:color="auto"/>
                        <w:right w:val="none" w:sz="0" w:space="0" w:color="auto"/>
                      </w:divBdr>
                    </w:div>
                  </w:divsChild>
                </w:div>
                <w:div w:id="554701503">
                  <w:marLeft w:val="0"/>
                  <w:marRight w:val="0"/>
                  <w:marTop w:val="0"/>
                  <w:marBottom w:val="0"/>
                  <w:divBdr>
                    <w:top w:val="none" w:sz="0" w:space="0" w:color="auto"/>
                    <w:left w:val="none" w:sz="0" w:space="0" w:color="auto"/>
                    <w:bottom w:val="none" w:sz="0" w:space="0" w:color="auto"/>
                    <w:right w:val="none" w:sz="0" w:space="0" w:color="auto"/>
                  </w:divBdr>
                  <w:divsChild>
                    <w:div w:id="1904565742">
                      <w:marLeft w:val="0"/>
                      <w:marRight w:val="0"/>
                      <w:marTop w:val="0"/>
                      <w:marBottom w:val="0"/>
                      <w:divBdr>
                        <w:top w:val="none" w:sz="0" w:space="0" w:color="auto"/>
                        <w:left w:val="none" w:sz="0" w:space="0" w:color="auto"/>
                        <w:bottom w:val="none" w:sz="0" w:space="0" w:color="auto"/>
                        <w:right w:val="none" w:sz="0" w:space="0" w:color="auto"/>
                      </w:divBdr>
                    </w:div>
                  </w:divsChild>
                </w:div>
                <w:div w:id="262080618">
                  <w:marLeft w:val="0"/>
                  <w:marRight w:val="0"/>
                  <w:marTop w:val="0"/>
                  <w:marBottom w:val="0"/>
                  <w:divBdr>
                    <w:top w:val="none" w:sz="0" w:space="0" w:color="auto"/>
                    <w:left w:val="none" w:sz="0" w:space="0" w:color="auto"/>
                    <w:bottom w:val="none" w:sz="0" w:space="0" w:color="auto"/>
                    <w:right w:val="none" w:sz="0" w:space="0" w:color="auto"/>
                  </w:divBdr>
                  <w:divsChild>
                    <w:div w:id="775978490">
                      <w:marLeft w:val="0"/>
                      <w:marRight w:val="0"/>
                      <w:marTop w:val="0"/>
                      <w:marBottom w:val="0"/>
                      <w:divBdr>
                        <w:top w:val="none" w:sz="0" w:space="0" w:color="auto"/>
                        <w:left w:val="none" w:sz="0" w:space="0" w:color="auto"/>
                        <w:bottom w:val="none" w:sz="0" w:space="0" w:color="auto"/>
                        <w:right w:val="none" w:sz="0" w:space="0" w:color="auto"/>
                      </w:divBdr>
                    </w:div>
                  </w:divsChild>
                </w:div>
                <w:div w:id="1593933615">
                  <w:marLeft w:val="0"/>
                  <w:marRight w:val="0"/>
                  <w:marTop w:val="0"/>
                  <w:marBottom w:val="0"/>
                  <w:divBdr>
                    <w:top w:val="none" w:sz="0" w:space="0" w:color="auto"/>
                    <w:left w:val="none" w:sz="0" w:space="0" w:color="auto"/>
                    <w:bottom w:val="none" w:sz="0" w:space="0" w:color="auto"/>
                    <w:right w:val="none" w:sz="0" w:space="0" w:color="auto"/>
                  </w:divBdr>
                  <w:divsChild>
                    <w:div w:id="1310862131">
                      <w:marLeft w:val="0"/>
                      <w:marRight w:val="0"/>
                      <w:marTop w:val="0"/>
                      <w:marBottom w:val="0"/>
                      <w:divBdr>
                        <w:top w:val="none" w:sz="0" w:space="0" w:color="auto"/>
                        <w:left w:val="none" w:sz="0" w:space="0" w:color="auto"/>
                        <w:bottom w:val="none" w:sz="0" w:space="0" w:color="auto"/>
                        <w:right w:val="none" w:sz="0" w:space="0" w:color="auto"/>
                      </w:divBdr>
                    </w:div>
                  </w:divsChild>
                </w:div>
                <w:div w:id="745151563">
                  <w:marLeft w:val="0"/>
                  <w:marRight w:val="0"/>
                  <w:marTop w:val="0"/>
                  <w:marBottom w:val="0"/>
                  <w:divBdr>
                    <w:top w:val="none" w:sz="0" w:space="0" w:color="auto"/>
                    <w:left w:val="none" w:sz="0" w:space="0" w:color="auto"/>
                    <w:bottom w:val="none" w:sz="0" w:space="0" w:color="auto"/>
                    <w:right w:val="none" w:sz="0" w:space="0" w:color="auto"/>
                  </w:divBdr>
                  <w:divsChild>
                    <w:div w:id="16838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1258">
      <w:bodyDiv w:val="1"/>
      <w:marLeft w:val="0"/>
      <w:marRight w:val="0"/>
      <w:marTop w:val="0"/>
      <w:marBottom w:val="0"/>
      <w:divBdr>
        <w:top w:val="none" w:sz="0" w:space="0" w:color="auto"/>
        <w:left w:val="none" w:sz="0" w:space="0" w:color="auto"/>
        <w:bottom w:val="none" w:sz="0" w:space="0" w:color="auto"/>
        <w:right w:val="none" w:sz="0" w:space="0" w:color="auto"/>
      </w:divBdr>
      <w:divsChild>
        <w:div w:id="1977636049">
          <w:marLeft w:val="0"/>
          <w:marRight w:val="0"/>
          <w:marTop w:val="0"/>
          <w:marBottom w:val="0"/>
          <w:divBdr>
            <w:top w:val="none" w:sz="0" w:space="0" w:color="auto"/>
            <w:left w:val="none" w:sz="0" w:space="0" w:color="auto"/>
            <w:bottom w:val="none" w:sz="0" w:space="0" w:color="auto"/>
            <w:right w:val="none" w:sz="0" w:space="0" w:color="auto"/>
          </w:divBdr>
        </w:div>
        <w:div w:id="169489058">
          <w:marLeft w:val="0"/>
          <w:marRight w:val="0"/>
          <w:marTop w:val="0"/>
          <w:marBottom w:val="0"/>
          <w:divBdr>
            <w:top w:val="none" w:sz="0" w:space="0" w:color="auto"/>
            <w:left w:val="none" w:sz="0" w:space="0" w:color="auto"/>
            <w:bottom w:val="none" w:sz="0" w:space="0" w:color="auto"/>
            <w:right w:val="none" w:sz="0" w:space="0" w:color="auto"/>
          </w:divBdr>
        </w:div>
        <w:div w:id="383065530">
          <w:marLeft w:val="0"/>
          <w:marRight w:val="0"/>
          <w:marTop w:val="0"/>
          <w:marBottom w:val="0"/>
          <w:divBdr>
            <w:top w:val="none" w:sz="0" w:space="0" w:color="auto"/>
            <w:left w:val="none" w:sz="0" w:space="0" w:color="auto"/>
            <w:bottom w:val="none" w:sz="0" w:space="0" w:color="auto"/>
            <w:right w:val="none" w:sz="0" w:space="0" w:color="auto"/>
          </w:divBdr>
        </w:div>
        <w:div w:id="2137291007">
          <w:marLeft w:val="0"/>
          <w:marRight w:val="0"/>
          <w:marTop w:val="0"/>
          <w:marBottom w:val="0"/>
          <w:divBdr>
            <w:top w:val="none" w:sz="0" w:space="0" w:color="auto"/>
            <w:left w:val="none" w:sz="0" w:space="0" w:color="auto"/>
            <w:bottom w:val="none" w:sz="0" w:space="0" w:color="auto"/>
            <w:right w:val="none" w:sz="0" w:space="0" w:color="auto"/>
          </w:divBdr>
        </w:div>
        <w:div w:id="2126146128">
          <w:marLeft w:val="0"/>
          <w:marRight w:val="0"/>
          <w:marTop w:val="0"/>
          <w:marBottom w:val="0"/>
          <w:divBdr>
            <w:top w:val="none" w:sz="0" w:space="0" w:color="auto"/>
            <w:left w:val="none" w:sz="0" w:space="0" w:color="auto"/>
            <w:bottom w:val="none" w:sz="0" w:space="0" w:color="auto"/>
            <w:right w:val="none" w:sz="0" w:space="0" w:color="auto"/>
          </w:divBdr>
        </w:div>
      </w:divsChild>
    </w:div>
    <w:div w:id="1507402228">
      <w:bodyDiv w:val="1"/>
      <w:marLeft w:val="0"/>
      <w:marRight w:val="0"/>
      <w:marTop w:val="0"/>
      <w:marBottom w:val="0"/>
      <w:divBdr>
        <w:top w:val="none" w:sz="0" w:space="0" w:color="auto"/>
        <w:left w:val="none" w:sz="0" w:space="0" w:color="auto"/>
        <w:bottom w:val="none" w:sz="0" w:space="0" w:color="auto"/>
        <w:right w:val="none" w:sz="0" w:space="0" w:color="auto"/>
      </w:divBdr>
      <w:divsChild>
        <w:div w:id="788889207">
          <w:marLeft w:val="0"/>
          <w:marRight w:val="0"/>
          <w:marTop w:val="0"/>
          <w:marBottom w:val="0"/>
          <w:divBdr>
            <w:top w:val="none" w:sz="0" w:space="0" w:color="auto"/>
            <w:left w:val="none" w:sz="0" w:space="0" w:color="auto"/>
            <w:bottom w:val="none" w:sz="0" w:space="0" w:color="auto"/>
            <w:right w:val="none" w:sz="0" w:space="0" w:color="auto"/>
          </w:divBdr>
        </w:div>
        <w:div w:id="1264922109">
          <w:marLeft w:val="0"/>
          <w:marRight w:val="0"/>
          <w:marTop w:val="0"/>
          <w:marBottom w:val="0"/>
          <w:divBdr>
            <w:top w:val="none" w:sz="0" w:space="0" w:color="auto"/>
            <w:left w:val="none" w:sz="0" w:space="0" w:color="auto"/>
            <w:bottom w:val="none" w:sz="0" w:space="0" w:color="auto"/>
            <w:right w:val="none" w:sz="0" w:space="0" w:color="auto"/>
          </w:divBdr>
        </w:div>
      </w:divsChild>
    </w:div>
    <w:div w:id="1680161839">
      <w:bodyDiv w:val="1"/>
      <w:marLeft w:val="0"/>
      <w:marRight w:val="0"/>
      <w:marTop w:val="0"/>
      <w:marBottom w:val="0"/>
      <w:divBdr>
        <w:top w:val="none" w:sz="0" w:space="0" w:color="auto"/>
        <w:left w:val="none" w:sz="0" w:space="0" w:color="auto"/>
        <w:bottom w:val="none" w:sz="0" w:space="0" w:color="auto"/>
        <w:right w:val="none" w:sz="0" w:space="0" w:color="auto"/>
      </w:divBdr>
      <w:divsChild>
        <w:div w:id="1999847036">
          <w:marLeft w:val="0"/>
          <w:marRight w:val="0"/>
          <w:marTop w:val="0"/>
          <w:marBottom w:val="0"/>
          <w:divBdr>
            <w:top w:val="none" w:sz="0" w:space="0" w:color="auto"/>
            <w:left w:val="none" w:sz="0" w:space="0" w:color="auto"/>
            <w:bottom w:val="none" w:sz="0" w:space="0" w:color="auto"/>
            <w:right w:val="none" w:sz="0" w:space="0" w:color="auto"/>
          </w:divBdr>
        </w:div>
        <w:div w:id="1046561963">
          <w:marLeft w:val="0"/>
          <w:marRight w:val="0"/>
          <w:marTop w:val="0"/>
          <w:marBottom w:val="0"/>
          <w:divBdr>
            <w:top w:val="none" w:sz="0" w:space="0" w:color="auto"/>
            <w:left w:val="none" w:sz="0" w:space="0" w:color="auto"/>
            <w:bottom w:val="none" w:sz="0" w:space="0" w:color="auto"/>
            <w:right w:val="none" w:sz="0" w:space="0" w:color="auto"/>
          </w:divBdr>
          <w:divsChild>
            <w:div w:id="414208601">
              <w:marLeft w:val="0"/>
              <w:marRight w:val="0"/>
              <w:marTop w:val="30"/>
              <w:marBottom w:val="30"/>
              <w:divBdr>
                <w:top w:val="none" w:sz="0" w:space="0" w:color="auto"/>
                <w:left w:val="none" w:sz="0" w:space="0" w:color="auto"/>
                <w:bottom w:val="none" w:sz="0" w:space="0" w:color="auto"/>
                <w:right w:val="none" w:sz="0" w:space="0" w:color="auto"/>
              </w:divBdr>
              <w:divsChild>
                <w:div w:id="1429540441">
                  <w:marLeft w:val="0"/>
                  <w:marRight w:val="0"/>
                  <w:marTop w:val="0"/>
                  <w:marBottom w:val="0"/>
                  <w:divBdr>
                    <w:top w:val="none" w:sz="0" w:space="0" w:color="auto"/>
                    <w:left w:val="none" w:sz="0" w:space="0" w:color="auto"/>
                    <w:bottom w:val="none" w:sz="0" w:space="0" w:color="auto"/>
                    <w:right w:val="none" w:sz="0" w:space="0" w:color="auto"/>
                  </w:divBdr>
                  <w:divsChild>
                    <w:div w:id="1056976137">
                      <w:marLeft w:val="0"/>
                      <w:marRight w:val="0"/>
                      <w:marTop w:val="0"/>
                      <w:marBottom w:val="0"/>
                      <w:divBdr>
                        <w:top w:val="none" w:sz="0" w:space="0" w:color="auto"/>
                        <w:left w:val="none" w:sz="0" w:space="0" w:color="auto"/>
                        <w:bottom w:val="none" w:sz="0" w:space="0" w:color="auto"/>
                        <w:right w:val="none" w:sz="0" w:space="0" w:color="auto"/>
                      </w:divBdr>
                    </w:div>
                  </w:divsChild>
                </w:div>
                <w:div w:id="496455330">
                  <w:marLeft w:val="0"/>
                  <w:marRight w:val="0"/>
                  <w:marTop w:val="0"/>
                  <w:marBottom w:val="0"/>
                  <w:divBdr>
                    <w:top w:val="none" w:sz="0" w:space="0" w:color="auto"/>
                    <w:left w:val="none" w:sz="0" w:space="0" w:color="auto"/>
                    <w:bottom w:val="none" w:sz="0" w:space="0" w:color="auto"/>
                    <w:right w:val="none" w:sz="0" w:space="0" w:color="auto"/>
                  </w:divBdr>
                  <w:divsChild>
                    <w:div w:id="1847668810">
                      <w:marLeft w:val="0"/>
                      <w:marRight w:val="0"/>
                      <w:marTop w:val="0"/>
                      <w:marBottom w:val="0"/>
                      <w:divBdr>
                        <w:top w:val="none" w:sz="0" w:space="0" w:color="auto"/>
                        <w:left w:val="none" w:sz="0" w:space="0" w:color="auto"/>
                        <w:bottom w:val="none" w:sz="0" w:space="0" w:color="auto"/>
                        <w:right w:val="none" w:sz="0" w:space="0" w:color="auto"/>
                      </w:divBdr>
                    </w:div>
                  </w:divsChild>
                </w:div>
                <w:div w:id="1710837218">
                  <w:marLeft w:val="0"/>
                  <w:marRight w:val="0"/>
                  <w:marTop w:val="0"/>
                  <w:marBottom w:val="0"/>
                  <w:divBdr>
                    <w:top w:val="none" w:sz="0" w:space="0" w:color="auto"/>
                    <w:left w:val="none" w:sz="0" w:space="0" w:color="auto"/>
                    <w:bottom w:val="none" w:sz="0" w:space="0" w:color="auto"/>
                    <w:right w:val="none" w:sz="0" w:space="0" w:color="auto"/>
                  </w:divBdr>
                  <w:divsChild>
                    <w:div w:id="926307733">
                      <w:marLeft w:val="0"/>
                      <w:marRight w:val="0"/>
                      <w:marTop w:val="0"/>
                      <w:marBottom w:val="0"/>
                      <w:divBdr>
                        <w:top w:val="none" w:sz="0" w:space="0" w:color="auto"/>
                        <w:left w:val="none" w:sz="0" w:space="0" w:color="auto"/>
                        <w:bottom w:val="none" w:sz="0" w:space="0" w:color="auto"/>
                        <w:right w:val="none" w:sz="0" w:space="0" w:color="auto"/>
                      </w:divBdr>
                    </w:div>
                  </w:divsChild>
                </w:div>
                <w:div w:id="1815291116">
                  <w:marLeft w:val="0"/>
                  <w:marRight w:val="0"/>
                  <w:marTop w:val="0"/>
                  <w:marBottom w:val="0"/>
                  <w:divBdr>
                    <w:top w:val="none" w:sz="0" w:space="0" w:color="auto"/>
                    <w:left w:val="none" w:sz="0" w:space="0" w:color="auto"/>
                    <w:bottom w:val="none" w:sz="0" w:space="0" w:color="auto"/>
                    <w:right w:val="none" w:sz="0" w:space="0" w:color="auto"/>
                  </w:divBdr>
                  <w:divsChild>
                    <w:div w:id="1956017383">
                      <w:marLeft w:val="0"/>
                      <w:marRight w:val="0"/>
                      <w:marTop w:val="0"/>
                      <w:marBottom w:val="0"/>
                      <w:divBdr>
                        <w:top w:val="none" w:sz="0" w:space="0" w:color="auto"/>
                        <w:left w:val="none" w:sz="0" w:space="0" w:color="auto"/>
                        <w:bottom w:val="none" w:sz="0" w:space="0" w:color="auto"/>
                        <w:right w:val="none" w:sz="0" w:space="0" w:color="auto"/>
                      </w:divBdr>
                    </w:div>
                  </w:divsChild>
                </w:div>
                <w:div w:id="1443066194">
                  <w:marLeft w:val="0"/>
                  <w:marRight w:val="0"/>
                  <w:marTop w:val="0"/>
                  <w:marBottom w:val="0"/>
                  <w:divBdr>
                    <w:top w:val="none" w:sz="0" w:space="0" w:color="auto"/>
                    <w:left w:val="none" w:sz="0" w:space="0" w:color="auto"/>
                    <w:bottom w:val="none" w:sz="0" w:space="0" w:color="auto"/>
                    <w:right w:val="none" w:sz="0" w:space="0" w:color="auto"/>
                  </w:divBdr>
                  <w:divsChild>
                    <w:div w:id="2102795261">
                      <w:marLeft w:val="0"/>
                      <w:marRight w:val="0"/>
                      <w:marTop w:val="0"/>
                      <w:marBottom w:val="0"/>
                      <w:divBdr>
                        <w:top w:val="none" w:sz="0" w:space="0" w:color="auto"/>
                        <w:left w:val="none" w:sz="0" w:space="0" w:color="auto"/>
                        <w:bottom w:val="none" w:sz="0" w:space="0" w:color="auto"/>
                        <w:right w:val="none" w:sz="0" w:space="0" w:color="auto"/>
                      </w:divBdr>
                    </w:div>
                  </w:divsChild>
                </w:div>
                <w:div w:id="1011028537">
                  <w:marLeft w:val="0"/>
                  <w:marRight w:val="0"/>
                  <w:marTop w:val="0"/>
                  <w:marBottom w:val="0"/>
                  <w:divBdr>
                    <w:top w:val="none" w:sz="0" w:space="0" w:color="auto"/>
                    <w:left w:val="none" w:sz="0" w:space="0" w:color="auto"/>
                    <w:bottom w:val="none" w:sz="0" w:space="0" w:color="auto"/>
                    <w:right w:val="none" w:sz="0" w:space="0" w:color="auto"/>
                  </w:divBdr>
                  <w:divsChild>
                    <w:div w:id="272445361">
                      <w:marLeft w:val="0"/>
                      <w:marRight w:val="0"/>
                      <w:marTop w:val="0"/>
                      <w:marBottom w:val="0"/>
                      <w:divBdr>
                        <w:top w:val="none" w:sz="0" w:space="0" w:color="auto"/>
                        <w:left w:val="none" w:sz="0" w:space="0" w:color="auto"/>
                        <w:bottom w:val="none" w:sz="0" w:space="0" w:color="auto"/>
                        <w:right w:val="none" w:sz="0" w:space="0" w:color="auto"/>
                      </w:divBdr>
                    </w:div>
                  </w:divsChild>
                </w:div>
                <w:div w:id="1024282201">
                  <w:marLeft w:val="0"/>
                  <w:marRight w:val="0"/>
                  <w:marTop w:val="0"/>
                  <w:marBottom w:val="0"/>
                  <w:divBdr>
                    <w:top w:val="none" w:sz="0" w:space="0" w:color="auto"/>
                    <w:left w:val="none" w:sz="0" w:space="0" w:color="auto"/>
                    <w:bottom w:val="none" w:sz="0" w:space="0" w:color="auto"/>
                    <w:right w:val="none" w:sz="0" w:space="0" w:color="auto"/>
                  </w:divBdr>
                  <w:divsChild>
                    <w:div w:id="717705166">
                      <w:marLeft w:val="0"/>
                      <w:marRight w:val="0"/>
                      <w:marTop w:val="0"/>
                      <w:marBottom w:val="0"/>
                      <w:divBdr>
                        <w:top w:val="none" w:sz="0" w:space="0" w:color="auto"/>
                        <w:left w:val="none" w:sz="0" w:space="0" w:color="auto"/>
                        <w:bottom w:val="none" w:sz="0" w:space="0" w:color="auto"/>
                        <w:right w:val="none" w:sz="0" w:space="0" w:color="auto"/>
                      </w:divBdr>
                    </w:div>
                  </w:divsChild>
                </w:div>
                <w:div w:id="31656791">
                  <w:marLeft w:val="0"/>
                  <w:marRight w:val="0"/>
                  <w:marTop w:val="0"/>
                  <w:marBottom w:val="0"/>
                  <w:divBdr>
                    <w:top w:val="none" w:sz="0" w:space="0" w:color="auto"/>
                    <w:left w:val="none" w:sz="0" w:space="0" w:color="auto"/>
                    <w:bottom w:val="none" w:sz="0" w:space="0" w:color="auto"/>
                    <w:right w:val="none" w:sz="0" w:space="0" w:color="auto"/>
                  </w:divBdr>
                  <w:divsChild>
                    <w:div w:id="1042248279">
                      <w:marLeft w:val="0"/>
                      <w:marRight w:val="0"/>
                      <w:marTop w:val="0"/>
                      <w:marBottom w:val="0"/>
                      <w:divBdr>
                        <w:top w:val="none" w:sz="0" w:space="0" w:color="auto"/>
                        <w:left w:val="none" w:sz="0" w:space="0" w:color="auto"/>
                        <w:bottom w:val="none" w:sz="0" w:space="0" w:color="auto"/>
                        <w:right w:val="none" w:sz="0" w:space="0" w:color="auto"/>
                      </w:divBdr>
                    </w:div>
                    <w:div w:id="305016972">
                      <w:marLeft w:val="0"/>
                      <w:marRight w:val="0"/>
                      <w:marTop w:val="0"/>
                      <w:marBottom w:val="0"/>
                      <w:divBdr>
                        <w:top w:val="none" w:sz="0" w:space="0" w:color="auto"/>
                        <w:left w:val="none" w:sz="0" w:space="0" w:color="auto"/>
                        <w:bottom w:val="none" w:sz="0" w:space="0" w:color="auto"/>
                        <w:right w:val="none" w:sz="0" w:space="0" w:color="auto"/>
                      </w:divBdr>
                    </w:div>
                  </w:divsChild>
                </w:div>
                <w:div w:id="991132417">
                  <w:marLeft w:val="0"/>
                  <w:marRight w:val="0"/>
                  <w:marTop w:val="0"/>
                  <w:marBottom w:val="0"/>
                  <w:divBdr>
                    <w:top w:val="none" w:sz="0" w:space="0" w:color="auto"/>
                    <w:left w:val="none" w:sz="0" w:space="0" w:color="auto"/>
                    <w:bottom w:val="none" w:sz="0" w:space="0" w:color="auto"/>
                    <w:right w:val="none" w:sz="0" w:space="0" w:color="auto"/>
                  </w:divBdr>
                  <w:divsChild>
                    <w:div w:id="177426806">
                      <w:marLeft w:val="0"/>
                      <w:marRight w:val="0"/>
                      <w:marTop w:val="0"/>
                      <w:marBottom w:val="0"/>
                      <w:divBdr>
                        <w:top w:val="none" w:sz="0" w:space="0" w:color="auto"/>
                        <w:left w:val="none" w:sz="0" w:space="0" w:color="auto"/>
                        <w:bottom w:val="none" w:sz="0" w:space="0" w:color="auto"/>
                        <w:right w:val="none" w:sz="0" w:space="0" w:color="auto"/>
                      </w:divBdr>
                    </w:div>
                  </w:divsChild>
                </w:div>
                <w:div w:id="611018691">
                  <w:marLeft w:val="0"/>
                  <w:marRight w:val="0"/>
                  <w:marTop w:val="0"/>
                  <w:marBottom w:val="0"/>
                  <w:divBdr>
                    <w:top w:val="none" w:sz="0" w:space="0" w:color="auto"/>
                    <w:left w:val="none" w:sz="0" w:space="0" w:color="auto"/>
                    <w:bottom w:val="none" w:sz="0" w:space="0" w:color="auto"/>
                    <w:right w:val="none" w:sz="0" w:space="0" w:color="auto"/>
                  </w:divBdr>
                  <w:divsChild>
                    <w:div w:id="317618679">
                      <w:marLeft w:val="0"/>
                      <w:marRight w:val="0"/>
                      <w:marTop w:val="0"/>
                      <w:marBottom w:val="0"/>
                      <w:divBdr>
                        <w:top w:val="none" w:sz="0" w:space="0" w:color="auto"/>
                        <w:left w:val="none" w:sz="0" w:space="0" w:color="auto"/>
                        <w:bottom w:val="none" w:sz="0" w:space="0" w:color="auto"/>
                        <w:right w:val="none" w:sz="0" w:space="0" w:color="auto"/>
                      </w:divBdr>
                    </w:div>
                  </w:divsChild>
                </w:div>
                <w:div w:id="296300221">
                  <w:marLeft w:val="0"/>
                  <w:marRight w:val="0"/>
                  <w:marTop w:val="0"/>
                  <w:marBottom w:val="0"/>
                  <w:divBdr>
                    <w:top w:val="none" w:sz="0" w:space="0" w:color="auto"/>
                    <w:left w:val="none" w:sz="0" w:space="0" w:color="auto"/>
                    <w:bottom w:val="none" w:sz="0" w:space="0" w:color="auto"/>
                    <w:right w:val="none" w:sz="0" w:space="0" w:color="auto"/>
                  </w:divBdr>
                  <w:divsChild>
                    <w:div w:id="1423185992">
                      <w:marLeft w:val="0"/>
                      <w:marRight w:val="0"/>
                      <w:marTop w:val="0"/>
                      <w:marBottom w:val="0"/>
                      <w:divBdr>
                        <w:top w:val="none" w:sz="0" w:space="0" w:color="auto"/>
                        <w:left w:val="none" w:sz="0" w:space="0" w:color="auto"/>
                        <w:bottom w:val="none" w:sz="0" w:space="0" w:color="auto"/>
                        <w:right w:val="none" w:sz="0" w:space="0" w:color="auto"/>
                      </w:divBdr>
                    </w:div>
                  </w:divsChild>
                </w:div>
                <w:div w:id="1364865472">
                  <w:marLeft w:val="0"/>
                  <w:marRight w:val="0"/>
                  <w:marTop w:val="0"/>
                  <w:marBottom w:val="0"/>
                  <w:divBdr>
                    <w:top w:val="none" w:sz="0" w:space="0" w:color="auto"/>
                    <w:left w:val="none" w:sz="0" w:space="0" w:color="auto"/>
                    <w:bottom w:val="none" w:sz="0" w:space="0" w:color="auto"/>
                    <w:right w:val="none" w:sz="0" w:space="0" w:color="auto"/>
                  </w:divBdr>
                  <w:divsChild>
                    <w:div w:id="703334813">
                      <w:marLeft w:val="0"/>
                      <w:marRight w:val="0"/>
                      <w:marTop w:val="0"/>
                      <w:marBottom w:val="0"/>
                      <w:divBdr>
                        <w:top w:val="none" w:sz="0" w:space="0" w:color="auto"/>
                        <w:left w:val="none" w:sz="0" w:space="0" w:color="auto"/>
                        <w:bottom w:val="none" w:sz="0" w:space="0" w:color="auto"/>
                        <w:right w:val="none" w:sz="0" w:space="0" w:color="auto"/>
                      </w:divBdr>
                    </w:div>
                  </w:divsChild>
                </w:div>
                <w:div w:id="986200585">
                  <w:marLeft w:val="0"/>
                  <w:marRight w:val="0"/>
                  <w:marTop w:val="0"/>
                  <w:marBottom w:val="0"/>
                  <w:divBdr>
                    <w:top w:val="none" w:sz="0" w:space="0" w:color="auto"/>
                    <w:left w:val="none" w:sz="0" w:space="0" w:color="auto"/>
                    <w:bottom w:val="none" w:sz="0" w:space="0" w:color="auto"/>
                    <w:right w:val="none" w:sz="0" w:space="0" w:color="auto"/>
                  </w:divBdr>
                  <w:divsChild>
                    <w:div w:id="704715292">
                      <w:marLeft w:val="0"/>
                      <w:marRight w:val="0"/>
                      <w:marTop w:val="0"/>
                      <w:marBottom w:val="0"/>
                      <w:divBdr>
                        <w:top w:val="none" w:sz="0" w:space="0" w:color="auto"/>
                        <w:left w:val="none" w:sz="0" w:space="0" w:color="auto"/>
                        <w:bottom w:val="none" w:sz="0" w:space="0" w:color="auto"/>
                        <w:right w:val="none" w:sz="0" w:space="0" w:color="auto"/>
                      </w:divBdr>
                    </w:div>
                  </w:divsChild>
                </w:div>
                <w:div w:id="2070641856">
                  <w:marLeft w:val="0"/>
                  <w:marRight w:val="0"/>
                  <w:marTop w:val="0"/>
                  <w:marBottom w:val="0"/>
                  <w:divBdr>
                    <w:top w:val="none" w:sz="0" w:space="0" w:color="auto"/>
                    <w:left w:val="none" w:sz="0" w:space="0" w:color="auto"/>
                    <w:bottom w:val="none" w:sz="0" w:space="0" w:color="auto"/>
                    <w:right w:val="none" w:sz="0" w:space="0" w:color="auto"/>
                  </w:divBdr>
                  <w:divsChild>
                    <w:div w:id="1950971475">
                      <w:marLeft w:val="0"/>
                      <w:marRight w:val="0"/>
                      <w:marTop w:val="0"/>
                      <w:marBottom w:val="0"/>
                      <w:divBdr>
                        <w:top w:val="none" w:sz="0" w:space="0" w:color="auto"/>
                        <w:left w:val="none" w:sz="0" w:space="0" w:color="auto"/>
                        <w:bottom w:val="none" w:sz="0" w:space="0" w:color="auto"/>
                        <w:right w:val="none" w:sz="0" w:space="0" w:color="auto"/>
                      </w:divBdr>
                    </w:div>
                  </w:divsChild>
                </w:div>
                <w:div w:id="1526599632">
                  <w:marLeft w:val="0"/>
                  <w:marRight w:val="0"/>
                  <w:marTop w:val="0"/>
                  <w:marBottom w:val="0"/>
                  <w:divBdr>
                    <w:top w:val="none" w:sz="0" w:space="0" w:color="auto"/>
                    <w:left w:val="none" w:sz="0" w:space="0" w:color="auto"/>
                    <w:bottom w:val="none" w:sz="0" w:space="0" w:color="auto"/>
                    <w:right w:val="none" w:sz="0" w:space="0" w:color="auto"/>
                  </w:divBdr>
                  <w:divsChild>
                    <w:div w:id="19315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B3363A-7DBA-4C7B-AEE2-3F3E5EF76809}"/>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4.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97</TotalTime>
  <Pages>9</Pages>
  <Words>2696</Words>
  <Characters>15778</Characters>
  <Application>Microsoft Office Word</Application>
  <DocSecurity>0</DocSecurity>
  <Lines>181</Lines>
  <Paragraphs>30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18444</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Adewale Olalekan Giwa</cp:lastModifiedBy>
  <cp:revision>12</cp:revision>
  <cp:lastPrinted>2016-08-31T11:52:00Z</cp:lastPrinted>
  <dcterms:created xsi:type="dcterms:W3CDTF">2023-06-20T16:07:00Z</dcterms:created>
  <dcterms:modified xsi:type="dcterms:W3CDTF">2023-06-20T19:23:00Z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y fmtid="{D5CDD505-2E9C-101B-9397-08002B2CF9AE}" pid="4" name="MediaServiceImageTags">
    <vt:lpwstr/>
  </property>
</Properties>
</file>