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30545AC1" w:rsidR="00786340" w:rsidRPr="00CC7E81" w:rsidRDefault="00EC10B2" w:rsidP="00BA2A32">
      <w:pPr>
        <w:spacing w:line="400" w:lineRule="atLeast"/>
        <w:jc w:val="center"/>
        <w:rPr>
          <w:rFonts w:ascii="Calibri" w:hAnsi="Calibri" w:cs="Calibri"/>
          <w:b/>
          <w:bCs/>
          <w:sz w:val="52"/>
          <w:szCs w:val="52"/>
          <w:lang w:val="en-GB"/>
        </w:rPr>
      </w:pPr>
      <w:r w:rsidRPr="00CC7E81">
        <w:rPr>
          <w:rFonts w:ascii="Calibri" w:hAnsi="Calibri" w:cs="Calibri"/>
          <w:b/>
          <w:bCs/>
          <w:sz w:val="52"/>
          <w:szCs w:val="52"/>
          <w:lang w:val="en-GB"/>
        </w:rPr>
        <w:t xml:space="preserve">Introduction to Chemical &amp; </w:t>
      </w:r>
      <w:r w:rsidR="00CC7E81" w:rsidRPr="00CC7E81">
        <w:rPr>
          <w:rFonts w:ascii="Calibri" w:hAnsi="Calibri" w:cs="Calibri"/>
          <w:b/>
          <w:bCs/>
          <w:sz w:val="52"/>
          <w:szCs w:val="52"/>
          <w:lang w:val="en-GB"/>
        </w:rPr>
        <w:t>Water Desalination</w:t>
      </w:r>
      <w:r w:rsidRPr="00CC7E81">
        <w:rPr>
          <w:rFonts w:ascii="Calibri" w:hAnsi="Calibri" w:cs="Calibri"/>
          <w:b/>
          <w:bCs/>
          <w:sz w:val="52"/>
          <w:szCs w:val="52"/>
          <w:lang w:val="en-GB"/>
        </w:rPr>
        <w:t xml:space="preserve"> Engineering</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729A83C0"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8xxx</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5CB6A34D"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Introduction to Chemical &amp; Water Desalination Engineering</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C24E65B"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3CCAE03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4E08CAC4"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3</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4F84B330" w:rsidR="00997967" w:rsidRPr="00CC7E81" w:rsidRDefault="00C63F18" w:rsidP="00317B5D">
            <w:pPr>
              <w:rPr>
                <w:rFonts w:ascii="Calibri" w:hAnsi="Calibri" w:cs="Calibri"/>
                <w:sz w:val="26"/>
                <w:szCs w:val="26"/>
                <w:lang w:val="en-GB"/>
              </w:rPr>
            </w:pPr>
            <w:r w:rsidRPr="00CC7E81">
              <w:rPr>
                <w:rFonts w:ascii="Calibri" w:hAnsi="Calibri" w:cs="Calibri"/>
                <w:sz w:val="24"/>
                <w:szCs w:val="24"/>
                <w:lang w:val="en-GB"/>
              </w:rPr>
              <w:t>-</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2CD61E26" w:rsidR="00997967" w:rsidRPr="00CC7E81" w:rsidRDefault="00636060"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77777777" w:rsidR="00DC561B" w:rsidRPr="00DC561B" w:rsidRDefault="00DC561B" w:rsidP="00DC561B">
      <w:pPr>
        <w:spacing w:line="320" w:lineRule="exact"/>
        <w:jc w:val="both"/>
        <w:rPr>
          <w:rFonts w:ascii="Calibri" w:hAnsi="Calibri" w:cs="Calibri"/>
          <w:sz w:val="22"/>
          <w:szCs w:val="16"/>
          <w:lang w:val="en-GB"/>
        </w:rPr>
      </w:pPr>
      <w:r w:rsidRPr="00DC561B">
        <w:rPr>
          <w:rFonts w:ascii="Calibri" w:hAnsi="Calibri" w:cs="Calibri"/>
          <w:sz w:val="22"/>
          <w:szCs w:val="16"/>
          <w:lang w:val="en-GB"/>
        </w:rPr>
        <w:t>This course covers the fundamentals of chemical and water desalination engineering. It introduces the chemical and water desalination engineering discipline, profession, ethical responsibilities, and sustainable issues of chemical water desalination engineering processes.  Core topics that are addressed in the course include dimensions and units, chemical and water desalination engineering process diagrams, process variables, and principles of mass balance, principles of energy balance, mass balance for reactive system, energy balance for reactive system and simultaneous mass and energy balance. In addition, the course will introduce topics such as artificial intelligence, entrepreneurship, data analytics as they relate to the Chemical and Water Desalination Engineering discipline</w:t>
      </w:r>
    </w:p>
    <w:p w14:paraId="3B70F577" w14:textId="77777777" w:rsidR="00D06AD7" w:rsidRPr="00CC7E81" w:rsidRDefault="00D06AD7" w:rsidP="007B4BCD">
      <w:pPr>
        <w:spacing w:line="320" w:lineRule="exact"/>
        <w:rPr>
          <w:rFonts w:ascii="Calibri" w:hAnsi="Calibri" w:cs="Calibri"/>
          <w:b/>
          <w:sz w:val="24"/>
          <w:szCs w:val="24"/>
          <w:lang w:val="en-GB"/>
        </w:rPr>
      </w:pPr>
    </w:p>
    <w:p w14:paraId="426B8B57" w14:textId="77777777" w:rsidR="00997967" w:rsidRPr="00CC7E81" w:rsidRDefault="00997967" w:rsidP="00095165">
      <w:pPr>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3E0AEC0A" w14:textId="77777777" w:rsidR="001A3E85" w:rsidRPr="00CC7E81" w:rsidRDefault="001A3E85" w:rsidP="001A3E85">
      <w:pPr>
        <w:pStyle w:val="ListParagraph"/>
        <w:numPr>
          <w:ilvl w:val="0"/>
          <w:numId w:val="18"/>
        </w:numPr>
        <w:jc w:val="both"/>
        <w:rPr>
          <w:rFonts w:ascii="Calibri" w:hAnsi="Calibri" w:cs="Calibri"/>
          <w:sz w:val="22"/>
          <w:szCs w:val="22"/>
          <w:lang w:val="en-GB"/>
        </w:rPr>
      </w:pPr>
      <w:r w:rsidRPr="00CC7E81">
        <w:rPr>
          <w:rFonts w:ascii="Calibri" w:hAnsi="Calibri" w:cs="Calibri"/>
          <w:sz w:val="22"/>
          <w:szCs w:val="22"/>
          <w:lang w:val="en-GB"/>
        </w:rPr>
        <w:t xml:space="preserve">Describe the chemical and water desalination engineering profession and the importance of engineering ethics </w:t>
      </w:r>
    </w:p>
    <w:p w14:paraId="440E1B9E" w14:textId="77777777" w:rsidR="001A3E85" w:rsidRPr="00CC7E81" w:rsidRDefault="001A3E85" w:rsidP="001A3E85">
      <w:pPr>
        <w:pStyle w:val="ListParagraph"/>
        <w:numPr>
          <w:ilvl w:val="0"/>
          <w:numId w:val="18"/>
        </w:numPr>
        <w:jc w:val="both"/>
        <w:rPr>
          <w:rFonts w:ascii="Calibri" w:hAnsi="Calibri" w:cs="Calibri"/>
          <w:sz w:val="22"/>
          <w:szCs w:val="22"/>
          <w:lang w:val="en-GB"/>
        </w:rPr>
      </w:pPr>
      <w:r w:rsidRPr="00CC7E81">
        <w:rPr>
          <w:rFonts w:ascii="Calibri" w:hAnsi="Calibri" w:cs="Calibri"/>
          <w:sz w:val="22"/>
          <w:szCs w:val="22"/>
          <w:lang w:val="en-GB"/>
        </w:rPr>
        <w:t>Apply material and energy balance principles to chemical and water desalination engineering processes.</w:t>
      </w:r>
    </w:p>
    <w:p w14:paraId="6C464A06" w14:textId="77777777" w:rsidR="001A3E85" w:rsidRPr="00CC7E81" w:rsidRDefault="001A3E85" w:rsidP="001A3E85">
      <w:pPr>
        <w:pStyle w:val="ListParagraph"/>
        <w:numPr>
          <w:ilvl w:val="0"/>
          <w:numId w:val="18"/>
        </w:numPr>
        <w:jc w:val="both"/>
        <w:rPr>
          <w:rFonts w:ascii="Calibri" w:hAnsi="Calibri" w:cs="Calibri"/>
          <w:sz w:val="22"/>
          <w:szCs w:val="22"/>
          <w:lang w:val="en-GB"/>
        </w:rPr>
      </w:pPr>
      <w:r w:rsidRPr="00CC7E81">
        <w:rPr>
          <w:rFonts w:ascii="Calibri" w:hAnsi="Calibri" w:cs="Calibri"/>
          <w:sz w:val="22"/>
          <w:szCs w:val="22"/>
          <w:lang w:val="en-GB"/>
        </w:rPr>
        <w:t>Function productively in a team environment, implement experiments safely as well as communicate the findings effectively</w:t>
      </w:r>
    </w:p>
    <w:p w14:paraId="5F92A8E9" w14:textId="77777777" w:rsidR="001A3E85" w:rsidRPr="00CC7E81" w:rsidRDefault="001A3E85" w:rsidP="001A3E85">
      <w:pPr>
        <w:pStyle w:val="ListParagraph"/>
        <w:numPr>
          <w:ilvl w:val="0"/>
          <w:numId w:val="18"/>
        </w:numPr>
        <w:jc w:val="both"/>
        <w:rPr>
          <w:rFonts w:ascii="Calibri" w:hAnsi="Calibri" w:cs="Calibri"/>
          <w:sz w:val="22"/>
          <w:szCs w:val="22"/>
          <w:lang w:val="en-GB"/>
        </w:rPr>
      </w:pPr>
      <w:r w:rsidRPr="00CC7E81">
        <w:rPr>
          <w:rFonts w:ascii="Calibri" w:hAnsi="Calibri" w:cs="Calibri"/>
          <w:sz w:val="22"/>
          <w:szCs w:val="22"/>
          <w:lang w:val="en-GB"/>
        </w:rPr>
        <w:t>Describe the applications of AI and data analytics in the chemical and water desalination engineering</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rsidTr="007E700F">
        <w:trPr>
          <w:cantSplit/>
        </w:trPr>
        <w:tc>
          <w:tcPr>
            <w:tcW w:w="4315" w:type="dxa"/>
            <w:shd w:val="clear" w:color="auto" w:fill="auto"/>
          </w:tcPr>
          <w:p w14:paraId="511723C2" w14:textId="6C498B45"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rsidP="007E700F">
            <w:pPr>
              <w:tabs>
                <w:tab w:val="left" w:pos="270"/>
              </w:tabs>
              <w:contextualSpacing/>
              <w:rPr>
                <w:rFonts w:asciiTheme="minorHAnsi" w:hAnsiTheme="minorHAnsi" w:cstheme="minorHAnsi"/>
                <w:sz w:val="22"/>
                <w:szCs w:val="22"/>
                <w:lang w:val="en-GB"/>
              </w:rPr>
            </w:pPr>
          </w:p>
        </w:tc>
        <w:tc>
          <w:tcPr>
            <w:tcW w:w="4796" w:type="dxa"/>
            <w:shd w:val="clear" w:color="auto" w:fill="auto"/>
          </w:tcPr>
          <w:p w14:paraId="18FEDC75" w14:textId="0D042DB1" w:rsidR="00BC7B0C" w:rsidRPr="00840187" w:rsidRDefault="00D931EF" w:rsidP="006F58FC">
            <w:pPr>
              <w:pStyle w:val="ListParagraph"/>
              <w:numPr>
                <w:ilvl w:val="0"/>
                <w:numId w:val="20"/>
              </w:numPr>
              <w:rPr>
                <w:rFonts w:ascii="Calibri" w:hAnsi="Calibri" w:cs="Calibri"/>
                <w:sz w:val="22"/>
                <w:szCs w:val="22"/>
                <w:lang w:val="en-GB"/>
              </w:rPr>
            </w:pPr>
            <w:r w:rsidRPr="00D931EF">
              <w:rPr>
                <w:rFonts w:ascii="Calibri" w:hAnsi="Calibri" w:cs="Calibri"/>
                <w:sz w:val="22"/>
                <w:szCs w:val="22"/>
                <w:lang w:val="en-GB"/>
              </w:rPr>
              <w:t>Apply material and energy balance principles to chemical and water desalination engineering processes.</w:t>
            </w:r>
          </w:p>
        </w:tc>
      </w:tr>
      <w:tr w:rsidR="00BC7B0C" w:rsidRPr="00CC7E81" w14:paraId="720F296F" w14:textId="77777777" w:rsidTr="007E700F">
        <w:trPr>
          <w:cantSplit/>
        </w:trPr>
        <w:tc>
          <w:tcPr>
            <w:tcW w:w="4315" w:type="dxa"/>
            <w:shd w:val="clear" w:color="auto" w:fill="auto"/>
          </w:tcPr>
          <w:p w14:paraId="6122BB13" w14:textId="167365C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pply engineering design to produce solutions that meet specified needs with consideration of public health, safety, and welfare, as well as global, cultural, social, environmental, and economic factors </w:t>
            </w:r>
          </w:p>
          <w:p w14:paraId="0C6FB1EE"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3409ABC3" w14:textId="77777777" w:rsidR="00BC7B0C" w:rsidRPr="00CC7E81" w:rsidRDefault="00BC7B0C" w:rsidP="00490F92">
            <w:pPr>
              <w:ind w:left="340"/>
              <w:rPr>
                <w:rFonts w:ascii="Calibri" w:hAnsi="Calibri" w:cs="Calibri"/>
                <w:sz w:val="22"/>
                <w:szCs w:val="22"/>
                <w:lang w:val="en-GB"/>
              </w:rPr>
            </w:pPr>
          </w:p>
        </w:tc>
      </w:tr>
      <w:tr w:rsidR="00BC7B0C" w:rsidRPr="00CC7E81" w14:paraId="5F5C5529" w14:textId="77777777" w:rsidTr="007E700F">
        <w:trPr>
          <w:cantSplit/>
        </w:trPr>
        <w:tc>
          <w:tcPr>
            <w:tcW w:w="4315" w:type="dxa"/>
            <w:shd w:val="clear" w:color="auto" w:fill="auto"/>
          </w:tcPr>
          <w:p w14:paraId="4AB5801C" w14:textId="373DE624"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3. </w:t>
            </w:r>
            <w:r w:rsidR="0002640E" w:rsidRPr="00CC7E81">
              <w:rPr>
                <w:rFonts w:asciiTheme="minorHAnsi" w:hAnsiTheme="minorHAnsi" w:cstheme="minorHAnsi"/>
                <w:sz w:val="22"/>
                <w:szCs w:val="22"/>
                <w:lang w:val="en-GB"/>
              </w:rPr>
              <w:t>C</w:t>
            </w:r>
            <w:r w:rsidRPr="00CC7E81">
              <w:rPr>
                <w:rFonts w:asciiTheme="minorHAnsi" w:hAnsiTheme="minorHAnsi" w:cstheme="minorHAnsi"/>
                <w:sz w:val="22"/>
                <w:szCs w:val="22"/>
                <w:lang w:val="en-GB"/>
              </w:rPr>
              <w:t xml:space="preserve">ommunicate effectively with a range of audiences </w:t>
            </w:r>
          </w:p>
          <w:p w14:paraId="30008485"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02DE13E0" w14:textId="77777777" w:rsidR="006F58FC" w:rsidRPr="006F58FC" w:rsidRDefault="006F58FC" w:rsidP="006F58FC">
            <w:pPr>
              <w:pStyle w:val="ListParagraph"/>
              <w:numPr>
                <w:ilvl w:val="0"/>
                <w:numId w:val="20"/>
              </w:numPr>
              <w:rPr>
                <w:rFonts w:ascii="Calibri" w:hAnsi="Calibri" w:cs="Calibri"/>
                <w:sz w:val="22"/>
                <w:szCs w:val="22"/>
                <w:lang w:val="en-GB"/>
              </w:rPr>
            </w:pPr>
            <w:r w:rsidRPr="006F58FC">
              <w:rPr>
                <w:rFonts w:ascii="Calibri" w:hAnsi="Calibri" w:cs="Calibri"/>
                <w:sz w:val="22"/>
                <w:szCs w:val="22"/>
                <w:lang w:val="en-GB"/>
              </w:rPr>
              <w:t>Function productively in a team environment, implement experiments safely as well as communicate the findings effectively</w:t>
            </w:r>
          </w:p>
          <w:p w14:paraId="1EE8ADB2" w14:textId="77777777" w:rsidR="00BC7B0C" w:rsidRPr="006F58FC" w:rsidRDefault="00BC7B0C" w:rsidP="006F58FC">
            <w:pPr>
              <w:pStyle w:val="ListParagraph"/>
              <w:ind w:left="360"/>
              <w:rPr>
                <w:rFonts w:ascii="Calibri" w:hAnsi="Calibri" w:cs="Calibri"/>
                <w:sz w:val="22"/>
                <w:szCs w:val="22"/>
                <w:lang w:val="en-GB"/>
              </w:rPr>
            </w:pPr>
          </w:p>
        </w:tc>
      </w:tr>
      <w:tr w:rsidR="00BC7B0C" w:rsidRPr="00CC7E81" w14:paraId="5B19F4F6" w14:textId="77777777" w:rsidTr="007E700F">
        <w:trPr>
          <w:cantSplit/>
        </w:trPr>
        <w:tc>
          <w:tcPr>
            <w:tcW w:w="4315" w:type="dxa"/>
            <w:shd w:val="clear" w:color="auto" w:fill="auto"/>
          </w:tcPr>
          <w:p w14:paraId="743BFB61" w14:textId="54E2DD0F"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w:t>
            </w:r>
            <w:r w:rsidR="0002640E" w:rsidRPr="00CC7E81">
              <w:rPr>
                <w:rFonts w:asciiTheme="minorHAnsi" w:hAnsiTheme="minorHAnsi" w:cstheme="minorHAnsi"/>
                <w:sz w:val="22"/>
                <w:szCs w:val="22"/>
                <w:lang w:val="en-GB"/>
              </w:rPr>
              <w:t>R</w:t>
            </w:r>
            <w:r w:rsidRPr="00CC7E81">
              <w:rPr>
                <w:rFonts w:asciiTheme="minorHAnsi" w:hAnsiTheme="minorHAnsi" w:cstheme="minorHAnsi"/>
                <w:sz w:val="22"/>
                <w:szCs w:val="22"/>
                <w:lang w:val="en-GB"/>
              </w:rPr>
              <w:t xml:space="preserve">ecognize ethical and professional responsibilities in engineering situations and make informed judgments, which must consider the impact of engineering solutions in global, economic, environmental, and societal contexts </w:t>
            </w:r>
          </w:p>
          <w:p w14:paraId="3C27B13F"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59C7A536" w14:textId="1B3C3C58" w:rsidR="00BC7B0C" w:rsidRPr="00052E0F" w:rsidRDefault="00052E0F" w:rsidP="00052E0F">
            <w:pPr>
              <w:pStyle w:val="ListParagraph"/>
              <w:numPr>
                <w:ilvl w:val="0"/>
                <w:numId w:val="22"/>
              </w:numPr>
              <w:rPr>
                <w:rFonts w:ascii="Calibri" w:hAnsi="Calibri" w:cs="Calibri"/>
                <w:sz w:val="22"/>
                <w:szCs w:val="22"/>
                <w:lang w:val="en-GB"/>
              </w:rPr>
            </w:pPr>
            <w:r w:rsidRPr="00052E0F">
              <w:rPr>
                <w:rFonts w:ascii="Calibri" w:hAnsi="Calibri" w:cs="Calibri"/>
                <w:sz w:val="22"/>
                <w:szCs w:val="22"/>
                <w:lang w:val="en-GB"/>
              </w:rPr>
              <w:t>Describe the chemical and water desalination engineering profession and the importance of engineering ethics</w:t>
            </w:r>
          </w:p>
        </w:tc>
      </w:tr>
      <w:tr w:rsidR="00BC7B0C" w:rsidRPr="00CC7E81" w14:paraId="50E30F5C" w14:textId="77777777" w:rsidTr="007E700F">
        <w:trPr>
          <w:cantSplit/>
        </w:trPr>
        <w:tc>
          <w:tcPr>
            <w:tcW w:w="4315" w:type="dxa"/>
            <w:shd w:val="clear" w:color="auto" w:fill="auto"/>
          </w:tcPr>
          <w:p w14:paraId="0DD7743C" w14:textId="5CEBA041"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5. </w:t>
            </w:r>
            <w:r w:rsidR="0002640E" w:rsidRPr="00CC7E81">
              <w:rPr>
                <w:rFonts w:asciiTheme="minorHAnsi" w:hAnsiTheme="minorHAnsi" w:cstheme="minorHAnsi"/>
                <w:sz w:val="22"/>
                <w:szCs w:val="22"/>
                <w:lang w:val="en-GB"/>
              </w:rPr>
              <w:t>F</w:t>
            </w:r>
            <w:r w:rsidRPr="00CC7E81">
              <w:rPr>
                <w:rFonts w:asciiTheme="minorHAnsi" w:hAnsiTheme="minorHAnsi" w:cstheme="minorHAnsi"/>
                <w:sz w:val="22"/>
                <w:szCs w:val="22"/>
                <w:lang w:val="en-GB"/>
              </w:rPr>
              <w:t>unction effectively on a team whose members together provide leadership, create a collaborative and inclusive e</w:t>
            </w:r>
            <w:r w:rsidR="00B72895" w:rsidRPr="00CC7E81">
              <w:rPr>
                <w:rFonts w:asciiTheme="minorHAnsi" w:hAnsiTheme="minorHAnsi" w:cstheme="minorHAnsi"/>
                <w:sz w:val="22"/>
                <w:szCs w:val="22"/>
                <w:lang w:val="en-GB"/>
              </w:rPr>
              <w:t>n</w:t>
            </w:r>
            <w:r w:rsidRPr="00CC7E81">
              <w:rPr>
                <w:rFonts w:asciiTheme="minorHAnsi" w:hAnsiTheme="minorHAnsi" w:cstheme="minorHAnsi"/>
                <w:sz w:val="22"/>
                <w:szCs w:val="22"/>
                <w:lang w:val="en-GB"/>
              </w:rPr>
              <w:t xml:space="preserve">vironment, establish goals, plan tasks, and meet objectives </w:t>
            </w:r>
          </w:p>
          <w:p w14:paraId="1D92E6BC"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7BA79D57" w14:textId="77777777" w:rsidR="00052E0F" w:rsidRPr="006F58FC" w:rsidRDefault="00052E0F" w:rsidP="00052E0F">
            <w:pPr>
              <w:pStyle w:val="ListParagraph"/>
              <w:numPr>
                <w:ilvl w:val="0"/>
                <w:numId w:val="23"/>
              </w:numPr>
              <w:rPr>
                <w:rFonts w:ascii="Calibri" w:hAnsi="Calibri" w:cs="Calibri"/>
                <w:sz w:val="22"/>
                <w:szCs w:val="22"/>
                <w:lang w:val="en-GB"/>
              </w:rPr>
            </w:pPr>
            <w:r w:rsidRPr="006F58FC">
              <w:rPr>
                <w:rFonts w:ascii="Calibri" w:hAnsi="Calibri" w:cs="Calibri"/>
                <w:sz w:val="22"/>
                <w:szCs w:val="22"/>
                <w:lang w:val="en-GB"/>
              </w:rPr>
              <w:t>Function productively in a team environment, implement experiments safely as well as communicate the findings effectively</w:t>
            </w:r>
          </w:p>
          <w:p w14:paraId="27AA71F8" w14:textId="0F5ADCC8" w:rsidR="00BC7B0C" w:rsidRPr="00CC7E81" w:rsidRDefault="00BC7B0C" w:rsidP="00382637">
            <w:pPr>
              <w:spacing w:line="276" w:lineRule="auto"/>
              <w:rPr>
                <w:rFonts w:ascii="Calibri" w:hAnsi="Calibri" w:cs="Calibri"/>
                <w:sz w:val="22"/>
                <w:szCs w:val="22"/>
                <w:lang w:val="en-GB"/>
              </w:rPr>
            </w:pPr>
          </w:p>
        </w:tc>
      </w:tr>
      <w:tr w:rsidR="00BC7B0C" w:rsidRPr="00CC7E81" w14:paraId="77B3A011" w14:textId="77777777" w:rsidTr="007E700F">
        <w:trPr>
          <w:cantSplit/>
        </w:trPr>
        <w:tc>
          <w:tcPr>
            <w:tcW w:w="4315" w:type="dxa"/>
            <w:shd w:val="clear" w:color="auto" w:fill="auto"/>
          </w:tcPr>
          <w:p w14:paraId="31D11537" w14:textId="7FF1018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6. </w:t>
            </w:r>
            <w:r w:rsidR="0002640E" w:rsidRPr="00CC7E81">
              <w:rPr>
                <w:rFonts w:asciiTheme="minorHAnsi" w:hAnsiTheme="minorHAnsi" w:cstheme="minorHAnsi"/>
                <w:sz w:val="22"/>
                <w:szCs w:val="22"/>
                <w:lang w:val="en-GB"/>
              </w:rPr>
              <w:t>D</w:t>
            </w:r>
            <w:r w:rsidRPr="00CC7E81">
              <w:rPr>
                <w:rFonts w:asciiTheme="minorHAnsi" w:hAnsiTheme="minorHAnsi" w:cstheme="minorHAnsi"/>
                <w:sz w:val="22"/>
                <w:szCs w:val="22"/>
                <w:lang w:val="en-GB"/>
              </w:rPr>
              <w:t xml:space="preserve">evelop and conduct appropriate experimentation, </w:t>
            </w:r>
            <w:proofErr w:type="spellStart"/>
            <w:proofErr w:type="gramStart"/>
            <w:r w:rsidRPr="00CC7E81">
              <w:rPr>
                <w:rFonts w:asciiTheme="minorHAnsi" w:hAnsiTheme="minorHAnsi" w:cstheme="minorHAnsi"/>
                <w:sz w:val="22"/>
                <w:szCs w:val="22"/>
                <w:lang w:val="en-GB"/>
              </w:rPr>
              <w:t>analyze</w:t>
            </w:r>
            <w:proofErr w:type="spellEnd"/>
            <w:proofErr w:type="gramEnd"/>
            <w:r w:rsidRPr="00CC7E81">
              <w:rPr>
                <w:rFonts w:asciiTheme="minorHAnsi" w:hAnsiTheme="minorHAnsi" w:cstheme="minorHAnsi"/>
                <w:sz w:val="22"/>
                <w:szCs w:val="22"/>
                <w:lang w:val="en-GB"/>
              </w:rPr>
              <w:t xml:space="preserve"> and interpret data, and use engineering judgment to draw conclusions </w:t>
            </w:r>
          </w:p>
          <w:p w14:paraId="3D279BD3"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636711FF" w14:textId="77777777" w:rsidR="009D7D47" w:rsidRPr="006F58FC" w:rsidRDefault="009D7D47" w:rsidP="009D7D47">
            <w:pPr>
              <w:pStyle w:val="ListParagraph"/>
              <w:numPr>
                <w:ilvl w:val="0"/>
                <w:numId w:val="24"/>
              </w:numPr>
              <w:rPr>
                <w:rFonts w:ascii="Calibri" w:hAnsi="Calibri" w:cs="Calibri"/>
                <w:sz w:val="22"/>
                <w:szCs w:val="22"/>
                <w:lang w:val="en-GB"/>
              </w:rPr>
            </w:pPr>
            <w:r w:rsidRPr="006F58FC">
              <w:rPr>
                <w:rFonts w:ascii="Calibri" w:hAnsi="Calibri" w:cs="Calibri"/>
                <w:sz w:val="22"/>
                <w:szCs w:val="22"/>
                <w:lang w:val="en-GB"/>
              </w:rPr>
              <w:t>Function productively in a team environment, implement experiments safely as well as communicate the findings effectively</w:t>
            </w:r>
          </w:p>
          <w:p w14:paraId="3391B403" w14:textId="77777777" w:rsidR="00BC7B0C" w:rsidRPr="00CC7E81" w:rsidRDefault="00BC7B0C" w:rsidP="00490F92">
            <w:pPr>
              <w:ind w:left="340"/>
              <w:rPr>
                <w:rFonts w:ascii="Calibri" w:hAnsi="Calibri" w:cs="Calibri"/>
                <w:sz w:val="22"/>
                <w:szCs w:val="22"/>
                <w:lang w:val="en-GB"/>
              </w:rPr>
            </w:pPr>
          </w:p>
        </w:tc>
      </w:tr>
      <w:tr w:rsidR="00BC7B0C" w:rsidRPr="00CC7E81" w14:paraId="25040280" w14:textId="77777777" w:rsidTr="007E700F">
        <w:trPr>
          <w:cantSplit/>
        </w:trPr>
        <w:tc>
          <w:tcPr>
            <w:tcW w:w="4315" w:type="dxa"/>
            <w:shd w:val="clear" w:color="auto" w:fill="auto"/>
          </w:tcPr>
          <w:p w14:paraId="4110A93B" w14:textId="0C77B83E"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7.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cquire and apply new knowledge as needed, using appropriate learning strategies </w:t>
            </w:r>
          </w:p>
        </w:tc>
        <w:tc>
          <w:tcPr>
            <w:tcW w:w="4796" w:type="dxa"/>
            <w:shd w:val="clear" w:color="auto" w:fill="auto"/>
          </w:tcPr>
          <w:p w14:paraId="37391C6B" w14:textId="2BD491D7" w:rsidR="00BC7B0C" w:rsidRPr="00CC7E81" w:rsidRDefault="00BC7B0C" w:rsidP="00382637">
            <w:pPr>
              <w:spacing w:line="276" w:lineRule="auto"/>
              <w:rPr>
                <w:rFonts w:ascii="Calibri" w:hAnsi="Calibri" w:cs="Calibri"/>
                <w:sz w:val="22"/>
                <w:szCs w:val="22"/>
                <w:lang w:val="en-GB"/>
              </w:rPr>
            </w:pPr>
          </w:p>
        </w:tc>
      </w:tr>
    </w:tbl>
    <w:p w14:paraId="7054A53B" w14:textId="77777777" w:rsidR="00427743" w:rsidRPr="00CC7E81" w:rsidRDefault="00427743" w:rsidP="00BA2A32">
      <w:pPr>
        <w:rPr>
          <w:rFonts w:ascii="Calibri" w:hAnsi="Calibri" w:cs="Calibri"/>
          <w:b/>
          <w:sz w:val="26"/>
          <w:u w:val="single"/>
          <w:lang w:val="en-GB"/>
        </w:rPr>
      </w:pPr>
    </w:p>
    <w:p w14:paraId="34C0B1D2" w14:textId="77777777" w:rsidR="00FC3DA7" w:rsidRPr="00CC7E81" w:rsidRDefault="00FC3DA7" w:rsidP="00FC3DA7">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tbl>
      <w:tblPr>
        <w:tblStyle w:val="TableGrid"/>
        <w:tblW w:w="9122" w:type="dxa"/>
        <w:tblLook w:val="04A0" w:firstRow="1" w:lastRow="0" w:firstColumn="1" w:lastColumn="0" w:noHBand="0" w:noVBand="1"/>
      </w:tblPr>
      <w:tblGrid>
        <w:gridCol w:w="1022"/>
        <w:gridCol w:w="5310"/>
        <w:gridCol w:w="1583"/>
        <w:gridCol w:w="1207"/>
      </w:tblGrid>
      <w:tr w:rsidR="00FC3DA7" w:rsidRPr="00CC7E81" w14:paraId="76B390F1" w14:textId="77777777" w:rsidTr="007E700F">
        <w:trPr>
          <w:cantSplit/>
          <w:tblHeader/>
        </w:trPr>
        <w:tc>
          <w:tcPr>
            <w:tcW w:w="1022" w:type="dxa"/>
            <w:shd w:val="clear" w:color="auto" w:fill="FDE9D9" w:themeFill="accent6" w:themeFillTint="33"/>
          </w:tcPr>
          <w:p w14:paraId="4C9A17CA"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Week</w:t>
            </w:r>
          </w:p>
        </w:tc>
        <w:tc>
          <w:tcPr>
            <w:tcW w:w="5310" w:type="dxa"/>
            <w:shd w:val="clear" w:color="auto" w:fill="FDE9D9" w:themeFill="accent6" w:themeFillTint="33"/>
          </w:tcPr>
          <w:p w14:paraId="4E8F6C36"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Topic</w:t>
            </w:r>
          </w:p>
        </w:tc>
        <w:tc>
          <w:tcPr>
            <w:tcW w:w="1583" w:type="dxa"/>
            <w:shd w:val="clear" w:color="auto" w:fill="FDE9D9" w:themeFill="accent6" w:themeFillTint="33"/>
          </w:tcPr>
          <w:p w14:paraId="6F37268F"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c>
          <w:tcPr>
            <w:tcW w:w="1207" w:type="dxa"/>
            <w:shd w:val="clear" w:color="auto" w:fill="FDE9D9" w:themeFill="accent6" w:themeFillTint="33"/>
          </w:tcPr>
          <w:p w14:paraId="31CF3F1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Course SLO</w:t>
            </w:r>
          </w:p>
        </w:tc>
      </w:tr>
      <w:tr w:rsidR="0063421B" w:rsidRPr="00CC7E81" w14:paraId="15C6C41E" w14:textId="77777777" w:rsidTr="00382637">
        <w:trPr>
          <w:cantSplit/>
        </w:trPr>
        <w:tc>
          <w:tcPr>
            <w:tcW w:w="1022" w:type="dxa"/>
          </w:tcPr>
          <w:p w14:paraId="61CC73F8" w14:textId="77777777" w:rsidR="0063421B" w:rsidRPr="00CC7E81" w:rsidRDefault="0063421B"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w:t>
            </w:r>
          </w:p>
        </w:tc>
        <w:tc>
          <w:tcPr>
            <w:tcW w:w="5310" w:type="dxa"/>
            <w:vMerge w:val="restart"/>
            <w:vAlign w:val="center"/>
          </w:tcPr>
          <w:p w14:paraId="7B89EC33" w14:textId="15592A77" w:rsidR="0063421B" w:rsidRPr="00CC7E81" w:rsidRDefault="0063421B" w:rsidP="007E700F">
            <w:pPr>
              <w:rPr>
                <w:rFonts w:asciiTheme="minorHAnsi" w:hAnsiTheme="minorHAnsi" w:cstheme="minorHAnsi"/>
                <w:bCs/>
                <w:sz w:val="22"/>
                <w:szCs w:val="22"/>
                <w:lang w:val="en-GB"/>
              </w:rPr>
            </w:pPr>
            <w:r w:rsidRPr="000E6D35">
              <w:rPr>
                <w:rFonts w:asciiTheme="minorHAnsi" w:hAnsiTheme="minorHAnsi" w:cstheme="minorHAnsi"/>
                <w:bCs/>
                <w:sz w:val="22"/>
                <w:szCs w:val="22"/>
                <w:lang w:val="en-GB"/>
              </w:rPr>
              <w:t xml:space="preserve">Introduction to Chemical and Water Desalination Engineering; Environmental &amp; Sustainable Issues  </w:t>
            </w:r>
          </w:p>
        </w:tc>
        <w:tc>
          <w:tcPr>
            <w:tcW w:w="1583" w:type="dxa"/>
            <w:vMerge w:val="restart"/>
          </w:tcPr>
          <w:p w14:paraId="75374B13" w14:textId="61529AAD" w:rsidR="0063421B" w:rsidRPr="00CC7E81" w:rsidRDefault="0081709C" w:rsidP="007E700F">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w:t>
            </w:r>
          </w:p>
        </w:tc>
        <w:tc>
          <w:tcPr>
            <w:tcW w:w="1207" w:type="dxa"/>
            <w:vMerge w:val="restart"/>
            <w:vAlign w:val="center"/>
          </w:tcPr>
          <w:p w14:paraId="6547FD21" w14:textId="6882FBFE" w:rsidR="0063421B" w:rsidRPr="00CC7E81" w:rsidRDefault="0063421B" w:rsidP="007E700F">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w:t>
            </w:r>
          </w:p>
        </w:tc>
      </w:tr>
      <w:tr w:rsidR="0063421B" w:rsidRPr="00CC7E81" w14:paraId="60B25E2F" w14:textId="77777777" w:rsidTr="00382637">
        <w:trPr>
          <w:cantSplit/>
        </w:trPr>
        <w:tc>
          <w:tcPr>
            <w:tcW w:w="1022" w:type="dxa"/>
          </w:tcPr>
          <w:p w14:paraId="055E604F" w14:textId="77777777" w:rsidR="0063421B" w:rsidRPr="00CC7E81" w:rsidRDefault="0063421B"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2</w:t>
            </w:r>
          </w:p>
        </w:tc>
        <w:tc>
          <w:tcPr>
            <w:tcW w:w="5310" w:type="dxa"/>
            <w:vMerge/>
            <w:vAlign w:val="center"/>
          </w:tcPr>
          <w:p w14:paraId="10A16D07" w14:textId="07D968B6" w:rsidR="0063421B" w:rsidRPr="00CC7E81" w:rsidRDefault="0063421B" w:rsidP="00121081">
            <w:pPr>
              <w:rPr>
                <w:rFonts w:asciiTheme="minorHAnsi" w:hAnsiTheme="minorHAnsi" w:cstheme="minorHAnsi"/>
                <w:b/>
                <w:sz w:val="22"/>
                <w:szCs w:val="22"/>
                <w:lang w:val="en-GB"/>
              </w:rPr>
            </w:pPr>
          </w:p>
        </w:tc>
        <w:tc>
          <w:tcPr>
            <w:tcW w:w="1583" w:type="dxa"/>
            <w:vMerge/>
          </w:tcPr>
          <w:p w14:paraId="1BE04D1C" w14:textId="5F5FAE97" w:rsidR="0063421B" w:rsidRPr="00CC7E81" w:rsidRDefault="0063421B" w:rsidP="007E700F">
            <w:pPr>
              <w:jc w:val="center"/>
              <w:rPr>
                <w:rFonts w:asciiTheme="minorHAnsi" w:hAnsiTheme="minorHAnsi" w:cstheme="minorHAnsi"/>
                <w:bCs/>
                <w:sz w:val="22"/>
                <w:szCs w:val="22"/>
                <w:lang w:val="en-GB"/>
              </w:rPr>
            </w:pPr>
          </w:p>
        </w:tc>
        <w:tc>
          <w:tcPr>
            <w:tcW w:w="1207" w:type="dxa"/>
            <w:vMerge/>
            <w:vAlign w:val="center"/>
          </w:tcPr>
          <w:p w14:paraId="06FADB0E" w14:textId="1CC551A7" w:rsidR="0063421B" w:rsidRPr="00CC7E81" w:rsidRDefault="0063421B" w:rsidP="00121081">
            <w:pPr>
              <w:jc w:val="center"/>
              <w:rPr>
                <w:rFonts w:asciiTheme="minorHAnsi" w:hAnsiTheme="minorHAnsi" w:cstheme="minorHAnsi"/>
                <w:bCs/>
                <w:sz w:val="22"/>
                <w:szCs w:val="22"/>
                <w:lang w:val="en-GB"/>
              </w:rPr>
            </w:pPr>
          </w:p>
        </w:tc>
      </w:tr>
      <w:tr w:rsidR="0063421B" w:rsidRPr="00CC7E81" w14:paraId="0F939F0C" w14:textId="77777777" w:rsidTr="00382637">
        <w:trPr>
          <w:cantSplit/>
        </w:trPr>
        <w:tc>
          <w:tcPr>
            <w:tcW w:w="1022" w:type="dxa"/>
          </w:tcPr>
          <w:p w14:paraId="35D41075" w14:textId="77777777" w:rsidR="0063421B" w:rsidRPr="00CC7E81" w:rsidRDefault="0063421B"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3</w:t>
            </w:r>
          </w:p>
        </w:tc>
        <w:tc>
          <w:tcPr>
            <w:tcW w:w="5310" w:type="dxa"/>
            <w:vMerge w:val="restart"/>
            <w:vAlign w:val="center"/>
          </w:tcPr>
          <w:p w14:paraId="23883B1D" w14:textId="02473DFC" w:rsidR="0063421B" w:rsidRPr="00A938E3" w:rsidRDefault="00A938E3" w:rsidP="007E700F">
            <w:pPr>
              <w:rPr>
                <w:rFonts w:asciiTheme="minorHAnsi" w:hAnsiTheme="minorHAnsi" w:cstheme="minorHAnsi"/>
                <w:bCs/>
                <w:sz w:val="22"/>
                <w:szCs w:val="22"/>
                <w:lang w:val="en-GB"/>
              </w:rPr>
            </w:pPr>
            <w:r w:rsidRPr="00A938E3">
              <w:rPr>
                <w:rFonts w:asciiTheme="minorHAnsi" w:hAnsiTheme="minorHAnsi" w:cstheme="minorHAnsi"/>
                <w:bCs/>
                <w:sz w:val="22"/>
                <w:szCs w:val="22"/>
                <w:lang w:val="en-GB"/>
              </w:rPr>
              <w:t>Ethical and Professional responsibilities of Chemical and Water Desalination Engineers</w:t>
            </w:r>
          </w:p>
        </w:tc>
        <w:tc>
          <w:tcPr>
            <w:tcW w:w="1583" w:type="dxa"/>
            <w:vMerge w:val="restart"/>
          </w:tcPr>
          <w:p w14:paraId="3C507C83" w14:textId="6F86E25E" w:rsidR="0063421B" w:rsidRPr="00CC7E81" w:rsidRDefault="0063421B" w:rsidP="007E700F">
            <w:pPr>
              <w:jc w:val="center"/>
              <w:rPr>
                <w:rFonts w:asciiTheme="minorHAnsi" w:hAnsiTheme="minorHAnsi" w:cstheme="minorHAnsi"/>
                <w:sz w:val="22"/>
                <w:szCs w:val="22"/>
                <w:lang w:val="en-GB"/>
              </w:rPr>
            </w:pPr>
            <w:r>
              <w:rPr>
                <w:rFonts w:asciiTheme="minorHAnsi" w:hAnsiTheme="minorHAnsi" w:cstheme="minorHAnsi"/>
                <w:sz w:val="22"/>
                <w:szCs w:val="22"/>
                <w:lang w:val="en-GB"/>
              </w:rPr>
              <w:t>Quiz 1</w:t>
            </w:r>
          </w:p>
        </w:tc>
        <w:tc>
          <w:tcPr>
            <w:tcW w:w="1207" w:type="dxa"/>
            <w:vMerge w:val="restart"/>
            <w:vAlign w:val="center"/>
          </w:tcPr>
          <w:p w14:paraId="76C5712C" w14:textId="5D6F5C92" w:rsidR="0063421B" w:rsidRPr="00CC7E81" w:rsidRDefault="0063421B" w:rsidP="007E700F">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w:t>
            </w:r>
          </w:p>
        </w:tc>
      </w:tr>
      <w:tr w:rsidR="0063421B" w:rsidRPr="00CC7E81" w14:paraId="02DD6B5C" w14:textId="77777777" w:rsidTr="00382637">
        <w:trPr>
          <w:cantSplit/>
        </w:trPr>
        <w:tc>
          <w:tcPr>
            <w:tcW w:w="1022" w:type="dxa"/>
          </w:tcPr>
          <w:p w14:paraId="2D493ECA" w14:textId="77777777" w:rsidR="0063421B" w:rsidRPr="00CC7E81" w:rsidRDefault="0063421B"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4</w:t>
            </w:r>
          </w:p>
        </w:tc>
        <w:tc>
          <w:tcPr>
            <w:tcW w:w="5310" w:type="dxa"/>
            <w:vMerge/>
            <w:vAlign w:val="center"/>
          </w:tcPr>
          <w:p w14:paraId="6DFAA465" w14:textId="3A92D35A" w:rsidR="0063421B" w:rsidRPr="00CC7E81" w:rsidRDefault="0063421B" w:rsidP="00121081">
            <w:pPr>
              <w:rPr>
                <w:rFonts w:asciiTheme="minorHAnsi" w:hAnsiTheme="minorHAnsi" w:cstheme="minorHAnsi"/>
                <w:b/>
                <w:sz w:val="22"/>
                <w:szCs w:val="22"/>
                <w:lang w:val="en-GB"/>
              </w:rPr>
            </w:pPr>
          </w:p>
        </w:tc>
        <w:tc>
          <w:tcPr>
            <w:tcW w:w="1583" w:type="dxa"/>
            <w:vMerge/>
          </w:tcPr>
          <w:p w14:paraId="4381AECD" w14:textId="14CA39BA" w:rsidR="0063421B" w:rsidRPr="00CC7E81" w:rsidRDefault="0063421B" w:rsidP="007E700F">
            <w:pPr>
              <w:jc w:val="center"/>
              <w:rPr>
                <w:rFonts w:asciiTheme="minorHAnsi" w:hAnsiTheme="minorHAnsi" w:cstheme="minorHAnsi"/>
                <w:bCs/>
                <w:color w:val="0000FF"/>
                <w:sz w:val="22"/>
                <w:szCs w:val="22"/>
                <w:lang w:val="en-GB"/>
              </w:rPr>
            </w:pPr>
          </w:p>
        </w:tc>
        <w:tc>
          <w:tcPr>
            <w:tcW w:w="1207" w:type="dxa"/>
            <w:vMerge/>
            <w:vAlign w:val="center"/>
          </w:tcPr>
          <w:p w14:paraId="611BCEE7" w14:textId="58DA438A" w:rsidR="0063421B" w:rsidRPr="00CC7E81" w:rsidRDefault="0063421B" w:rsidP="00121081">
            <w:pPr>
              <w:jc w:val="center"/>
              <w:rPr>
                <w:rFonts w:asciiTheme="minorHAnsi" w:hAnsiTheme="minorHAnsi" w:cstheme="minorHAnsi"/>
                <w:bCs/>
                <w:sz w:val="22"/>
                <w:szCs w:val="22"/>
                <w:lang w:val="en-GB"/>
              </w:rPr>
            </w:pPr>
          </w:p>
        </w:tc>
      </w:tr>
      <w:tr w:rsidR="009268EC" w:rsidRPr="00CC7E81" w14:paraId="0BA980A4" w14:textId="77777777" w:rsidTr="00382637">
        <w:trPr>
          <w:cantSplit/>
        </w:trPr>
        <w:tc>
          <w:tcPr>
            <w:tcW w:w="1022" w:type="dxa"/>
          </w:tcPr>
          <w:p w14:paraId="036C4A12" w14:textId="77777777" w:rsidR="009268EC" w:rsidRPr="00CC7E81" w:rsidRDefault="009268EC" w:rsidP="009268EC">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5</w:t>
            </w:r>
          </w:p>
        </w:tc>
        <w:tc>
          <w:tcPr>
            <w:tcW w:w="5310" w:type="dxa"/>
            <w:vAlign w:val="center"/>
          </w:tcPr>
          <w:p w14:paraId="6C623702" w14:textId="715585E6" w:rsidR="009268EC" w:rsidRPr="00CC7E81" w:rsidRDefault="009268EC" w:rsidP="009268EC">
            <w:pPr>
              <w:rPr>
                <w:rFonts w:asciiTheme="minorHAnsi" w:hAnsiTheme="minorHAnsi" w:cstheme="minorHAnsi"/>
                <w:b/>
                <w:sz w:val="22"/>
                <w:szCs w:val="22"/>
                <w:lang w:val="en-GB"/>
              </w:rPr>
            </w:pPr>
            <w:r w:rsidRPr="006A55C0">
              <w:rPr>
                <w:rFonts w:asciiTheme="minorHAnsi" w:hAnsiTheme="minorHAnsi" w:cstheme="minorHAnsi"/>
                <w:sz w:val="22"/>
                <w:szCs w:val="22"/>
              </w:rPr>
              <w:t>Units and Dimensions</w:t>
            </w:r>
          </w:p>
        </w:tc>
        <w:tc>
          <w:tcPr>
            <w:tcW w:w="1583" w:type="dxa"/>
          </w:tcPr>
          <w:p w14:paraId="0EE5277B" w14:textId="3904D05D" w:rsidR="009268EC" w:rsidRPr="00CC7E81" w:rsidRDefault="0081709C"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w:t>
            </w:r>
          </w:p>
        </w:tc>
        <w:tc>
          <w:tcPr>
            <w:tcW w:w="1207" w:type="dxa"/>
            <w:vAlign w:val="center"/>
          </w:tcPr>
          <w:p w14:paraId="08284346" w14:textId="77001910" w:rsidR="009268EC" w:rsidRPr="00CC7E81" w:rsidRDefault="00296438"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9268EC" w:rsidRPr="00CC7E81" w14:paraId="03C59914" w14:textId="77777777" w:rsidTr="00382637">
        <w:trPr>
          <w:cantSplit/>
        </w:trPr>
        <w:tc>
          <w:tcPr>
            <w:tcW w:w="1022" w:type="dxa"/>
          </w:tcPr>
          <w:p w14:paraId="00B8CD80" w14:textId="77777777" w:rsidR="009268EC" w:rsidRPr="00CC7E81" w:rsidRDefault="009268EC" w:rsidP="009268EC">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6</w:t>
            </w:r>
          </w:p>
        </w:tc>
        <w:tc>
          <w:tcPr>
            <w:tcW w:w="5310" w:type="dxa"/>
            <w:vAlign w:val="center"/>
          </w:tcPr>
          <w:p w14:paraId="4CB06AA3" w14:textId="78FEB4D3" w:rsidR="009268EC" w:rsidRPr="00CC7E81" w:rsidRDefault="009268EC" w:rsidP="009268EC">
            <w:pPr>
              <w:rPr>
                <w:rFonts w:asciiTheme="minorHAnsi" w:hAnsiTheme="minorHAnsi" w:cstheme="minorHAnsi"/>
                <w:b/>
                <w:sz w:val="22"/>
                <w:szCs w:val="22"/>
                <w:lang w:val="en-GB"/>
              </w:rPr>
            </w:pPr>
            <w:r w:rsidRPr="006A55C0">
              <w:rPr>
                <w:rFonts w:asciiTheme="minorHAnsi" w:hAnsiTheme="minorHAnsi" w:cstheme="minorHAnsi"/>
                <w:sz w:val="22"/>
                <w:szCs w:val="22"/>
              </w:rPr>
              <w:t>Process Variables</w:t>
            </w:r>
            <w:r w:rsidRPr="006A55C0" w:rsidDel="00556593">
              <w:rPr>
                <w:rFonts w:asciiTheme="minorHAnsi" w:hAnsiTheme="minorHAnsi" w:cstheme="minorHAnsi"/>
                <w:sz w:val="22"/>
                <w:szCs w:val="22"/>
              </w:rPr>
              <w:t xml:space="preserve"> </w:t>
            </w:r>
          </w:p>
        </w:tc>
        <w:tc>
          <w:tcPr>
            <w:tcW w:w="1583" w:type="dxa"/>
          </w:tcPr>
          <w:p w14:paraId="26F7BF77" w14:textId="08BA60BF" w:rsidR="009268EC" w:rsidRPr="00CC7E81" w:rsidRDefault="0081709C"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w:t>
            </w:r>
          </w:p>
        </w:tc>
        <w:tc>
          <w:tcPr>
            <w:tcW w:w="1207" w:type="dxa"/>
            <w:vAlign w:val="center"/>
          </w:tcPr>
          <w:p w14:paraId="09790BC7" w14:textId="59CE7F22" w:rsidR="009268EC" w:rsidRPr="00CC7E81" w:rsidRDefault="00296438"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9268EC" w:rsidRPr="00CC7E81" w14:paraId="4FDF5F07" w14:textId="77777777" w:rsidTr="00382637">
        <w:trPr>
          <w:cantSplit/>
        </w:trPr>
        <w:tc>
          <w:tcPr>
            <w:tcW w:w="1022" w:type="dxa"/>
          </w:tcPr>
          <w:p w14:paraId="4E8E4831" w14:textId="77777777" w:rsidR="009268EC" w:rsidRPr="00CC7E81" w:rsidRDefault="009268EC" w:rsidP="009268EC">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7</w:t>
            </w:r>
          </w:p>
        </w:tc>
        <w:tc>
          <w:tcPr>
            <w:tcW w:w="5310" w:type="dxa"/>
            <w:vAlign w:val="center"/>
          </w:tcPr>
          <w:p w14:paraId="437454EB" w14:textId="5E6BEE9F" w:rsidR="009268EC" w:rsidRPr="00CC7E81" w:rsidRDefault="009268EC" w:rsidP="009268EC">
            <w:pPr>
              <w:tabs>
                <w:tab w:val="left" w:pos="980"/>
              </w:tabs>
              <w:rPr>
                <w:rFonts w:asciiTheme="minorHAnsi" w:hAnsiTheme="minorHAnsi" w:cstheme="minorHAnsi"/>
                <w:sz w:val="22"/>
                <w:szCs w:val="22"/>
                <w:lang w:val="en-GB"/>
              </w:rPr>
            </w:pPr>
            <w:r w:rsidRPr="006A55C0">
              <w:rPr>
                <w:rFonts w:asciiTheme="minorHAnsi" w:hAnsiTheme="minorHAnsi" w:cstheme="minorHAnsi"/>
                <w:sz w:val="22"/>
                <w:szCs w:val="22"/>
              </w:rPr>
              <w:t>Chemical &amp; Water Desalination Engineering Process Diagrams</w:t>
            </w:r>
          </w:p>
        </w:tc>
        <w:tc>
          <w:tcPr>
            <w:tcW w:w="1583" w:type="dxa"/>
          </w:tcPr>
          <w:p w14:paraId="60EAA265" w14:textId="5FE4AE50" w:rsidR="009268EC" w:rsidRPr="00CC7E81" w:rsidRDefault="009268EC"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Quiz 2</w:t>
            </w:r>
          </w:p>
        </w:tc>
        <w:tc>
          <w:tcPr>
            <w:tcW w:w="1207" w:type="dxa"/>
            <w:vAlign w:val="center"/>
          </w:tcPr>
          <w:p w14:paraId="2464F388" w14:textId="61F03329" w:rsidR="009268EC" w:rsidRPr="00CC7E81" w:rsidRDefault="00296438" w:rsidP="009268EC">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E97667" w:rsidRPr="00CC7E81" w14:paraId="0D010E4F" w14:textId="77777777" w:rsidTr="00382637">
        <w:trPr>
          <w:cantSplit/>
        </w:trPr>
        <w:tc>
          <w:tcPr>
            <w:tcW w:w="1022" w:type="dxa"/>
          </w:tcPr>
          <w:p w14:paraId="474D7957" w14:textId="77777777" w:rsidR="00E97667" w:rsidRPr="00CC7E81" w:rsidRDefault="00E9766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8</w:t>
            </w:r>
          </w:p>
        </w:tc>
        <w:tc>
          <w:tcPr>
            <w:tcW w:w="5310" w:type="dxa"/>
            <w:vMerge w:val="restart"/>
            <w:vAlign w:val="center"/>
          </w:tcPr>
          <w:p w14:paraId="0234EABB" w14:textId="23E1B738" w:rsidR="00E97667" w:rsidRPr="00275819" w:rsidRDefault="006B0270" w:rsidP="00121081">
            <w:pPr>
              <w:tabs>
                <w:tab w:val="left" w:pos="980"/>
              </w:tabs>
              <w:rPr>
                <w:rFonts w:asciiTheme="minorHAnsi" w:hAnsiTheme="minorHAnsi" w:cstheme="minorHAnsi"/>
                <w:bCs/>
                <w:sz w:val="22"/>
                <w:szCs w:val="22"/>
                <w:lang w:val="en-GB"/>
              </w:rPr>
            </w:pPr>
            <w:r w:rsidRPr="00275819">
              <w:rPr>
                <w:rFonts w:asciiTheme="minorHAnsi" w:hAnsiTheme="minorHAnsi" w:cstheme="minorHAnsi"/>
                <w:bCs/>
                <w:sz w:val="22"/>
                <w:szCs w:val="22"/>
                <w:lang w:val="en-GB"/>
              </w:rPr>
              <w:t>Material Balance</w:t>
            </w:r>
          </w:p>
        </w:tc>
        <w:tc>
          <w:tcPr>
            <w:tcW w:w="1583" w:type="dxa"/>
            <w:vMerge w:val="restart"/>
          </w:tcPr>
          <w:p w14:paraId="431DBF88" w14:textId="4E909D24" w:rsidR="00E97667" w:rsidRPr="00CC7E81" w:rsidRDefault="00E97667" w:rsidP="007E700F">
            <w:pPr>
              <w:jc w:val="center"/>
              <w:rPr>
                <w:rFonts w:asciiTheme="minorHAnsi" w:hAnsiTheme="minorHAnsi" w:cstheme="minorHAnsi"/>
                <w:bCs/>
                <w:color w:val="009900"/>
                <w:sz w:val="22"/>
                <w:szCs w:val="22"/>
                <w:lang w:val="en-GB"/>
              </w:rPr>
            </w:pPr>
          </w:p>
        </w:tc>
        <w:tc>
          <w:tcPr>
            <w:tcW w:w="1207" w:type="dxa"/>
            <w:vMerge w:val="restart"/>
            <w:vAlign w:val="center"/>
          </w:tcPr>
          <w:p w14:paraId="674995B4" w14:textId="66808FD0" w:rsidR="00E97667" w:rsidRPr="00CC7E81" w:rsidRDefault="00E97667" w:rsidP="00121081">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E97667" w:rsidRPr="00CC7E81" w14:paraId="6EFCC0F5" w14:textId="77777777" w:rsidTr="00382637">
        <w:trPr>
          <w:cantSplit/>
        </w:trPr>
        <w:tc>
          <w:tcPr>
            <w:tcW w:w="1022" w:type="dxa"/>
          </w:tcPr>
          <w:p w14:paraId="7C8EA019" w14:textId="77777777" w:rsidR="00E97667" w:rsidRPr="00CC7E81" w:rsidRDefault="00E9766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9</w:t>
            </w:r>
          </w:p>
        </w:tc>
        <w:tc>
          <w:tcPr>
            <w:tcW w:w="5310" w:type="dxa"/>
            <w:vMerge/>
            <w:vAlign w:val="center"/>
          </w:tcPr>
          <w:p w14:paraId="06A0D027" w14:textId="421906BF" w:rsidR="00E97667" w:rsidRPr="00275819" w:rsidRDefault="00E97667" w:rsidP="007E700F">
            <w:pPr>
              <w:rPr>
                <w:rFonts w:asciiTheme="minorHAnsi" w:hAnsiTheme="minorHAnsi" w:cstheme="minorHAnsi"/>
                <w:bCs/>
                <w:sz w:val="22"/>
                <w:szCs w:val="22"/>
                <w:lang w:val="en-GB"/>
              </w:rPr>
            </w:pPr>
          </w:p>
        </w:tc>
        <w:tc>
          <w:tcPr>
            <w:tcW w:w="1583" w:type="dxa"/>
            <w:vMerge/>
          </w:tcPr>
          <w:p w14:paraId="625E1F63" w14:textId="77777777" w:rsidR="00E97667" w:rsidRPr="00CC7E81" w:rsidRDefault="00E97667" w:rsidP="007E700F">
            <w:pPr>
              <w:jc w:val="center"/>
              <w:rPr>
                <w:rFonts w:asciiTheme="minorHAnsi" w:hAnsiTheme="minorHAnsi" w:cstheme="minorHAnsi"/>
                <w:bCs/>
                <w:color w:val="CC6600"/>
                <w:sz w:val="22"/>
                <w:szCs w:val="22"/>
                <w:lang w:val="en-GB"/>
              </w:rPr>
            </w:pPr>
          </w:p>
        </w:tc>
        <w:tc>
          <w:tcPr>
            <w:tcW w:w="1207" w:type="dxa"/>
            <w:vMerge/>
            <w:vAlign w:val="center"/>
          </w:tcPr>
          <w:p w14:paraId="4FE71425" w14:textId="105485C1" w:rsidR="00E97667" w:rsidRPr="00CC7E81" w:rsidRDefault="00E97667" w:rsidP="007E700F">
            <w:pPr>
              <w:jc w:val="center"/>
              <w:rPr>
                <w:rFonts w:asciiTheme="minorHAnsi" w:hAnsiTheme="minorHAnsi" w:cstheme="minorHAnsi"/>
                <w:bCs/>
                <w:sz w:val="22"/>
                <w:szCs w:val="22"/>
                <w:lang w:val="en-GB"/>
              </w:rPr>
            </w:pPr>
          </w:p>
        </w:tc>
      </w:tr>
      <w:tr w:rsidR="00E97667" w:rsidRPr="00CC7E81" w14:paraId="539F2D64" w14:textId="77777777" w:rsidTr="00382637">
        <w:trPr>
          <w:cantSplit/>
        </w:trPr>
        <w:tc>
          <w:tcPr>
            <w:tcW w:w="1022" w:type="dxa"/>
          </w:tcPr>
          <w:p w14:paraId="718357F5" w14:textId="77777777" w:rsidR="00E97667" w:rsidRPr="00CC7E81" w:rsidRDefault="00E9766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10</w:t>
            </w:r>
          </w:p>
        </w:tc>
        <w:tc>
          <w:tcPr>
            <w:tcW w:w="5310" w:type="dxa"/>
            <w:vMerge w:val="restart"/>
            <w:vAlign w:val="center"/>
          </w:tcPr>
          <w:p w14:paraId="56D25401" w14:textId="4078707A" w:rsidR="00E97667" w:rsidRPr="00275819" w:rsidRDefault="006B0270" w:rsidP="00671F67">
            <w:pPr>
              <w:rPr>
                <w:rFonts w:asciiTheme="minorHAnsi" w:hAnsiTheme="minorHAnsi" w:cstheme="minorHAnsi"/>
                <w:bCs/>
                <w:sz w:val="22"/>
                <w:szCs w:val="22"/>
                <w:lang w:val="en-GB"/>
              </w:rPr>
            </w:pPr>
            <w:r w:rsidRPr="00275819">
              <w:rPr>
                <w:rFonts w:asciiTheme="minorHAnsi" w:hAnsiTheme="minorHAnsi" w:cstheme="minorHAnsi"/>
                <w:bCs/>
                <w:sz w:val="22"/>
                <w:szCs w:val="22"/>
                <w:lang w:val="en-GB"/>
              </w:rPr>
              <w:t>Energy Balance</w:t>
            </w:r>
          </w:p>
        </w:tc>
        <w:tc>
          <w:tcPr>
            <w:tcW w:w="1583" w:type="dxa"/>
            <w:vMerge w:val="restart"/>
          </w:tcPr>
          <w:p w14:paraId="5DED89E5" w14:textId="0CC3A9AC" w:rsidR="00E97667" w:rsidRPr="00CC7E81" w:rsidRDefault="000F633A" w:rsidP="007E700F">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Quiz 3</w:t>
            </w:r>
          </w:p>
        </w:tc>
        <w:tc>
          <w:tcPr>
            <w:tcW w:w="1207" w:type="dxa"/>
            <w:vMerge w:val="restart"/>
            <w:vAlign w:val="center"/>
          </w:tcPr>
          <w:p w14:paraId="7CD006BB" w14:textId="6D1A16E5" w:rsidR="00E97667" w:rsidRPr="00CC7E81" w:rsidRDefault="00E97667" w:rsidP="008E6244">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E97667" w:rsidRPr="00CC7E81" w14:paraId="17803F33" w14:textId="77777777" w:rsidTr="00382637">
        <w:trPr>
          <w:cantSplit/>
        </w:trPr>
        <w:tc>
          <w:tcPr>
            <w:tcW w:w="1022" w:type="dxa"/>
          </w:tcPr>
          <w:p w14:paraId="1C9D401A" w14:textId="77777777" w:rsidR="00E97667" w:rsidRPr="00CC7E81" w:rsidRDefault="00E9766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11</w:t>
            </w:r>
          </w:p>
        </w:tc>
        <w:tc>
          <w:tcPr>
            <w:tcW w:w="5310" w:type="dxa"/>
            <w:vMerge/>
            <w:vAlign w:val="center"/>
          </w:tcPr>
          <w:p w14:paraId="57B0F910" w14:textId="59A9F84D" w:rsidR="00E97667" w:rsidRPr="00CC7E81" w:rsidRDefault="00E97667" w:rsidP="007E700F">
            <w:pPr>
              <w:rPr>
                <w:rFonts w:asciiTheme="minorHAnsi" w:hAnsiTheme="minorHAnsi" w:cstheme="minorHAnsi"/>
                <w:b/>
                <w:sz w:val="22"/>
                <w:szCs w:val="22"/>
                <w:u w:val="single"/>
                <w:lang w:val="en-GB"/>
              </w:rPr>
            </w:pPr>
          </w:p>
        </w:tc>
        <w:tc>
          <w:tcPr>
            <w:tcW w:w="1583" w:type="dxa"/>
            <w:vMerge/>
          </w:tcPr>
          <w:p w14:paraId="3B4FCFED" w14:textId="067E23F1" w:rsidR="00E97667" w:rsidRPr="00CC7E81" w:rsidRDefault="00E97667" w:rsidP="007E700F">
            <w:pPr>
              <w:jc w:val="center"/>
              <w:rPr>
                <w:rFonts w:asciiTheme="minorHAnsi" w:hAnsiTheme="minorHAnsi" w:cstheme="minorHAnsi"/>
                <w:bCs/>
                <w:sz w:val="22"/>
                <w:szCs w:val="22"/>
                <w:lang w:val="en-GB"/>
              </w:rPr>
            </w:pPr>
          </w:p>
        </w:tc>
        <w:tc>
          <w:tcPr>
            <w:tcW w:w="1207" w:type="dxa"/>
            <w:vMerge/>
            <w:vAlign w:val="center"/>
          </w:tcPr>
          <w:p w14:paraId="7FE88D43" w14:textId="0E65301D" w:rsidR="00E97667" w:rsidRPr="00CC7E81" w:rsidRDefault="00E97667" w:rsidP="007E700F">
            <w:pPr>
              <w:jc w:val="center"/>
              <w:rPr>
                <w:rFonts w:asciiTheme="minorHAnsi" w:hAnsiTheme="minorHAnsi" w:cstheme="minorHAnsi"/>
                <w:bCs/>
                <w:sz w:val="22"/>
                <w:szCs w:val="22"/>
                <w:lang w:val="en-GB"/>
              </w:rPr>
            </w:pPr>
          </w:p>
        </w:tc>
      </w:tr>
      <w:tr w:rsidR="008E6244" w:rsidRPr="00CC7E81" w14:paraId="23A43F7C" w14:textId="77777777" w:rsidTr="00382637">
        <w:trPr>
          <w:cantSplit/>
        </w:trPr>
        <w:tc>
          <w:tcPr>
            <w:tcW w:w="1022" w:type="dxa"/>
          </w:tcPr>
          <w:p w14:paraId="2E0544BF" w14:textId="77777777" w:rsidR="008E6244" w:rsidRPr="00CC7E81" w:rsidRDefault="008E6244"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12</w:t>
            </w:r>
          </w:p>
        </w:tc>
        <w:tc>
          <w:tcPr>
            <w:tcW w:w="5310" w:type="dxa"/>
            <w:vAlign w:val="center"/>
          </w:tcPr>
          <w:p w14:paraId="1B2B163A" w14:textId="75C646B3" w:rsidR="008E6244" w:rsidRPr="00CC7E81" w:rsidRDefault="00113A71" w:rsidP="007E700F">
            <w:pPr>
              <w:rPr>
                <w:rFonts w:asciiTheme="minorHAnsi" w:hAnsiTheme="minorHAnsi" w:cstheme="minorHAnsi"/>
                <w:b/>
                <w:sz w:val="22"/>
                <w:szCs w:val="22"/>
                <w:lang w:val="en-GB"/>
              </w:rPr>
            </w:pPr>
            <w:r w:rsidRPr="006A55C0">
              <w:rPr>
                <w:rFonts w:ascii="Calibri" w:hAnsi="Calibri" w:cs="Calibri"/>
                <w:sz w:val="22"/>
                <w:szCs w:val="22"/>
              </w:rPr>
              <w:t>Ma</w:t>
            </w:r>
            <w:r>
              <w:rPr>
                <w:rFonts w:ascii="Calibri" w:hAnsi="Calibri" w:cs="Calibri"/>
                <w:sz w:val="22"/>
                <w:szCs w:val="22"/>
              </w:rPr>
              <w:t>terial</w:t>
            </w:r>
            <w:r w:rsidRPr="006A55C0">
              <w:rPr>
                <w:rFonts w:ascii="Calibri" w:hAnsi="Calibri" w:cs="Calibri"/>
                <w:sz w:val="22"/>
                <w:szCs w:val="22"/>
              </w:rPr>
              <w:t xml:space="preserve"> </w:t>
            </w:r>
            <w:r>
              <w:rPr>
                <w:rFonts w:ascii="Calibri" w:hAnsi="Calibri" w:cs="Calibri"/>
                <w:sz w:val="22"/>
                <w:szCs w:val="22"/>
              </w:rPr>
              <w:t xml:space="preserve">&amp; Energy </w:t>
            </w:r>
            <w:r w:rsidRPr="006A55C0">
              <w:rPr>
                <w:rFonts w:ascii="Calibri" w:hAnsi="Calibri" w:cs="Calibri"/>
                <w:sz w:val="22"/>
                <w:szCs w:val="22"/>
              </w:rPr>
              <w:t>Balance for multiple units</w:t>
            </w:r>
          </w:p>
        </w:tc>
        <w:tc>
          <w:tcPr>
            <w:tcW w:w="1583" w:type="dxa"/>
          </w:tcPr>
          <w:p w14:paraId="5F006372" w14:textId="07EF8BAA" w:rsidR="008E6244" w:rsidRPr="00CC7E81" w:rsidRDefault="008E6244" w:rsidP="007E700F">
            <w:pPr>
              <w:jc w:val="center"/>
              <w:rPr>
                <w:rFonts w:asciiTheme="minorHAnsi" w:hAnsiTheme="minorHAnsi" w:cstheme="minorHAnsi"/>
                <w:bCs/>
                <w:sz w:val="22"/>
                <w:szCs w:val="22"/>
                <w:lang w:val="en-GB"/>
              </w:rPr>
            </w:pPr>
          </w:p>
        </w:tc>
        <w:tc>
          <w:tcPr>
            <w:tcW w:w="1207" w:type="dxa"/>
            <w:vAlign w:val="center"/>
          </w:tcPr>
          <w:p w14:paraId="2CF3E4FB" w14:textId="1EA68CB3" w:rsidR="008E6244" w:rsidRPr="00CC7E81" w:rsidRDefault="000F633A" w:rsidP="007E700F">
            <w:pPr>
              <w:jc w:val="center"/>
              <w:rPr>
                <w:rFonts w:asciiTheme="minorHAnsi" w:hAnsiTheme="minorHAnsi" w:cstheme="minorHAnsi"/>
                <w:sz w:val="22"/>
                <w:szCs w:val="22"/>
                <w:lang w:val="en-GB"/>
              </w:rPr>
            </w:pPr>
            <w:r>
              <w:rPr>
                <w:rFonts w:asciiTheme="minorHAnsi" w:hAnsiTheme="minorHAnsi" w:cstheme="minorHAnsi"/>
                <w:sz w:val="22"/>
                <w:szCs w:val="22"/>
                <w:lang w:val="en-GB"/>
              </w:rPr>
              <w:t>2</w:t>
            </w:r>
          </w:p>
        </w:tc>
      </w:tr>
      <w:tr w:rsidR="00F75895" w:rsidRPr="00CC7E81" w14:paraId="6863FBDB" w14:textId="77777777" w:rsidTr="00382637">
        <w:trPr>
          <w:cantSplit/>
        </w:trPr>
        <w:tc>
          <w:tcPr>
            <w:tcW w:w="1022" w:type="dxa"/>
          </w:tcPr>
          <w:p w14:paraId="6F244AC4" w14:textId="77777777" w:rsidR="00F75895" w:rsidRPr="00CC7E81" w:rsidRDefault="00F75895"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13</w:t>
            </w:r>
          </w:p>
        </w:tc>
        <w:tc>
          <w:tcPr>
            <w:tcW w:w="5310" w:type="dxa"/>
            <w:vAlign w:val="center"/>
          </w:tcPr>
          <w:p w14:paraId="5E552F6C" w14:textId="37003FF6" w:rsidR="00F75895" w:rsidRPr="00CC7E81" w:rsidRDefault="00F75895" w:rsidP="00F75895">
            <w:pPr>
              <w:rPr>
                <w:rFonts w:asciiTheme="minorHAnsi" w:hAnsiTheme="minorHAnsi" w:cstheme="minorHAnsi"/>
                <w:b/>
                <w:sz w:val="22"/>
                <w:szCs w:val="22"/>
                <w:lang w:val="en-GB"/>
              </w:rPr>
            </w:pPr>
            <w:r>
              <w:rPr>
                <w:rFonts w:ascii="Calibri" w:hAnsi="Calibri" w:cs="Calibri"/>
                <w:sz w:val="22"/>
                <w:szCs w:val="22"/>
              </w:rPr>
              <w:t>S</w:t>
            </w:r>
            <w:r w:rsidRPr="006A55C0">
              <w:rPr>
                <w:rFonts w:ascii="Calibri" w:hAnsi="Calibri" w:cs="Calibri"/>
                <w:sz w:val="22"/>
                <w:szCs w:val="22"/>
              </w:rPr>
              <w:t xml:space="preserve">imultaneous </w:t>
            </w:r>
            <w:r w:rsidRPr="00D66C44">
              <w:rPr>
                <w:rFonts w:ascii="Calibri" w:hAnsi="Calibri" w:cs="Calibri"/>
                <w:color w:val="000000" w:themeColor="text1"/>
                <w:sz w:val="22"/>
                <w:szCs w:val="22"/>
              </w:rPr>
              <w:t>Material and Energy Balance</w:t>
            </w:r>
          </w:p>
        </w:tc>
        <w:tc>
          <w:tcPr>
            <w:tcW w:w="1583" w:type="dxa"/>
          </w:tcPr>
          <w:p w14:paraId="05092392" w14:textId="1A871AF3" w:rsidR="00F75895" w:rsidRPr="00CC7E81" w:rsidRDefault="00F75895" w:rsidP="00F75895">
            <w:pPr>
              <w:jc w:val="center"/>
              <w:rPr>
                <w:rFonts w:asciiTheme="minorHAnsi" w:hAnsiTheme="minorHAnsi" w:cstheme="minorHAnsi"/>
                <w:bCs/>
                <w:sz w:val="22"/>
                <w:szCs w:val="22"/>
                <w:lang w:val="en-GB"/>
              </w:rPr>
            </w:pPr>
          </w:p>
        </w:tc>
        <w:tc>
          <w:tcPr>
            <w:tcW w:w="1207" w:type="dxa"/>
            <w:vAlign w:val="center"/>
          </w:tcPr>
          <w:p w14:paraId="4AA649A4" w14:textId="7670736F" w:rsidR="00F75895" w:rsidRPr="00CC7E81" w:rsidRDefault="000F633A" w:rsidP="00F75895">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2</w:t>
            </w:r>
          </w:p>
        </w:tc>
      </w:tr>
      <w:tr w:rsidR="00F75895" w:rsidRPr="00CC7E81" w14:paraId="79F8E446" w14:textId="77777777" w:rsidTr="00382637">
        <w:trPr>
          <w:cantSplit/>
        </w:trPr>
        <w:tc>
          <w:tcPr>
            <w:tcW w:w="1022" w:type="dxa"/>
          </w:tcPr>
          <w:p w14:paraId="5EC1F43F" w14:textId="77777777" w:rsidR="00F75895" w:rsidRPr="00CC7E81" w:rsidRDefault="00F75895"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14</w:t>
            </w:r>
          </w:p>
        </w:tc>
        <w:tc>
          <w:tcPr>
            <w:tcW w:w="5310" w:type="dxa"/>
            <w:vAlign w:val="center"/>
          </w:tcPr>
          <w:p w14:paraId="51C4001C" w14:textId="1FA299E9" w:rsidR="00F75895" w:rsidRPr="00CC7E81" w:rsidRDefault="00F75895" w:rsidP="00F75895">
            <w:pPr>
              <w:rPr>
                <w:rFonts w:asciiTheme="minorHAnsi" w:hAnsiTheme="minorHAnsi" w:cstheme="minorHAnsi"/>
                <w:bCs/>
                <w:sz w:val="22"/>
                <w:szCs w:val="22"/>
                <w:lang w:val="en-GB"/>
              </w:rPr>
            </w:pPr>
            <w:r w:rsidRPr="006A55C0">
              <w:rPr>
                <w:rFonts w:ascii="Calibri" w:hAnsi="Calibri" w:cs="Calibri"/>
                <w:sz w:val="22"/>
                <w:szCs w:val="22"/>
              </w:rPr>
              <w:t>Introduction to AI and Data Analytics applications in Chemical and Water Desalination Engineering</w:t>
            </w:r>
          </w:p>
        </w:tc>
        <w:tc>
          <w:tcPr>
            <w:tcW w:w="1583" w:type="dxa"/>
          </w:tcPr>
          <w:p w14:paraId="6745093D" w14:textId="4C21AD0D" w:rsidR="00F75895" w:rsidRPr="00CC7E81" w:rsidRDefault="00F75895" w:rsidP="00F75895">
            <w:pPr>
              <w:jc w:val="center"/>
              <w:rPr>
                <w:rFonts w:asciiTheme="minorHAnsi" w:hAnsiTheme="minorHAnsi" w:cstheme="minorHAnsi"/>
                <w:bCs/>
                <w:sz w:val="22"/>
                <w:szCs w:val="22"/>
                <w:lang w:val="en-GB"/>
              </w:rPr>
            </w:pPr>
          </w:p>
        </w:tc>
        <w:tc>
          <w:tcPr>
            <w:tcW w:w="1207" w:type="dxa"/>
            <w:vAlign w:val="center"/>
          </w:tcPr>
          <w:p w14:paraId="5E80458C" w14:textId="0C54C269" w:rsidR="00F75895" w:rsidRPr="00CC7E81" w:rsidRDefault="000F633A" w:rsidP="00F75895">
            <w:pPr>
              <w:jc w:val="center"/>
              <w:rPr>
                <w:rFonts w:asciiTheme="minorHAnsi" w:hAnsiTheme="minorHAnsi" w:cstheme="minorHAnsi"/>
                <w:sz w:val="22"/>
                <w:szCs w:val="22"/>
                <w:lang w:val="en-GB"/>
              </w:rPr>
            </w:pPr>
            <w:r>
              <w:rPr>
                <w:rFonts w:asciiTheme="minorHAnsi" w:hAnsiTheme="minorHAnsi" w:cstheme="minorHAnsi"/>
                <w:sz w:val="22"/>
                <w:szCs w:val="22"/>
                <w:lang w:val="en-GB"/>
              </w:rPr>
              <w:t>4</w:t>
            </w:r>
          </w:p>
        </w:tc>
      </w:tr>
      <w:tr w:rsidR="00F75895" w:rsidRPr="00CC7E81" w14:paraId="47D768B3" w14:textId="77777777" w:rsidTr="00382637">
        <w:trPr>
          <w:cantSplit/>
        </w:trPr>
        <w:tc>
          <w:tcPr>
            <w:tcW w:w="1022" w:type="dxa"/>
          </w:tcPr>
          <w:p w14:paraId="5C5A3828" w14:textId="77777777" w:rsidR="00F75895" w:rsidRPr="00CC7E81" w:rsidRDefault="00F75895" w:rsidP="00F75895">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15</w:t>
            </w:r>
          </w:p>
        </w:tc>
        <w:tc>
          <w:tcPr>
            <w:tcW w:w="5310" w:type="dxa"/>
            <w:vAlign w:val="center"/>
          </w:tcPr>
          <w:p w14:paraId="0C293193" w14:textId="3BF73572" w:rsidR="00F75895" w:rsidRPr="00CC7E81" w:rsidRDefault="00F75895" w:rsidP="00F75895">
            <w:pPr>
              <w:spacing w:line="276" w:lineRule="auto"/>
              <w:rPr>
                <w:rFonts w:asciiTheme="minorHAnsi" w:hAnsiTheme="minorHAnsi" w:cstheme="minorHAnsi"/>
                <w:sz w:val="22"/>
                <w:szCs w:val="22"/>
                <w:lang w:val="en-GB"/>
              </w:rPr>
            </w:pPr>
            <w:r w:rsidRPr="006A55C0">
              <w:rPr>
                <w:rFonts w:asciiTheme="minorHAnsi" w:cs="Geneva"/>
                <w:kern w:val="24"/>
                <w:sz w:val="22"/>
                <w:szCs w:val="22"/>
                <w14:shadow w14:blurRad="38100" w14:dist="38100" w14:dir="2700000" w14:sx="100000" w14:sy="100000" w14:kx="0" w14:ky="0" w14:algn="tl">
                  <w14:srgbClr w14:val="FFFFFF"/>
                </w14:shadow>
              </w:rPr>
              <w:t>Entrepreneurship</w:t>
            </w:r>
            <w:r w:rsidRPr="006A55C0">
              <w:rPr>
                <w:rFonts w:ascii="Calibri" w:hAnsi="Calibri" w:cs="Calibri"/>
                <w:sz w:val="22"/>
                <w:szCs w:val="22"/>
              </w:rPr>
              <w:t xml:space="preserve"> in Chemical and water desalination engineering</w:t>
            </w:r>
          </w:p>
        </w:tc>
        <w:tc>
          <w:tcPr>
            <w:tcW w:w="1583" w:type="dxa"/>
          </w:tcPr>
          <w:p w14:paraId="235F7C1E" w14:textId="58DC8351" w:rsidR="00F75895" w:rsidRPr="00CC7E81" w:rsidRDefault="000F633A" w:rsidP="00F75895">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Quiz 4</w:t>
            </w:r>
          </w:p>
        </w:tc>
        <w:tc>
          <w:tcPr>
            <w:tcW w:w="1207" w:type="dxa"/>
            <w:vAlign w:val="center"/>
          </w:tcPr>
          <w:p w14:paraId="212948B7" w14:textId="2A339C73" w:rsidR="00F75895" w:rsidRPr="00CC7E81" w:rsidRDefault="000F633A" w:rsidP="00F75895">
            <w:pPr>
              <w:jc w:val="center"/>
              <w:rPr>
                <w:rFonts w:asciiTheme="minorHAnsi" w:hAnsiTheme="minorHAnsi" w:cstheme="minorHAnsi"/>
                <w:sz w:val="22"/>
                <w:szCs w:val="22"/>
                <w:lang w:val="en-GB"/>
              </w:rPr>
            </w:pPr>
            <w:r>
              <w:rPr>
                <w:rFonts w:asciiTheme="minorHAnsi" w:hAnsiTheme="minorHAnsi" w:cstheme="minorHAnsi"/>
                <w:sz w:val="22"/>
                <w:szCs w:val="22"/>
                <w:lang w:val="en-GB"/>
              </w:rPr>
              <w:t>1</w:t>
            </w:r>
          </w:p>
        </w:tc>
      </w:tr>
      <w:tr w:rsidR="00FC3DA7" w:rsidRPr="00CC7E81" w14:paraId="2C97B4F0" w14:textId="77777777" w:rsidTr="007E700F">
        <w:trPr>
          <w:cantSplit/>
        </w:trPr>
        <w:tc>
          <w:tcPr>
            <w:tcW w:w="1022" w:type="dxa"/>
            <w:shd w:val="clear" w:color="auto" w:fill="D9D9D9" w:themeFill="background1" w:themeFillShade="D9"/>
          </w:tcPr>
          <w:p w14:paraId="2DD87B29" w14:textId="77777777" w:rsidR="00FC3DA7" w:rsidRPr="00CC7E81" w:rsidRDefault="00FC3DA7" w:rsidP="007E700F">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16 &amp; 17</w:t>
            </w:r>
          </w:p>
        </w:tc>
        <w:tc>
          <w:tcPr>
            <w:tcW w:w="5310" w:type="dxa"/>
            <w:shd w:val="clear" w:color="auto" w:fill="D9D9D9" w:themeFill="background1" w:themeFillShade="D9"/>
          </w:tcPr>
          <w:p w14:paraId="64F9AF74" w14:textId="77777777" w:rsidR="00FC3DA7" w:rsidRPr="00CC7E81" w:rsidRDefault="00FC3DA7" w:rsidP="007E700F">
            <w:pPr>
              <w:rPr>
                <w:rFonts w:asciiTheme="minorHAnsi" w:hAnsiTheme="minorHAnsi" w:cstheme="minorHAnsi"/>
                <w:b/>
                <w:sz w:val="22"/>
                <w:szCs w:val="22"/>
                <w:lang w:val="en-GB"/>
              </w:rPr>
            </w:pPr>
            <w:r w:rsidRPr="00CC7E81">
              <w:rPr>
                <w:rFonts w:asciiTheme="minorHAnsi" w:hAnsiTheme="minorHAnsi" w:cstheme="minorHAnsi"/>
                <w:b/>
                <w:sz w:val="22"/>
                <w:szCs w:val="22"/>
                <w:lang w:val="en-GB"/>
              </w:rPr>
              <w:t>Final Exam Period</w:t>
            </w:r>
          </w:p>
        </w:tc>
        <w:tc>
          <w:tcPr>
            <w:tcW w:w="1583" w:type="dxa"/>
            <w:shd w:val="clear" w:color="auto" w:fill="D9D9D9" w:themeFill="background1" w:themeFillShade="D9"/>
          </w:tcPr>
          <w:p w14:paraId="59CCF3FE" w14:textId="77777777" w:rsidR="00FC3DA7" w:rsidRPr="00CC7E81" w:rsidRDefault="00FC3DA7" w:rsidP="007E700F">
            <w:pPr>
              <w:jc w:val="center"/>
              <w:rPr>
                <w:rFonts w:asciiTheme="minorHAnsi" w:hAnsiTheme="minorHAnsi" w:cstheme="minorHAnsi"/>
                <w:b/>
                <w:sz w:val="22"/>
                <w:szCs w:val="22"/>
                <w:lang w:val="en-GB"/>
              </w:rPr>
            </w:pPr>
            <w:r w:rsidRPr="00CC7E81">
              <w:rPr>
                <w:rFonts w:asciiTheme="minorHAnsi" w:hAnsiTheme="minorHAnsi" w:cstheme="minorHAnsi"/>
                <w:b/>
                <w:color w:val="FF0000"/>
                <w:sz w:val="22"/>
                <w:szCs w:val="22"/>
                <w:lang w:val="en-GB"/>
              </w:rPr>
              <w:t>Final Exam</w:t>
            </w:r>
          </w:p>
        </w:tc>
        <w:tc>
          <w:tcPr>
            <w:tcW w:w="1207" w:type="dxa"/>
            <w:shd w:val="clear" w:color="auto" w:fill="D9D9D9" w:themeFill="background1" w:themeFillShade="D9"/>
          </w:tcPr>
          <w:p w14:paraId="26B944F8" w14:textId="77777777" w:rsidR="00FC3DA7" w:rsidRPr="00CC7E81" w:rsidRDefault="00FC3DA7" w:rsidP="007E700F">
            <w:pPr>
              <w:rPr>
                <w:rFonts w:asciiTheme="minorHAnsi" w:hAnsiTheme="minorHAnsi" w:cstheme="minorHAnsi"/>
                <w:b/>
                <w:sz w:val="22"/>
                <w:szCs w:val="22"/>
                <w:lang w:val="en-GB"/>
              </w:rPr>
            </w:pPr>
          </w:p>
        </w:tc>
      </w:tr>
    </w:tbl>
    <w:p w14:paraId="4FC1519C" w14:textId="77777777" w:rsidR="001A03BF" w:rsidRDefault="001A03BF" w:rsidP="00175925">
      <w:pPr>
        <w:rPr>
          <w:rFonts w:ascii="Calibri" w:hAnsi="Calibri" w:cs="Calibri"/>
          <w:b/>
          <w:bCs/>
          <w:sz w:val="24"/>
          <w:szCs w:val="24"/>
          <w:lang w:val="en-GB"/>
        </w:rPr>
      </w:pPr>
    </w:p>
    <w:p w14:paraId="23077E6D" w14:textId="77777777" w:rsidR="00205E69" w:rsidRDefault="00205E69" w:rsidP="00175925">
      <w:pPr>
        <w:rPr>
          <w:rFonts w:ascii="Calibri" w:hAnsi="Calibri" w:cs="Calibri"/>
          <w:b/>
          <w:bCs/>
          <w:sz w:val="24"/>
          <w:szCs w:val="24"/>
          <w:lang w:val="en-GB"/>
        </w:rPr>
      </w:pPr>
    </w:p>
    <w:p w14:paraId="504CACE4" w14:textId="77777777" w:rsidR="00205E69" w:rsidRDefault="00205E69" w:rsidP="00175925">
      <w:pPr>
        <w:rPr>
          <w:rFonts w:ascii="Calibri" w:hAnsi="Calibri" w:cs="Calibri"/>
          <w:b/>
          <w:bCs/>
          <w:sz w:val="24"/>
          <w:szCs w:val="24"/>
          <w:lang w:val="en-GB"/>
        </w:rPr>
      </w:pPr>
    </w:p>
    <w:p w14:paraId="71C568FF" w14:textId="77777777" w:rsidR="00205E69" w:rsidRDefault="00205E69" w:rsidP="00175925">
      <w:pPr>
        <w:rPr>
          <w:rFonts w:ascii="Calibri" w:hAnsi="Calibri" w:cs="Calibri"/>
          <w:b/>
          <w:bCs/>
          <w:sz w:val="24"/>
          <w:szCs w:val="24"/>
          <w:lang w:val="en-GB"/>
        </w:rPr>
      </w:pPr>
    </w:p>
    <w:p w14:paraId="3EC0A4CE" w14:textId="77777777" w:rsidR="00205E69" w:rsidRDefault="00205E69" w:rsidP="00175925">
      <w:pPr>
        <w:rPr>
          <w:rFonts w:ascii="Calibri" w:hAnsi="Calibri" w:cs="Calibri"/>
          <w:b/>
          <w:bCs/>
          <w:sz w:val="24"/>
          <w:szCs w:val="24"/>
          <w:lang w:val="en-GB"/>
        </w:rPr>
      </w:pPr>
    </w:p>
    <w:p w14:paraId="4F37D6D7" w14:textId="77777777" w:rsidR="00205E69" w:rsidRDefault="00205E69" w:rsidP="00175925">
      <w:pPr>
        <w:rPr>
          <w:rFonts w:ascii="Calibri" w:hAnsi="Calibri" w:cs="Calibri"/>
          <w:b/>
          <w:bCs/>
          <w:sz w:val="24"/>
          <w:szCs w:val="24"/>
          <w:lang w:val="en-GB"/>
        </w:rPr>
      </w:pPr>
    </w:p>
    <w:p w14:paraId="43E22672" w14:textId="77777777" w:rsidR="00205E69" w:rsidRDefault="00205E69" w:rsidP="00175925">
      <w:pPr>
        <w:rPr>
          <w:rFonts w:ascii="Calibri" w:hAnsi="Calibri" w:cs="Calibri"/>
          <w:b/>
          <w:bCs/>
          <w:sz w:val="24"/>
          <w:szCs w:val="24"/>
          <w:lang w:val="en-GB"/>
        </w:rPr>
      </w:pPr>
    </w:p>
    <w:p w14:paraId="00EC10DC" w14:textId="77777777" w:rsidR="00205E69" w:rsidRDefault="00205E69" w:rsidP="00175925">
      <w:pPr>
        <w:rPr>
          <w:rFonts w:ascii="Calibri" w:hAnsi="Calibri" w:cs="Calibri"/>
          <w:b/>
          <w:bCs/>
          <w:sz w:val="24"/>
          <w:szCs w:val="24"/>
          <w:lang w:val="en-GB"/>
        </w:rPr>
      </w:pPr>
    </w:p>
    <w:p w14:paraId="35882F59" w14:textId="77777777" w:rsidR="00205E69" w:rsidRDefault="00205E69" w:rsidP="00175925">
      <w:pPr>
        <w:rPr>
          <w:rFonts w:ascii="Calibri" w:hAnsi="Calibri" w:cs="Calibri"/>
          <w:b/>
          <w:bCs/>
          <w:sz w:val="24"/>
          <w:szCs w:val="24"/>
          <w:lang w:val="en-GB"/>
        </w:rPr>
      </w:pPr>
    </w:p>
    <w:p w14:paraId="76BEEA0A" w14:textId="77777777" w:rsidR="00205E69" w:rsidRPr="00CC7E81" w:rsidRDefault="00205E69" w:rsidP="00175925">
      <w:pPr>
        <w:rPr>
          <w:rFonts w:ascii="Calibri" w:hAnsi="Calibri" w:cs="Calibri"/>
          <w:b/>
          <w:bCs/>
          <w:sz w:val="24"/>
          <w:szCs w:val="24"/>
          <w:lang w:val="en-GB"/>
        </w:rPr>
      </w:pPr>
    </w:p>
    <w:p w14:paraId="4664AAA8" w14:textId="77777777" w:rsidR="00DE7142" w:rsidRPr="00CC7E81" w:rsidRDefault="00175925" w:rsidP="007417A6">
      <w:pPr>
        <w:rPr>
          <w:rFonts w:ascii="Calibri" w:hAnsi="Calibri" w:cs="Calibri"/>
          <w:b/>
          <w:bCs/>
          <w:sz w:val="24"/>
          <w:szCs w:val="24"/>
          <w:lang w:val="en-GB"/>
        </w:rPr>
      </w:pPr>
      <w:r w:rsidRPr="00CC7E81">
        <w:rPr>
          <w:rFonts w:ascii="Calibri" w:hAnsi="Calibri" w:cs="Calibri"/>
          <w:b/>
          <w:bCs/>
          <w:sz w:val="24"/>
          <w:szCs w:val="24"/>
          <w:lang w:val="en-GB"/>
        </w:rPr>
        <w:t>Scheduling of laboratory and other non-lecture sessions, including online sessions, as appropriate (if applicable)</w:t>
      </w:r>
    </w:p>
    <w:tbl>
      <w:tblPr>
        <w:tblStyle w:val="TableGrid"/>
        <w:tblW w:w="0" w:type="auto"/>
        <w:tblLook w:val="04A0" w:firstRow="1" w:lastRow="0" w:firstColumn="1" w:lastColumn="0" w:noHBand="0" w:noVBand="1"/>
      </w:tblPr>
      <w:tblGrid>
        <w:gridCol w:w="998"/>
        <w:gridCol w:w="5250"/>
        <w:gridCol w:w="2872"/>
      </w:tblGrid>
      <w:tr w:rsidR="00175925" w:rsidRPr="00CC7E81" w14:paraId="7260375A" w14:textId="77777777" w:rsidTr="005557E0">
        <w:trPr>
          <w:tblHeader/>
        </w:trPr>
        <w:tc>
          <w:tcPr>
            <w:tcW w:w="998" w:type="dxa"/>
            <w:shd w:val="clear" w:color="auto" w:fill="FDE9D9" w:themeFill="accent6" w:themeFillTint="33"/>
          </w:tcPr>
          <w:p w14:paraId="0BD22924" w14:textId="77777777" w:rsidR="00175925" w:rsidRPr="00CC7E81" w:rsidRDefault="00175925" w:rsidP="00317B5D">
            <w:pPr>
              <w:jc w:val="center"/>
              <w:rPr>
                <w:rFonts w:ascii="Calibri" w:hAnsi="Calibri" w:cs="Calibri"/>
                <w:b/>
                <w:lang w:val="en-GB"/>
              </w:rPr>
            </w:pPr>
            <w:r w:rsidRPr="00CC7E81">
              <w:rPr>
                <w:rFonts w:ascii="Calibri" w:hAnsi="Calibri" w:cs="Calibri"/>
                <w:b/>
                <w:lang w:val="en-GB"/>
              </w:rPr>
              <w:t>Week</w:t>
            </w:r>
          </w:p>
        </w:tc>
        <w:tc>
          <w:tcPr>
            <w:tcW w:w="5250" w:type="dxa"/>
            <w:shd w:val="clear" w:color="auto" w:fill="FDE9D9" w:themeFill="accent6" w:themeFillTint="33"/>
          </w:tcPr>
          <w:p w14:paraId="188101AD" w14:textId="77777777" w:rsidR="00175925" w:rsidRPr="00CC7E81" w:rsidRDefault="00175925" w:rsidP="00317B5D">
            <w:pPr>
              <w:jc w:val="center"/>
              <w:rPr>
                <w:rFonts w:ascii="Calibri" w:hAnsi="Calibri" w:cs="Calibri"/>
                <w:b/>
                <w:lang w:val="en-GB"/>
              </w:rPr>
            </w:pPr>
            <w:r w:rsidRPr="00CC7E81">
              <w:rPr>
                <w:rFonts w:ascii="Calibri" w:hAnsi="Calibri" w:cs="Calibri"/>
                <w:b/>
                <w:lang w:val="en-GB"/>
              </w:rPr>
              <w:t>Topic</w:t>
            </w:r>
          </w:p>
        </w:tc>
        <w:tc>
          <w:tcPr>
            <w:tcW w:w="2872" w:type="dxa"/>
            <w:shd w:val="clear" w:color="auto" w:fill="FDE9D9" w:themeFill="accent6" w:themeFillTint="33"/>
          </w:tcPr>
          <w:p w14:paraId="282A1B26" w14:textId="77777777" w:rsidR="00175925" w:rsidRPr="00CC7E81" w:rsidRDefault="00175925" w:rsidP="00317B5D">
            <w:pPr>
              <w:jc w:val="center"/>
              <w:rPr>
                <w:rFonts w:ascii="Calibri" w:hAnsi="Calibri" w:cs="Calibri"/>
                <w:b/>
                <w:lang w:val="en-GB"/>
              </w:rPr>
            </w:pPr>
            <w:r w:rsidRPr="00CC7E81">
              <w:rPr>
                <w:rFonts w:ascii="Calibri" w:hAnsi="Calibri" w:cs="Calibri"/>
                <w:b/>
                <w:lang w:val="en-GB"/>
              </w:rPr>
              <w:t>Comments</w:t>
            </w:r>
          </w:p>
        </w:tc>
      </w:tr>
      <w:tr w:rsidR="0011548D" w:rsidRPr="00CC7E81" w14:paraId="20F3BD5F" w14:textId="77777777" w:rsidTr="007E65D8">
        <w:tc>
          <w:tcPr>
            <w:tcW w:w="998" w:type="dxa"/>
          </w:tcPr>
          <w:p w14:paraId="70385A86" w14:textId="6AA100F5" w:rsidR="0011548D" w:rsidRPr="00CC7E81" w:rsidRDefault="0011548D" w:rsidP="0011548D">
            <w:pPr>
              <w:pStyle w:val="NoSpacing"/>
              <w:jc w:val="center"/>
              <w:rPr>
                <w:rFonts w:ascii="Calibri" w:hAnsi="Calibri" w:cs="Calibri"/>
                <w:sz w:val="20"/>
                <w:szCs w:val="20"/>
                <w:lang w:val="en-GB"/>
              </w:rPr>
            </w:pPr>
            <w:r>
              <w:rPr>
                <w:rFonts w:asciiTheme="minorHAnsi" w:hAnsiTheme="minorHAnsi" w:cstheme="minorHAnsi"/>
                <w:sz w:val="22"/>
                <w:szCs w:val="22"/>
              </w:rPr>
              <w:t>2-3</w:t>
            </w:r>
          </w:p>
        </w:tc>
        <w:tc>
          <w:tcPr>
            <w:tcW w:w="5250" w:type="dxa"/>
            <w:vAlign w:val="center"/>
          </w:tcPr>
          <w:p w14:paraId="3CF5B6FF" w14:textId="3DAEB243" w:rsidR="0011548D" w:rsidRPr="00CC7E81" w:rsidRDefault="0011548D" w:rsidP="0011548D">
            <w:pPr>
              <w:pStyle w:val="NoSpacing"/>
              <w:rPr>
                <w:rFonts w:ascii="Calibri" w:hAnsi="Calibri" w:cs="Calibri"/>
                <w:sz w:val="20"/>
                <w:szCs w:val="20"/>
                <w:lang w:val="en-GB"/>
              </w:rPr>
            </w:pPr>
            <w:r w:rsidRPr="006A55C0">
              <w:rPr>
                <w:rFonts w:asciiTheme="minorHAnsi" w:hAnsiTheme="minorHAnsi" w:cstheme="minorHAnsi"/>
                <w:sz w:val="22"/>
                <w:szCs w:val="22"/>
              </w:rPr>
              <w:t>Laboratory safety</w:t>
            </w:r>
          </w:p>
        </w:tc>
        <w:tc>
          <w:tcPr>
            <w:tcW w:w="2872" w:type="dxa"/>
          </w:tcPr>
          <w:p w14:paraId="397A3944" w14:textId="59235B83" w:rsidR="0011548D" w:rsidRPr="00CC7E81" w:rsidRDefault="0011548D" w:rsidP="0011548D">
            <w:pPr>
              <w:pStyle w:val="NoSpacing"/>
              <w:jc w:val="center"/>
              <w:rPr>
                <w:rFonts w:ascii="Calibri" w:hAnsi="Calibri" w:cs="Calibri"/>
                <w:sz w:val="20"/>
                <w:szCs w:val="20"/>
                <w:lang w:val="en-GB"/>
              </w:rPr>
            </w:pPr>
            <w:r>
              <w:rPr>
                <w:rFonts w:ascii="Calibri" w:hAnsi="Calibri" w:cs="Calibri"/>
                <w:sz w:val="20"/>
                <w:szCs w:val="20"/>
                <w:lang w:val="en-GB"/>
              </w:rPr>
              <w:t>SLO 3</w:t>
            </w:r>
          </w:p>
        </w:tc>
      </w:tr>
      <w:tr w:rsidR="0011548D" w:rsidRPr="00CC7E81" w14:paraId="3F33692F" w14:textId="77777777" w:rsidTr="007E65D8">
        <w:tc>
          <w:tcPr>
            <w:tcW w:w="998" w:type="dxa"/>
          </w:tcPr>
          <w:p w14:paraId="436A7652" w14:textId="71F98675" w:rsidR="0011548D" w:rsidRPr="00CC7E81" w:rsidRDefault="0011548D" w:rsidP="0011548D">
            <w:pPr>
              <w:pStyle w:val="NoSpacing"/>
              <w:jc w:val="center"/>
              <w:rPr>
                <w:rFonts w:ascii="Calibri" w:hAnsi="Calibri" w:cs="Calibri"/>
                <w:sz w:val="20"/>
                <w:szCs w:val="20"/>
                <w:lang w:val="en-GB"/>
              </w:rPr>
            </w:pPr>
            <w:r>
              <w:rPr>
                <w:rFonts w:asciiTheme="minorHAnsi" w:hAnsiTheme="minorHAnsi" w:cstheme="minorHAnsi"/>
                <w:sz w:val="22"/>
                <w:szCs w:val="22"/>
              </w:rPr>
              <w:t>4-6</w:t>
            </w:r>
            <w:r w:rsidRPr="00466FD0">
              <w:rPr>
                <w:rFonts w:asciiTheme="minorHAnsi" w:hAnsiTheme="minorHAnsi" w:cstheme="minorHAnsi"/>
                <w:sz w:val="22"/>
                <w:szCs w:val="22"/>
              </w:rPr>
              <w:t> </w:t>
            </w:r>
          </w:p>
        </w:tc>
        <w:tc>
          <w:tcPr>
            <w:tcW w:w="5250" w:type="dxa"/>
            <w:vAlign w:val="center"/>
          </w:tcPr>
          <w:p w14:paraId="0CA839B5" w14:textId="77777777" w:rsidR="0011548D" w:rsidRPr="006A55C0" w:rsidRDefault="0011548D" w:rsidP="0011548D">
            <w:pPr>
              <w:textAlignment w:val="baseline"/>
              <w:rPr>
                <w:rFonts w:asciiTheme="minorHAnsi" w:hAnsiTheme="minorHAnsi" w:cstheme="minorHAnsi"/>
                <w:snapToGrid/>
                <w:sz w:val="22"/>
                <w:szCs w:val="22"/>
                <w:lang w:eastAsia="en-US"/>
              </w:rPr>
            </w:pPr>
            <w:r w:rsidRPr="006A55C0">
              <w:rPr>
                <w:rFonts w:asciiTheme="minorHAnsi" w:hAnsiTheme="minorHAnsi" w:cstheme="minorHAnsi"/>
                <w:snapToGrid/>
                <w:sz w:val="22"/>
                <w:szCs w:val="22"/>
                <w:lang w:eastAsia="en-US"/>
              </w:rPr>
              <w:t>Basic measurements in chemical and water desalination engineering</w:t>
            </w:r>
          </w:p>
          <w:p w14:paraId="6649F3FD" w14:textId="77777777" w:rsidR="0011548D" w:rsidRPr="00CC7E81" w:rsidRDefault="0011548D" w:rsidP="0011548D">
            <w:pPr>
              <w:pStyle w:val="NoSpacing"/>
              <w:rPr>
                <w:rFonts w:ascii="Calibri" w:hAnsi="Calibri" w:cs="Calibri"/>
                <w:sz w:val="20"/>
                <w:szCs w:val="20"/>
                <w:lang w:val="en-GB"/>
              </w:rPr>
            </w:pPr>
          </w:p>
        </w:tc>
        <w:tc>
          <w:tcPr>
            <w:tcW w:w="2872" w:type="dxa"/>
          </w:tcPr>
          <w:p w14:paraId="3E2226B3" w14:textId="146F1B9A" w:rsidR="0011548D" w:rsidRPr="00CC7E81" w:rsidRDefault="0011548D" w:rsidP="0011548D">
            <w:pPr>
              <w:pStyle w:val="NoSpacing"/>
              <w:jc w:val="center"/>
              <w:rPr>
                <w:rFonts w:ascii="Calibri" w:hAnsi="Calibri" w:cs="Calibri"/>
                <w:sz w:val="20"/>
                <w:szCs w:val="20"/>
                <w:lang w:val="en-GB"/>
              </w:rPr>
            </w:pPr>
            <w:r>
              <w:rPr>
                <w:rFonts w:ascii="Calibri" w:hAnsi="Calibri" w:cs="Calibri"/>
                <w:sz w:val="20"/>
                <w:szCs w:val="20"/>
                <w:lang w:val="en-GB"/>
              </w:rPr>
              <w:t>SLO 2 &amp; 3</w:t>
            </w:r>
          </w:p>
        </w:tc>
      </w:tr>
      <w:tr w:rsidR="0011548D" w:rsidRPr="00CC7E81" w14:paraId="24E9A387" w14:textId="77777777" w:rsidTr="005557E0">
        <w:tc>
          <w:tcPr>
            <w:tcW w:w="998" w:type="dxa"/>
          </w:tcPr>
          <w:p w14:paraId="6E4464DB" w14:textId="2CBA8A54" w:rsidR="0011548D" w:rsidRPr="00CC7E81" w:rsidRDefault="0011548D" w:rsidP="0011548D">
            <w:pPr>
              <w:pStyle w:val="NoSpacing"/>
              <w:jc w:val="center"/>
              <w:rPr>
                <w:rFonts w:ascii="Calibri" w:hAnsi="Calibri" w:cs="Calibri"/>
                <w:sz w:val="20"/>
                <w:szCs w:val="20"/>
                <w:lang w:val="en-GB"/>
              </w:rPr>
            </w:pPr>
            <w:r>
              <w:rPr>
                <w:rFonts w:asciiTheme="minorHAnsi" w:hAnsiTheme="minorHAnsi" w:cstheme="minorHAnsi"/>
                <w:sz w:val="22"/>
                <w:szCs w:val="22"/>
              </w:rPr>
              <w:t>7-9</w:t>
            </w:r>
          </w:p>
        </w:tc>
        <w:tc>
          <w:tcPr>
            <w:tcW w:w="5250" w:type="dxa"/>
          </w:tcPr>
          <w:p w14:paraId="50DE0EAF" w14:textId="0B598D7D" w:rsidR="0011548D" w:rsidRPr="00CC7E81" w:rsidRDefault="0011548D" w:rsidP="0011548D">
            <w:pPr>
              <w:pStyle w:val="NoSpacing"/>
              <w:rPr>
                <w:rFonts w:ascii="Calibri" w:hAnsi="Calibri" w:cs="Calibri"/>
                <w:sz w:val="20"/>
                <w:szCs w:val="20"/>
                <w:lang w:val="en-GB"/>
              </w:rPr>
            </w:pPr>
            <w:r w:rsidRPr="006A55C0">
              <w:rPr>
                <w:rFonts w:asciiTheme="minorHAnsi" w:hAnsiTheme="minorHAnsi" w:cstheme="minorHAnsi"/>
                <w:sz w:val="22"/>
                <w:szCs w:val="22"/>
              </w:rPr>
              <w:t>Computer software</w:t>
            </w:r>
          </w:p>
        </w:tc>
        <w:tc>
          <w:tcPr>
            <w:tcW w:w="2872" w:type="dxa"/>
          </w:tcPr>
          <w:p w14:paraId="71E6236B" w14:textId="3B16E2BC" w:rsidR="0011548D" w:rsidRPr="00CC7E81" w:rsidRDefault="0011548D" w:rsidP="0011548D">
            <w:pPr>
              <w:pStyle w:val="NoSpacing"/>
              <w:jc w:val="center"/>
              <w:rPr>
                <w:rFonts w:ascii="Calibri" w:hAnsi="Calibri" w:cs="Calibri"/>
                <w:sz w:val="20"/>
                <w:szCs w:val="20"/>
                <w:lang w:val="en-GB"/>
              </w:rPr>
            </w:pPr>
            <w:r>
              <w:rPr>
                <w:rFonts w:ascii="Calibri" w:hAnsi="Calibri" w:cs="Calibri"/>
                <w:sz w:val="20"/>
                <w:szCs w:val="20"/>
                <w:lang w:val="en-GB"/>
              </w:rPr>
              <w:t>SLO</w:t>
            </w:r>
            <w:r w:rsidR="00E12731">
              <w:rPr>
                <w:rFonts w:ascii="Calibri" w:hAnsi="Calibri" w:cs="Calibri"/>
                <w:sz w:val="20"/>
                <w:szCs w:val="20"/>
                <w:lang w:val="en-GB"/>
              </w:rPr>
              <w:t xml:space="preserve"> 2,3</w:t>
            </w:r>
          </w:p>
        </w:tc>
      </w:tr>
      <w:tr w:rsidR="0011548D" w:rsidRPr="00CC7E81" w14:paraId="5B0440C6" w14:textId="77777777" w:rsidTr="005557E0">
        <w:tc>
          <w:tcPr>
            <w:tcW w:w="998" w:type="dxa"/>
          </w:tcPr>
          <w:p w14:paraId="4C89DC1A" w14:textId="0595A724" w:rsidR="0011548D" w:rsidRPr="00CC7E81" w:rsidRDefault="0011548D" w:rsidP="0011548D">
            <w:pPr>
              <w:pStyle w:val="NoSpacing"/>
              <w:jc w:val="center"/>
              <w:rPr>
                <w:rFonts w:ascii="Calibri" w:hAnsi="Calibri" w:cs="Calibri"/>
                <w:sz w:val="20"/>
                <w:szCs w:val="20"/>
                <w:lang w:val="en-GB"/>
              </w:rPr>
            </w:pPr>
            <w:r>
              <w:rPr>
                <w:rFonts w:asciiTheme="minorHAnsi" w:hAnsiTheme="minorHAnsi" w:cstheme="minorHAnsi"/>
                <w:sz w:val="22"/>
                <w:szCs w:val="22"/>
              </w:rPr>
              <w:t>10-14</w:t>
            </w:r>
          </w:p>
        </w:tc>
        <w:tc>
          <w:tcPr>
            <w:tcW w:w="5250" w:type="dxa"/>
          </w:tcPr>
          <w:p w14:paraId="5FCDB5D9" w14:textId="5939C26E" w:rsidR="0011548D" w:rsidRPr="00CC7E81" w:rsidRDefault="0011548D" w:rsidP="0011548D">
            <w:pPr>
              <w:pStyle w:val="NoSpacing"/>
              <w:rPr>
                <w:rFonts w:ascii="Calibri" w:hAnsi="Calibri" w:cs="Calibri"/>
                <w:sz w:val="20"/>
                <w:szCs w:val="20"/>
                <w:lang w:val="en-GB"/>
              </w:rPr>
            </w:pPr>
            <w:r w:rsidRPr="006A55C0">
              <w:rPr>
                <w:rFonts w:asciiTheme="minorHAnsi" w:hAnsiTheme="minorHAnsi" w:cstheme="minorHAnsi"/>
                <w:sz w:val="22"/>
                <w:szCs w:val="22"/>
              </w:rPr>
              <w:t xml:space="preserve"> Process Simulation</w:t>
            </w:r>
          </w:p>
        </w:tc>
        <w:tc>
          <w:tcPr>
            <w:tcW w:w="2872" w:type="dxa"/>
          </w:tcPr>
          <w:p w14:paraId="71C62EF4" w14:textId="18DEC891" w:rsidR="0011548D" w:rsidRPr="00CC7E81" w:rsidRDefault="00E12731" w:rsidP="0011548D">
            <w:pPr>
              <w:pStyle w:val="NoSpacing"/>
              <w:jc w:val="center"/>
              <w:rPr>
                <w:rFonts w:ascii="Calibri" w:hAnsi="Calibri" w:cs="Calibri"/>
                <w:sz w:val="20"/>
                <w:szCs w:val="20"/>
                <w:lang w:val="en-GB"/>
              </w:rPr>
            </w:pPr>
            <w:r>
              <w:rPr>
                <w:rFonts w:ascii="Calibri" w:hAnsi="Calibri" w:cs="Calibri"/>
                <w:sz w:val="20"/>
                <w:szCs w:val="20"/>
                <w:lang w:val="en-GB"/>
              </w:rPr>
              <w:t>SLO 2,3</w:t>
            </w:r>
          </w:p>
        </w:tc>
      </w:tr>
    </w:tbl>
    <w:p w14:paraId="5D88D9DB" w14:textId="42027F27" w:rsidR="009E152C" w:rsidRPr="00CC7E81" w:rsidRDefault="009E152C">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58D6FC35" w14:textId="77777777" w:rsidTr="007E700F">
        <w:trPr>
          <w:cantSplit/>
        </w:trPr>
        <w:tc>
          <w:tcPr>
            <w:tcW w:w="3726" w:type="dxa"/>
            <w:shd w:val="clear" w:color="auto" w:fill="auto"/>
          </w:tcPr>
          <w:p w14:paraId="6BC0FCD6" w14:textId="6C7BB35E" w:rsidR="00FC3DA7" w:rsidRPr="00CC7E81" w:rsidRDefault="00FC3DA7" w:rsidP="007E700F">
            <w:pPr>
              <w:rPr>
                <w:rFonts w:ascii="Calibri" w:hAnsi="Calibri" w:cs="Calibri"/>
                <w:bCs/>
                <w:sz w:val="22"/>
                <w:szCs w:val="22"/>
                <w:lang w:val="en-GB"/>
              </w:rPr>
            </w:pPr>
            <w:r w:rsidRPr="00CC7E81">
              <w:rPr>
                <w:rFonts w:ascii="Calibri" w:hAnsi="Calibri" w:cs="Calibri"/>
                <w:bCs/>
                <w:sz w:val="22"/>
                <w:szCs w:val="22"/>
                <w:lang w:val="en-GB"/>
              </w:rPr>
              <w:t>Assignments</w:t>
            </w:r>
          </w:p>
        </w:tc>
        <w:tc>
          <w:tcPr>
            <w:tcW w:w="2873" w:type="dxa"/>
            <w:shd w:val="clear" w:color="auto" w:fill="auto"/>
          </w:tcPr>
          <w:p w14:paraId="65B09DB8" w14:textId="513F0BF9" w:rsidR="00FC3DA7" w:rsidRPr="00CC7E81" w:rsidRDefault="00FC3DA7" w:rsidP="007E700F">
            <w:pPr>
              <w:jc w:val="center"/>
              <w:rPr>
                <w:rFonts w:ascii="Calibri" w:hAnsi="Calibri" w:cs="Calibri"/>
                <w:bCs/>
                <w:sz w:val="22"/>
                <w:szCs w:val="22"/>
                <w:lang w:val="en-GB"/>
              </w:rPr>
            </w:pPr>
            <w:r w:rsidRPr="00CC7E81">
              <w:rPr>
                <w:rFonts w:ascii="Calibri" w:hAnsi="Calibri" w:cs="Calibri"/>
                <w:bCs/>
                <w:sz w:val="22"/>
                <w:szCs w:val="22"/>
                <w:lang w:val="en-GB"/>
              </w:rPr>
              <w:t xml:space="preserve">Weeks </w:t>
            </w:r>
            <w:r w:rsidR="00697BC2">
              <w:rPr>
                <w:rFonts w:ascii="Calibri" w:hAnsi="Calibri" w:cs="Calibri"/>
                <w:bCs/>
                <w:sz w:val="22"/>
                <w:szCs w:val="22"/>
                <w:lang w:val="en-GB"/>
              </w:rPr>
              <w:t>3,4</w:t>
            </w:r>
            <w:r w:rsidR="00482EBC">
              <w:rPr>
                <w:rFonts w:ascii="Calibri" w:hAnsi="Calibri" w:cs="Calibri"/>
                <w:bCs/>
                <w:sz w:val="22"/>
                <w:szCs w:val="22"/>
                <w:lang w:val="en-GB"/>
              </w:rPr>
              <w:t>,</w:t>
            </w:r>
            <w:r w:rsidR="002E4D3C">
              <w:rPr>
                <w:rFonts w:ascii="Calibri" w:hAnsi="Calibri" w:cs="Calibri"/>
                <w:bCs/>
                <w:sz w:val="22"/>
                <w:szCs w:val="22"/>
                <w:lang w:val="en-GB"/>
              </w:rPr>
              <w:t>6,</w:t>
            </w:r>
            <w:r w:rsidR="00482EBC">
              <w:rPr>
                <w:rFonts w:ascii="Calibri" w:hAnsi="Calibri" w:cs="Calibri"/>
                <w:bCs/>
                <w:sz w:val="22"/>
                <w:szCs w:val="22"/>
                <w:lang w:val="en-GB"/>
              </w:rPr>
              <w:t>8</w:t>
            </w:r>
            <w:r w:rsidR="002E4D3C">
              <w:rPr>
                <w:rFonts w:ascii="Calibri" w:hAnsi="Calibri" w:cs="Calibri"/>
                <w:bCs/>
                <w:sz w:val="22"/>
                <w:szCs w:val="22"/>
                <w:lang w:val="en-GB"/>
              </w:rPr>
              <w:t>,10,1</w:t>
            </w:r>
            <w:r w:rsidR="00482EBC">
              <w:rPr>
                <w:rFonts w:ascii="Calibri" w:hAnsi="Calibri" w:cs="Calibri"/>
                <w:bCs/>
                <w:sz w:val="22"/>
                <w:szCs w:val="22"/>
                <w:lang w:val="en-GB"/>
              </w:rPr>
              <w:t>2</w:t>
            </w:r>
            <w:r w:rsidR="002E4D3C">
              <w:rPr>
                <w:rFonts w:ascii="Calibri" w:hAnsi="Calibri" w:cs="Calibri"/>
                <w:bCs/>
                <w:sz w:val="22"/>
                <w:szCs w:val="22"/>
                <w:lang w:val="en-GB"/>
              </w:rPr>
              <w:t>,1</w:t>
            </w:r>
            <w:r w:rsidR="00482EBC">
              <w:rPr>
                <w:rFonts w:ascii="Calibri" w:hAnsi="Calibri" w:cs="Calibri"/>
                <w:bCs/>
                <w:sz w:val="22"/>
                <w:szCs w:val="22"/>
                <w:lang w:val="en-GB"/>
              </w:rPr>
              <w:t>4</w:t>
            </w:r>
          </w:p>
        </w:tc>
        <w:tc>
          <w:tcPr>
            <w:tcW w:w="2512" w:type="dxa"/>
            <w:shd w:val="clear" w:color="auto" w:fill="auto"/>
          </w:tcPr>
          <w:p w14:paraId="439F7EF9" w14:textId="42BB03FC" w:rsidR="00FC3DA7" w:rsidRPr="00CC7E81" w:rsidRDefault="00BC7BD3" w:rsidP="002E4D3C">
            <w:pPr>
              <w:jc w:val="center"/>
              <w:rPr>
                <w:rFonts w:ascii="Calibri" w:hAnsi="Calibri" w:cs="Calibri"/>
                <w:bCs/>
                <w:sz w:val="22"/>
                <w:szCs w:val="22"/>
                <w:lang w:val="en-GB"/>
              </w:rPr>
            </w:pPr>
            <w:r>
              <w:rPr>
                <w:rFonts w:ascii="Calibri" w:hAnsi="Calibri" w:cs="Calibri"/>
                <w:bCs/>
                <w:sz w:val="22"/>
                <w:szCs w:val="22"/>
                <w:lang w:val="en-GB"/>
              </w:rPr>
              <w:t xml:space="preserve">SLO </w:t>
            </w:r>
            <w:r w:rsidR="00C77B07">
              <w:rPr>
                <w:rFonts w:ascii="Calibri" w:hAnsi="Calibri" w:cs="Calibri"/>
                <w:bCs/>
                <w:sz w:val="22"/>
                <w:szCs w:val="22"/>
                <w:lang w:val="en-GB"/>
              </w:rPr>
              <w:t>1,</w:t>
            </w:r>
            <w:r>
              <w:rPr>
                <w:rFonts w:ascii="Calibri" w:hAnsi="Calibri" w:cs="Calibri"/>
                <w:bCs/>
                <w:sz w:val="22"/>
                <w:szCs w:val="22"/>
                <w:lang w:val="en-GB"/>
              </w:rPr>
              <w:t>2</w:t>
            </w:r>
            <w:r w:rsidR="00C77B07">
              <w:rPr>
                <w:rFonts w:ascii="Calibri" w:hAnsi="Calibri" w:cs="Calibri"/>
                <w:bCs/>
                <w:sz w:val="22"/>
                <w:szCs w:val="22"/>
                <w:lang w:val="en-GB"/>
              </w:rPr>
              <w:t>,4</w:t>
            </w:r>
          </w:p>
        </w:tc>
      </w:tr>
      <w:tr w:rsidR="00FC3DA7" w:rsidRPr="00CC7E81" w14:paraId="0FE2D46B" w14:textId="77777777" w:rsidTr="007E700F">
        <w:trPr>
          <w:cantSplit/>
        </w:trPr>
        <w:tc>
          <w:tcPr>
            <w:tcW w:w="3726" w:type="dxa"/>
            <w:shd w:val="clear" w:color="auto" w:fill="auto"/>
          </w:tcPr>
          <w:p w14:paraId="4A9670B8" w14:textId="3009C507" w:rsidR="00FC3DA7" w:rsidRPr="00CC7E81" w:rsidRDefault="00FC3DA7" w:rsidP="007E700F">
            <w:pPr>
              <w:rPr>
                <w:rFonts w:ascii="Calibri" w:hAnsi="Calibri" w:cs="Calibri"/>
                <w:bCs/>
                <w:sz w:val="22"/>
                <w:szCs w:val="22"/>
                <w:lang w:val="en-GB"/>
              </w:rPr>
            </w:pPr>
          </w:p>
        </w:tc>
        <w:tc>
          <w:tcPr>
            <w:tcW w:w="2873" w:type="dxa"/>
            <w:shd w:val="clear" w:color="auto" w:fill="auto"/>
          </w:tcPr>
          <w:p w14:paraId="086F192A" w14:textId="0B635CB9" w:rsidR="00FC3DA7" w:rsidRPr="00CC7E81" w:rsidRDefault="00FC3DA7" w:rsidP="007E700F">
            <w:pPr>
              <w:jc w:val="center"/>
              <w:rPr>
                <w:rFonts w:ascii="Calibri" w:hAnsi="Calibri" w:cs="Calibri"/>
                <w:bCs/>
                <w:sz w:val="22"/>
                <w:szCs w:val="22"/>
                <w:lang w:val="en-GB"/>
              </w:rPr>
            </w:pPr>
          </w:p>
        </w:tc>
        <w:tc>
          <w:tcPr>
            <w:tcW w:w="2512" w:type="dxa"/>
            <w:shd w:val="clear" w:color="auto" w:fill="auto"/>
          </w:tcPr>
          <w:p w14:paraId="29251D53" w14:textId="77777777" w:rsidR="00FC3DA7" w:rsidRPr="00CC7E81" w:rsidRDefault="00FC3DA7" w:rsidP="007E700F">
            <w:pPr>
              <w:rPr>
                <w:rFonts w:ascii="Calibri" w:hAnsi="Calibri" w:cs="Calibri"/>
                <w:bCs/>
                <w:sz w:val="22"/>
                <w:szCs w:val="22"/>
                <w:lang w:val="en-GB"/>
              </w:rPr>
            </w:pPr>
          </w:p>
        </w:tc>
      </w:tr>
    </w:tbl>
    <w:p w14:paraId="0BFBC97E" w14:textId="77777777" w:rsidR="00FC3DA7" w:rsidRPr="00CC7E81" w:rsidRDefault="00FC3DA7"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lastRenderedPageBreak/>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45"/>
        <w:gridCol w:w="990"/>
        <w:gridCol w:w="1376"/>
      </w:tblGrid>
      <w:tr w:rsidR="00FC3DA7" w:rsidRPr="00CC7E81" w14:paraId="38EAD453" w14:textId="77777777" w:rsidTr="007E700F">
        <w:trPr>
          <w:cantSplit/>
          <w:tblHeader/>
        </w:trPr>
        <w:tc>
          <w:tcPr>
            <w:tcW w:w="67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9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FC3DA7" w:rsidRPr="00CC7E81" w14:paraId="2397EBFF" w14:textId="77777777" w:rsidTr="007E700F">
        <w:trPr>
          <w:cantSplit/>
        </w:trPr>
        <w:tc>
          <w:tcPr>
            <w:tcW w:w="6745" w:type="dxa"/>
          </w:tcPr>
          <w:p w14:paraId="23E057BC" w14:textId="364F5BB6" w:rsidR="00FC3DA7" w:rsidRPr="00CC7E81" w:rsidRDefault="00FC3DA7" w:rsidP="007E700F">
            <w:pPr>
              <w:rPr>
                <w:rFonts w:ascii="Calibri" w:hAnsi="Calibri" w:cs="Calibri"/>
                <w:sz w:val="22"/>
                <w:szCs w:val="22"/>
                <w:lang w:val="en-GB"/>
              </w:rPr>
            </w:pPr>
            <w:r w:rsidRPr="00CC7E81">
              <w:rPr>
                <w:rFonts w:ascii="Calibri" w:hAnsi="Calibri" w:cs="Calibri"/>
                <w:sz w:val="22"/>
                <w:szCs w:val="22"/>
                <w:lang w:val="en-GB"/>
              </w:rPr>
              <w:t>Assignments</w:t>
            </w:r>
          </w:p>
        </w:tc>
        <w:tc>
          <w:tcPr>
            <w:tcW w:w="990" w:type="dxa"/>
          </w:tcPr>
          <w:p w14:paraId="70928A21" w14:textId="77777777" w:rsidR="00FC3DA7" w:rsidRPr="00CC7E81" w:rsidRDefault="00FC3DA7" w:rsidP="007E700F">
            <w:pPr>
              <w:rPr>
                <w:rFonts w:ascii="Calibri" w:hAnsi="Calibri" w:cs="Calibri"/>
                <w:sz w:val="22"/>
                <w:szCs w:val="22"/>
                <w:lang w:val="en-GB"/>
              </w:rPr>
            </w:pPr>
          </w:p>
        </w:tc>
        <w:tc>
          <w:tcPr>
            <w:tcW w:w="1376" w:type="dxa"/>
          </w:tcPr>
          <w:p w14:paraId="40CA1517" w14:textId="2219F617" w:rsidR="00FC3DA7" w:rsidRPr="00CC7E81" w:rsidRDefault="00FC3DA7" w:rsidP="007E700F">
            <w:pPr>
              <w:jc w:val="center"/>
              <w:rPr>
                <w:rFonts w:ascii="Calibri" w:hAnsi="Calibri" w:cs="Calibri"/>
                <w:sz w:val="22"/>
                <w:szCs w:val="22"/>
                <w:lang w:val="en-GB"/>
              </w:rPr>
            </w:pPr>
            <w:r w:rsidRPr="00CC7E81">
              <w:rPr>
                <w:rFonts w:ascii="Calibri" w:hAnsi="Calibri" w:cs="Calibri"/>
                <w:sz w:val="22"/>
                <w:szCs w:val="22"/>
                <w:lang w:val="en-GB"/>
              </w:rPr>
              <w:t>10</w:t>
            </w:r>
          </w:p>
        </w:tc>
      </w:tr>
      <w:tr w:rsidR="00FC3DA7" w:rsidRPr="00CC7E81" w14:paraId="54FE9C9D" w14:textId="77777777" w:rsidTr="007E700F">
        <w:trPr>
          <w:cantSplit/>
        </w:trPr>
        <w:tc>
          <w:tcPr>
            <w:tcW w:w="6745" w:type="dxa"/>
          </w:tcPr>
          <w:p w14:paraId="16456AE8" w14:textId="3355A36F"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Quizzes</w:t>
            </w:r>
          </w:p>
        </w:tc>
        <w:tc>
          <w:tcPr>
            <w:tcW w:w="990" w:type="dxa"/>
          </w:tcPr>
          <w:p w14:paraId="002314E3" w14:textId="77777777" w:rsidR="00FC3DA7" w:rsidRPr="00CC7E81" w:rsidRDefault="00FC3DA7" w:rsidP="00FC3DA7">
            <w:pPr>
              <w:rPr>
                <w:rFonts w:ascii="Calibri" w:hAnsi="Calibri" w:cs="Calibri"/>
                <w:sz w:val="22"/>
                <w:szCs w:val="22"/>
                <w:lang w:val="en-GB"/>
              </w:rPr>
            </w:pPr>
          </w:p>
        </w:tc>
        <w:tc>
          <w:tcPr>
            <w:tcW w:w="1376" w:type="dxa"/>
          </w:tcPr>
          <w:p w14:paraId="5CE4EA55" w14:textId="378433BA"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15</w:t>
            </w:r>
          </w:p>
        </w:tc>
      </w:tr>
      <w:tr w:rsidR="00FC3DA7" w:rsidRPr="00CC7E81" w14:paraId="41214928" w14:textId="77777777" w:rsidTr="007E700F">
        <w:trPr>
          <w:cantSplit/>
        </w:trPr>
        <w:tc>
          <w:tcPr>
            <w:tcW w:w="6745" w:type="dxa"/>
          </w:tcPr>
          <w:p w14:paraId="01EC6EF8" w14:textId="375AF0B9" w:rsidR="00FC3DA7" w:rsidRPr="00CC7E81" w:rsidRDefault="00BC7BD3" w:rsidP="00FC3DA7">
            <w:pPr>
              <w:rPr>
                <w:rFonts w:ascii="Calibri" w:hAnsi="Calibri" w:cs="Calibri"/>
                <w:sz w:val="22"/>
                <w:szCs w:val="22"/>
                <w:lang w:val="en-GB"/>
              </w:rPr>
            </w:pPr>
            <w:r>
              <w:rPr>
                <w:rFonts w:ascii="Calibri" w:hAnsi="Calibri" w:cs="Calibri"/>
                <w:sz w:val="22"/>
                <w:szCs w:val="22"/>
                <w:lang w:val="en-GB"/>
              </w:rPr>
              <w:t>Lab</w:t>
            </w:r>
            <w:r w:rsidR="00117612" w:rsidRPr="00CC7E81">
              <w:rPr>
                <w:rFonts w:ascii="Calibri" w:hAnsi="Calibri" w:cs="Calibri"/>
                <w:sz w:val="22"/>
                <w:szCs w:val="22"/>
                <w:lang w:val="en-GB"/>
              </w:rPr>
              <w:t xml:space="preserve"> Report </w:t>
            </w:r>
          </w:p>
        </w:tc>
        <w:tc>
          <w:tcPr>
            <w:tcW w:w="990" w:type="dxa"/>
          </w:tcPr>
          <w:p w14:paraId="6669DC09" w14:textId="77777777" w:rsidR="00FC3DA7" w:rsidRPr="00CC7E81" w:rsidRDefault="00FC3DA7" w:rsidP="00FC3DA7">
            <w:pPr>
              <w:rPr>
                <w:rFonts w:ascii="Calibri" w:hAnsi="Calibri" w:cs="Calibri"/>
                <w:sz w:val="22"/>
                <w:szCs w:val="22"/>
                <w:lang w:val="en-GB"/>
              </w:rPr>
            </w:pPr>
          </w:p>
        </w:tc>
        <w:tc>
          <w:tcPr>
            <w:tcW w:w="1376" w:type="dxa"/>
          </w:tcPr>
          <w:p w14:paraId="062B2B1A" w14:textId="714BE3CF" w:rsidR="00FC3DA7" w:rsidRPr="00CC7E81" w:rsidRDefault="00247A97" w:rsidP="00FC3DA7">
            <w:pPr>
              <w:jc w:val="center"/>
              <w:rPr>
                <w:rFonts w:ascii="Calibri" w:hAnsi="Calibri" w:cs="Calibri"/>
                <w:sz w:val="22"/>
                <w:szCs w:val="22"/>
                <w:lang w:val="en-GB"/>
              </w:rPr>
            </w:pPr>
            <w:r>
              <w:rPr>
                <w:rFonts w:ascii="Calibri" w:hAnsi="Calibri" w:cs="Calibri"/>
                <w:sz w:val="22"/>
                <w:szCs w:val="22"/>
                <w:lang w:val="en-GB"/>
              </w:rPr>
              <w:t>10</w:t>
            </w:r>
          </w:p>
        </w:tc>
      </w:tr>
      <w:tr w:rsidR="00FC3DA7" w:rsidRPr="00CC7E81" w14:paraId="2216C0E0" w14:textId="77777777" w:rsidTr="007E700F">
        <w:trPr>
          <w:cantSplit/>
        </w:trPr>
        <w:tc>
          <w:tcPr>
            <w:tcW w:w="6745" w:type="dxa"/>
          </w:tcPr>
          <w:p w14:paraId="26183B6F" w14:textId="49DBC22E"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Mid</w:t>
            </w:r>
            <w:r w:rsidR="00C2358C" w:rsidRPr="00CC7E81">
              <w:rPr>
                <w:rFonts w:ascii="Calibri" w:hAnsi="Calibri" w:cs="Calibri"/>
                <w:sz w:val="22"/>
                <w:szCs w:val="22"/>
                <w:lang w:val="en-GB"/>
              </w:rPr>
              <w:t>term</w:t>
            </w:r>
            <w:r w:rsidRPr="00CC7E81">
              <w:rPr>
                <w:rFonts w:ascii="Calibri" w:hAnsi="Calibri" w:cs="Calibri"/>
                <w:sz w:val="22"/>
                <w:szCs w:val="22"/>
                <w:lang w:val="en-GB"/>
              </w:rPr>
              <w:t xml:space="preserve"> Exam</w:t>
            </w:r>
          </w:p>
        </w:tc>
        <w:tc>
          <w:tcPr>
            <w:tcW w:w="990" w:type="dxa"/>
          </w:tcPr>
          <w:p w14:paraId="0AACD955" w14:textId="77777777" w:rsidR="00FC3DA7" w:rsidRPr="00CC7E81" w:rsidRDefault="00FC3DA7" w:rsidP="00FC3DA7">
            <w:pPr>
              <w:rPr>
                <w:rFonts w:ascii="Calibri" w:hAnsi="Calibri" w:cs="Calibri"/>
                <w:sz w:val="22"/>
                <w:szCs w:val="22"/>
                <w:lang w:val="en-GB"/>
              </w:rPr>
            </w:pPr>
          </w:p>
        </w:tc>
        <w:tc>
          <w:tcPr>
            <w:tcW w:w="1376" w:type="dxa"/>
          </w:tcPr>
          <w:p w14:paraId="241A5AB6" w14:textId="72E7CE58"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25</w:t>
            </w:r>
          </w:p>
        </w:tc>
      </w:tr>
      <w:tr w:rsidR="00FC3DA7" w:rsidRPr="00CC7E81" w14:paraId="7888EB08" w14:textId="77777777" w:rsidTr="007E700F">
        <w:trPr>
          <w:cantSplit/>
        </w:trPr>
        <w:tc>
          <w:tcPr>
            <w:tcW w:w="6745" w:type="dxa"/>
          </w:tcPr>
          <w:p w14:paraId="46CB242D" w14:textId="77777777" w:rsidR="00FC3DA7" w:rsidRPr="00CC7E81" w:rsidRDefault="00FC3DA7" w:rsidP="00FC3DA7">
            <w:pPr>
              <w:rPr>
                <w:rFonts w:ascii="Calibri" w:hAnsi="Calibri" w:cs="Calibri"/>
                <w:sz w:val="22"/>
                <w:szCs w:val="22"/>
                <w:lang w:val="en-GB"/>
              </w:rPr>
            </w:pPr>
            <w:r w:rsidRPr="00CC7E81">
              <w:rPr>
                <w:rFonts w:ascii="Calibri" w:hAnsi="Calibri" w:cs="Calibri"/>
                <w:sz w:val="22"/>
                <w:szCs w:val="22"/>
                <w:lang w:val="en-GB"/>
              </w:rPr>
              <w:t>Final Exam</w:t>
            </w:r>
          </w:p>
        </w:tc>
        <w:tc>
          <w:tcPr>
            <w:tcW w:w="990" w:type="dxa"/>
          </w:tcPr>
          <w:p w14:paraId="7A37B6D3" w14:textId="77777777" w:rsidR="00FC3DA7" w:rsidRPr="00CC7E81" w:rsidRDefault="00FC3DA7" w:rsidP="00FC3DA7">
            <w:pPr>
              <w:rPr>
                <w:rFonts w:ascii="Calibri" w:hAnsi="Calibri" w:cs="Calibri"/>
                <w:sz w:val="22"/>
                <w:szCs w:val="22"/>
                <w:lang w:val="en-GB"/>
              </w:rPr>
            </w:pPr>
          </w:p>
        </w:tc>
        <w:tc>
          <w:tcPr>
            <w:tcW w:w="1376" w:type="dxa"/>
          </w:tcPr>
          <w:p w14:paraId="466DACBF" w14:textId="77777777" w:rsidR="00FC3DA7" w:rsidRPr="00CC7E81" w:rsidRDefault="00FC3DA7" w:rsidP="00FC3DA7">
            <w:pPr>
              <w:jc w:val="center"/>
              <w:rPr>
                <w:rFonts w:ascii="Calibri" w:hAnsi="Calibri" w:cs="Calibri"/>
                <w:sz w:val="22"/>
                <w:szCs w:val="22"/>
                <w:lang w:val="en-GB"/>
              </w:rPr>
            </w:pPr>
            <w:r w:rsidRPr="00CC7E81">
              <w:rPr>
                <w:rFonts w:ascii="Calibri" w:hAnsi="Calibri" w:cs="Calibri"/>
                <w:sz w:val="22"/>
                <w:szCs w:val="22"/>
                <w:lang w:val="en-GB"/>
              </w:rPr>
              <w:t>40</w:t>
            </w:r>
          </w:p>
        </w:tc>
      </w:tr>
      <w:tr w:rsidR="00FC3DA7" w:rsidRPr="00CC7E81" w14:paraId="2E2942A6" w14:textId="77777777" w:rsidTr="007E700F">
        <w:trPr>
          <w:cantSplit/>
        </w:trPr>
        <w:tc>
          <w:tcPr>
            <w:tcW w:w="6745" w:type="dxa"/>
            <w:shd w:val="clear" w:color="auto" w:fill="D9D9D9" w:themeFill="background1" w:themeFillShade="D9"/>
          </w:tcPr>
          <w:p w14:paraId="37AD9555" w14:textId="77777777" w:rsidR="00FC3DA7" w:rsidRPr="00CC7E81" w:rsidRDefault="00FC3DA7" w:rsidP="00FC3DA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990" w:type="dxa"/>
            <w:shd w:val="clear" w:color="auto" w:fill="D9D9D9" w:themeFill="background1" w:themeFillShade="D9"/>
          </w:tcPr>
          <w:p w14:paraId="1946A86F" w14:textId="77777777" w:rsidR="00FC3DA7" w:rsidRPr="00CC7E81" w:rsidRDefault="00FC3DA7" w:rsidP="00FC3DA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FC3DA7" w:rsidRPr="00CC7E81" w:rsidRDefault="00FC3DA7" w:rsidP="00FC3DA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6F798148" w14:textId="0507E4BA"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0080336A" w:rsidRPr="00CC7E81" w14:paraId="34C2F6FF" w14:textId="22F21722" w:rsidTr="00F848D2">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80336A" w:rsidRPr="00CC7E81" w14:paraId="099785FA" w14:textId="69CB9990" w:rsidTr="00F848D2">
        <w:tc>
          <w:tcPr>
            <w:tcW w:w="1795" w:type="dxa"/>
          </w:tcPr>
          <w:p w14:paraId="27199651" w14:textId="3B3E2F22" w:rsidR="005557E0" w:rsidRPr="00CC7E81" w:rsidRDefault="005557E0" w:rsidP="0000728D">
            <w:pPr>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697BC2" w:rsidRPr="00697BC2">
              <w:rPr>
                <w:rFonts w:ascii="Calibri" w:eastAsia="Calibri" w:hAnsi="Calibri" w:cs="Calibri"/>
                <w:sz w:val="22"/>
                <w:szCs w:val="22"/>
                <w:lang w:val="en-GB"/>
              </w:rPr>
              <w:t>Describe the chemical and water desalination engineering profession and the importance of engineering ethics</w:t>
            </w:r>
          </w:p>
          <w:p w14:paraId="368A75D2" w14:textId="77777777" w:rsidR="00667AB7" w:rsidRPr="00CC7E81" w:rsidRDefault="00667AB7" w:rsidP="0000728D">
            <w:pPr>
              <w:rPr>
                <w:rFonts w:ascii="Calibri" w:eastAsia="Calibri" w:hAnsi="Calibri" w:cs="Calibri"/>
                <w:sz w:val="22"/>
                <w:szCs w:val="22"/>
                <w:lang w:val="en-GB"/>
              </w:rPr>
            </w:pPr>
          </w:p>
        </w:tc>
        <w:tc>
          <w:tcPr>
            <w:tcW w:w="1676" w:type="dxa"/>
            <w:shd w:val="clear" w:color="auto" w:fill="auto"/>
          </w:tcPr>
          <w:p w14:paraId="4A6AA1C6" w14:textId="10A90168" w:rsidR="0000728D" w:rsidRPr="00CC7E81" w:rsidRDefault="0000728D" w:rsidP="0000728D">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00728D" w:rsidRPr="00CC7E81" w:rsidRDefault="0000728D" w:rsidP="0000728D">
            <w:pPr>
              <w:rPr>
                <w:sz w:val="22"/>
                <w:szCs w:val="22"/>
                <w:lang w:val="en-GB"/>
              </w:rPr>
            </w:pPr>
          </w:p>
        </w:tc>
        <w:tc>
          <w:tcPr>
            <w:tcW w:w="1474" w:type="dxa"/>
            <w:shd w:val="clear" w:color="auto" w:fill="auto"/>
          </w:tcPr>
          <w:p w14:paraId="4C992812" w14:textId="77240346" w:rsidR="00697BC2" w:rsidRDefault="00697BC2" w:rsidP="0000728D">
            <w:pPr>
              <w:rPr>
                <w:rFonts w:ascii="Calibri" w:hAnsi="Calibri" w:cs="Calibri"/>
                <w:bCs/>
                <w:sz w:val="22"/>
                <w:szCs w:val="22"/>
                <w:lang w:val="en-GB"/>
              </w:rPr>
            </w:pPr>
            <w:r>
              <w:rPr>
                <w:rFonts w:ascii="Calibri" w:hAnsi="Calibri" w:cs="Calibri"/>
                <w:bCs/>
                <w:sz w:val="22"/>
                <w:szCs w:val="22"/>
                <w:lang w:val="en-GB"/>
              </w:rPr>
              <w:t>Assignment</w:t>
            </w:r>
          </w:p>
          <w:p w14:paraId="2DB381FC" w14:textId="7612DC45" w:rsidR="0000728D" w:rsidRDefault="0000728D" w:rsidP="0000728D">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8C48DB" w:rsidRPr="00CC7E81" w:rsidRDefault="008C48DB" w:rsidP="0000728D">
            <w:pPr>
              <w:rPr>
                <w:rFonts w:ascii="Calibri" w:hAnsi="Calibri" w:cs="Calibri"/>
                <w:bCs/>
                <w:sz w:val="22"/>
                <w:szCs w:val="22"/>
                <w:lang w:val="en-GB"/>
              </w:rPr>
            </w:pPr>
            <w:r>
              <w:rPr>
                <w:rFonts w:ascii="Calibri" w:hAnsi="Calibri" w:cs="Calibri"/>
                <w:bCs/>
                <w:sz w:val="22"/>
                <w:szCs w:val="22"/>
                <w:lang w:val="en-GB"/>
              </w:rPr>
              <w:t>Exam</w:t>
            </w:r>
          </w:p>
          <w:p w14:paraId="4DFE9D0F" w14:textId="09CC1A1F" w:rsidR="00667AB7" w:rsidRPr="00CC7E81" w:rsidRDefault="00667AB7" w:rsidP="0000728D">
            <w:pPr>
              <w:autoSpaceDE w:val="0"/>
              <w:autoSpaceDN w:val="0"/>
              <w:adjustRightInd w:val="0"/>
              <w:contextualSpacing/>
              <w:rPr>
                <w:rFonts w:ascii="Calibri" w:hAnsi="Calibri" w:cs="Calibri"/>
                <w:sz w:val="22"/>
                <w:szCs w:val="22"/>
                <w:lang w:val="en-GB"/>
              </w:rPr>
            </w:pPr>
          </w:p>
        </w:tc>
        <w:tc>
          <w:tcPr>
            <w:tcW w:w="1350" w:type="dxa"/>
          </w:tcPr>
          <w:p w14:paraId="3BDC32D9" w14:textId="5A79ACA7" w:rsidR="00667AB7" w:rsidRPr="00CC7E81" w:rsidRDefault="00523B77" w:rsidP="00317B5D">
            <w:pPr>
              <w:rPr>
                <w:rFonts w:ascii="Calibri" w:hAnsi="Calibri" w:cs="Calibri"/>
                <w:bCs/>
                <w:sz w:val="22"/>
                <w:szCs w:val="22"/>
                <w:lang w:val="en-GB"/>
              </w:rPr>
            </w:pPr>
            <w:r w:rsidRPr="00CC7E81">
              <w:rPr>
                <w:rFonts w:ascii="Calibri" w:hAnsi="Calibri" w:cs="Calibri"/>
                <w:bCs/>
                <w:sz w:val="22"/>
                <w:szCs w:val="22"/>
                <w:lang w:val="en-GB"/>
              </w:rPr>
              <w:t>7</w:t>
            </w:r>
            <w:r w:rsidR="00667AB7" w:rsidRPr="00CC7E81">
              <w:rPr>
                <w:rFonts w:ascii="Calibri" w:hAnsi="Calibri" w:cs="Calibri"/>
                <w:bCs/>
                <w:sz w:val="22"/>
                <w:szCs w:val="22"/>
                <w:lang w:val="en-GB"/>
              </w:rPr>
              <w:t xml:space="preserve">0% of </w:t>
            </w:r>
            <w:r w:rsidR="0080336A" w:rsidRPr="00CC7E81">
              <w:rPr>
                <w:rFonts w:ascii="Calibri" w:hAnsi="Calibri" w:cs="Calibri"/>
                <w:bCs/>
                <w:sz w:val="22"/>
                <w:szCs w:val="22"/>
                <w:lang w:val="en-GB"/>
              </w:rPr>
              <w:t>students</w:t>
            </w:r>
            <w:r w:rsidR="00667AB7" w:rsidRPr="00CC7E81">
              <w:rPr>
                <w:rFonts w:ascii="Calibri" w:hAnsi="Calibri" w:cs="Calibri"/>
                <w:bCs/>
                <w:sz w:val="22"/>
                <w:szCs w:val="22"/>
                <w:lang w:val="en-GB"/>
              </w:rPr>
              <w:t xml:space="preserve"> achieve </w:t>
            </w:r>
            <w:r w:rsidRPr="00CC7E81">
              <w:rPr>
                <w:rFonts w:ascii="Calibri" w:hAnsi="Calibri" w:cs="Calibri"/>
                <w:bCs/>
                <w:sz w:val="22"/>
                <w:szCs w:val="22"/>
                <w:lang w:val="en-GB"/>
              </w:rPr>
              <w:t>70</w:t>
            </w:r>
            <w:r w:rsidR="00667AB7" w:rsidRPr="00CC7E81">
              <w:rPr>
                <w:rFonts w:ascii="Calibri" w:hAnsi="Calibri" w:cs="Calibri"/>
                <w:bCs/>
                <w:sz w:val="22"/>
                <w:szCs w:val="22"/>
                <w:lang w:val="en-GB"/>
              </w:rPr>
              <w:t>% of the CLO</w:t>
            </w:r>
          </w:p>
        </w:tc>
        <w:tc>
          <w:tcPr>
            <w:tcW w:w="1800" w:type="dxa"/>
            <w:shd w:val="clear" w:color="auto" w:fill="auto"/>
          </w:tcPr>
          <w:p w14:paraId="4AB0433B" w14:textId="1382BA09" w:rsidR="0080336A" w:rsidRPr="00CC7E81" w:rsidRDefault="000B0B41" w:rsidP="00C77B07">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 xml:space="preserve">1. </w:t>
            </w:r>
            <w:r w:rsidR="0080336A" w:rsidRPr="00CC7E81">
              <w:rPr>
                <w:rFonts w:ascii="Calibri" w:eastAsia="Calibri" w:hAnsi="Calibri" w:cs="Calibri"/>
                <w:sz w:val="22"/>
                <w:szCs w:val="22"/>
                <w:lang w:val="en-GB"/>
              </w:rPr>
              <w:t>Critical and analytical thinking</w:t>
            </w:r>
          </w:p>
          <w:p w14:paraId="0899C2F7" w14:textId="430B35DA" w:rsidR="0080336A" w:rsidRPr="00CC7E81" w:rsidRDefault="000B0B41" w:rsidP="00390100">
            <w:pPr>
              <w:rPr>
                <w:rFonts w:ascii="Calibri" w:eastAsia="Calibri" w:hAnsi="Calibri" w:cs="Calibri"/>
                <w:sz w:val="22"/>
                <w:szCs w:val="22"/>
                <w:lang w:val="en-GB"/>
              </w:rPr>
            </w:pPr>
            <w:r w:rsidRPr="00CC7E81">
              <w:rPr>
                <w:rFonts w:ascii="Calibri" w:eastAsia="Calibri" w:hAnsi="Calibri" w:cs="Calibri"/>
                <w:sz w:val="22"/>
                <w:szCs w:val="22"/>
                <w:lang w:val="en-GB"/>
              </w:rPr>
              <w:t xml:space="preserve">5. </w:t>
            </w:r>
            <w:r w:rsidR="0080336A" w:rsidRPr="00CC7E81">
              <w:rPr>
                <w:rFonts w:ascii="Calibri" w:eastAsia="Calibri" w:hAnsi="Calibri" w:cs="Calibri"/>
                <w:sz w:val="22"/>
                <w:szCs w:val="22"/>
                <w:lang w:val="en-GB"/>
              </w:rPr>
              <w:t>Work ethics/</w:t>
            </w:r>
            <w:r w:rsidR="00390100" w:rsidRPr="00CC7E81">
              <w:rPr>
                <w:rFonts w:ascii="Calibri" w:eastAsia="Calibri" w:hAnsi="Calibri" w:cs="Calibri"/>
                <w:sz w:val="22"/>
                <w:szCs w:val="22"/>
                <w:lang w:val="en-GB"/>
              </w:rPr>
              <w:t xml:space="preserve"> </w:t>
            </w:r>
            <w:r w:rsidR="0080336A" w:rsidRPr="00CC7E81">
              <w:rPr>
                <w:rFonts w:ascii="Calibri" w:eastAsia="Calibri" w:hAnsi="Calibri" w:cs="Calibri"/>
                <w:sz w:val="22"/>
                <w:szCs w:val="22"/>
                <w:lang w:val="en-GB"/>
              </w:rPr>
              <w:t>professionalism</w:t>
            </w:r>
          </w:p>
          <w:p w14:paraId="6EF50CE2" w14:textId="7009BAD5" w:rsidR="0080336A" w:rsidRPr="00CC7E81" w:rsidRDefault="0080336A" w:rsidP="00317B5D">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667AB7" w:rsidRPr="00CC7E81" w:rsidRDefault="00667AB7" w:rsidP="00317B5D">
            <w:pPr>
              <w:rPr>
                <w:rFonts w:ascii="Calibri" w:hAnsi="Calibri" w:cs="Calibri"/>
                <w:bCs/>
                <w:sz w:val="22"/>
                <w:szCs w:val="22"/>
                <w:highlight w:val="yellow"/>
                <w:lang w:val="en-GB"/>
              </w:rPr>
            </w:pPr>
          </w:p>
        </w:tc>
      </w:tr>
      <w:tr w:rsidR="000B0B41" w:rsidRPr="00CC7E81" w14:paraId="698A639B" w14:textId="1F088F2E" w:rsidTr="00F848D2">
        <w:tc>
          <w:tcPr>
            <w:tcW w:w="1795" w:type="dxa"/>
          </w:tcPr>
          <w:p w14:paraId="2D2AE594" w14:textId="7C09C993" w:rsidR="006433D9" w:rsidRPr="00CC7E81" w:rsidRDefault="006433D9" w:rsidP="006433D9">
            <w:pPr>
              <w:spacing w:line="276" w:lineRule="auto"/>
              <w:rPr>
                <w:rFonts w:ascii="Calibri" w:hAnsi="Calibri" w:cs="Calibri"/>
                <w:sz w:val="22"/>
                <w:szCs w:val="22"/>
                <w:lang w:val="en-GB"/>
              </w:rPr>
            </w:pPr>
            <w:r w:rsidRPr="00CC7E81">
              <w:rPr>
                <w:rFonts w:ascii="Calibri" w:hAnsi="Calibri" w:cs="Calibri"/>
                <w:sz w:val="22"/>
                <w:szCs w:val="22"/>
                <w:lang w:val="en-GB"/>
              </w:rPr>
              <w:t xml:space="preserve">2. </w:t>
            </w:r>
            <w:r w:rsidR="008C48DB" w:rsidRPr="008C48DB">
              <w:rPr>
                <w:rFonts w:ascii="Calibri" w:hAnsi="Calibri" w:cs="Calibri"/>
                <w:sz w:val="22"/>
                <w:szCs w:val="22"/>
                <w:lang w:val="en-GB"/>
              </w:rPr>
              <w:t>Apply material and energy balance principles to chemical and water desalination engineering processes.</w:t>
            </w:r>
            <w:r w:rsidR="00D83CA1">
              <w:rPr>
                <w:rFonts w:ascii="Calibri" w:hAnsi="Calibri" w:cs="Calibri"/>
                <w:sz w:val="22"/>
                <w:szCs w:val="22"/>
                <w:lang w:val="en-GB"/>
              </w:rPr>
              <w:t xml:space="preserve"> </w:t>
            </w:r>
          </w:p>
          <w:p w14:paraId="14FB84D1" w14:textId="77777777" w:rsidR="000B0B41" w:rsidRPr="00CC7E81" w:rsidRDefault="000B0B41" w:rsidP="000B0B41">
            <w:pPr>
              <w:rPr>
                <w:rFonts w:ascii="Calibri" w:hAnsi="Calibri" w:cs="Calibri"/>
                <w:sz w:val="22"/>
                <w:szCs w:val="22"/>
                <w:lang w:val="en-GB"/>
              </w:rPr>
            </w:pPr>
          </w:p>
        </w:tc>
        <w:tc>
          <w:tcPr>
            <w:tcW w:w="1676" w:type="dxa"/>
          </w:tcPr>
          <w:p w14:paraId="2834BF63" w14:textId="67A9B5F2"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0A9EF91B" w14:textId="7D68E217"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Problem-solving</w:t>
            </w:r>
          </w:p>
          <w:p w14:paraId="1022F3DC" w14:textId="13C62A6B" w:rsidR="000B0B41" w:rsidRPr="00CC7E81" w:rsidRDefault="000B0B41" w:rsidP="000B0B41">
            <w:pPr>
              <w:tabs>
                <w:tab w:val="right" w:pos="1564"/>
              </w:tabs>
              <w:jc w:val="both"/>
              <w:rPr>
                <w:rStyle w:val="Strong"/>
                <w:rFonts w:ascii="Calibri" w:hAnsi="Calibri" w:cs="Calibri"/>
                <w:b w:val="0"/>
                <w:bCs w:val="0"/>
                <w:sz w:val="22"/>
                <w:szCs w:val="22"/>
                <w:lang w:val="en-GB"/>
              </w:rPr>
            </w:pPr>
          </w:p>
        </w:tc>
        <w:tc>
          <w:tcPr>
            <w:tcW w:w="1474" w:type="dxa"/>
          </w:tcPr>
          <w:p w14:paraId="6AF6861E"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Assignments</w:t>
            </w:r>
          </w:p>
          <w:p w14:paraId="0E841414"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0B0B41" w:rsidRPr="00CC7E81" w:rsidRDefault="000B0B41" w:rsidP="000B0B41">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1972E0A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2A447D0A" w14:textId="1E038A83" w:rsidR="000B0B41" w:rsidRPr="00CC7E81" w:rsidRDefault="000B0B41" w:rsidP="008C48DB">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207DAF4B" w14:textId="77777777"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0B0B41" w:rsidRPr="00CC7E81" w:rsidRDefault="000B0B41" w:rsidP="000B0B41">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0B0B41" w:rsidRPr="00CC7E81" w:rsidRDefault="000B0B41" w:rsidP="000B0B41">
            <w:pPr>
              <w:rPr>
                <w:rFonts w:ascii="Calibri" w:hAnsi="Calibri" w:cs="Calibri"/>
                <w:bCs/>
                <w:sz w:val="22"/>
                <w:szCs w:val="22"/>
                <w:highlight w:val="yellow"/>
                <w:lang w:val="en-GB"/>
              </w:rPr>
            </w:pPr>
          </w:p>
        </w:tc>
      </w:tr>
      <w:tr w:rsidR="000B0B41" w:rsidRPr="00CC7E81" w14:paraId="396D192A" w14:textId="3E4C1139" w:rsidTr="00F848D2">
        <w:tc>
          <w:tcPr>
            <w:tcW w:w="1795" w:type="dxa"/>
          </w:tcPr>
          <w:p w14:paraId="7D1C1B7B" w14:textId="44928A27" w:rsidR="000B0B41" w:rsidRPr="00CC7E81" w:rsidRDefault="00DE2CAD" w:rsidP="00DE2CAD">
            <w:pPr>
              <w:spacing w:line="276" w:lineRule="auto"/>
              <w:rPr>
                <w:rFonts w:ascii="Calibri" w:hAnsi="Calibri" w:cs="Calibri"/>
                <w:sz w:val="22"/>
                <w:szCs w:val="22"/>
                <w:lang w:val="en-GB"/>
              </w:rPr>
            </w:pPr>
            <w:r w:rsidRPr="00CC7E81">
              <w:rPr>
                <w:rFonts w:ascii="Calibri" w:hAnsi="Calibri" w:cs="Calibri"/>
                <w:sz w:val="22"/>
                <w:szCs w:val="22"/>
                <w:lang w:val="en-GB"/>
              </w:rPr>
              <w:t xml:space="preserve">3. </w:t>
            </w:r>
            <w:r w:rsidR="00D83CA1" w:rsidRPr="00D83CA1">
              <w:rPr>
                <w:rFonts w:ascii="Calibri" w:hAnsi="Calibri" w:cs="Calibri"/>
                <w:sz w:val="22"/>
                <w:szCs w:val="22"/>
                <w:lang w:val="en-GB"/>
              </w:rPr>
              <w:t>Function productively in a team environment, implement experiments safely as well as communicate the findings effectively</w:t>
            </w:r>
          </w:p>
        </w:tc>
        <w:tc>
          <w:tcPr>
            <w:tcW w:w="1676" w:type="dxa"/>
          </w:tcPr>
          <w:p w14:paraId="1C4F980A" w14:textId="619EA224"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L</w:t>
            </w:r>
            <w:r w:rsidR="00B11241">
              <w:rPr>
                <w:rFonts w:ascii="Calibri" w:eastAsia="Calibri" w:hAnsi="Calibri" w:cs="Calibri"/>
                <w:sz w:val="22"/>
                <w:szCs w:val="22"/>
                <w:lang w:val="en-GB"/>
              </w:rPr>
              <w:t>ab Sessions</w:t>
            </w:r>
          </w:p>
          <w:p w14:paraId="348878D2" w14:textId="77777777" w:rsidR="000B0B41" w:rsidRPr="00CC7E81" w:rsidRDefault="000B0B41" w:rsidP="000B0B41">
            <w:pPr>
              <w:jc w:val="both"/>
              <w:rPr>
                <w:rFonts w:ascii="Calibri" w:eastAsia="Calibri" w:hAnsi="Calibri" w:cs="Calibri"/>
                <w:sz w:val="22"/>
                <w:szCs w:val="22"/>
                <w:lang w:val="en-GB"/>
              </w:rPr>
            </w:pPr>
            <w:r w:rsidRPr="00CC7E81">
              <w:rPr>
                <w:rFonts w:ascii="Calibri" w:eastAsia="Calibri" w:hAnsi="Calibri" w:cs="Calibri"/>
                <w:sz w:val="22"/>
                <w:szCs w:val="22"/>
                <w:lang w:val="en-GB"/>
              </w:rPr>
              <w:t>Problem-solving</w:t>
            </w:r>
          </w:p>
          <w:p w14:paraId="3A572649" w14:textId="728FEB2D" w:rsidR="000B0B41" w:rsidRPr="00CC7E81" w:rsidRDefault="000B0B41" w:rsidP="000B0B41">
            <w:pPr>
              <w:tabs>
                <w:tab w:val="right" w:pos="1564"/>
              </w:tabs>
              <w:rPr>
                <w:rStyle w:val="Strong"/>
                <w:rFonts w:ascii="Calibri" w:hAnsi="Calibri" w:cs="Calibri"/>
                <w:b w:val="0"/>
                <w:bCs w:val="0"/>
                <w:sz w:val="22"/>
                <w:szCs w:val="22"/>
                <w:lang w:val="en-GB"/>
              </w:rPr>
            </w:pPr>
            <w:r w:rsidRPr="00CC7E81">
              <w:rPr>
                <w:rFonts w:eastAsia="Calibri"/>
                <w:sz w:val="22"/>
                <w:szCs w:val="22"/>
                <w:lang w:val="en-GB"/>
              </w:rPr>
              <w:t>G</w:t>
            </w:r>
            <w:r w:rsidRPr="00CC7E81">
              <w:rPr>
                <w:rFonts w:ascii="Calibri" w:eastAsia="Calibri" w:hAnsi="Calibri" w:cs="Calibri"/>
                <w:sz w:val="22"/>
                <w:szCs w:val="22"/>
                <w:lang w:val="en-GB"/>
              </w:rPr>
              <w:t>roup work</w:t>
            </w:r>
          </w:p>
        </w:tc>
        <w:tc>
          <w:tcPr>
            <w:tcW w:w="1474" w:type="dxa"/>
          </w:tcPr>
          <w:p w14:paraId="163E03DA" w14:textId="51FF2E3E" w:rsidR="000B0B41" w:rsidRPr="00CC7E81" w:rsidRDefault="00797D01" w:rsidP="000B0B41">
            <w:pPr>
              <w:rPr>
                <w:rFonts w:ascii="Calibri" w:hAnsi="Calibri" w:cs="Calibri"/>
                <w:bCs/>
                <w:sz w:val="22"/>
                <w:szCs w:val="22"/>
                <w:lang w:val="en-GB"/>
              </w:rPr>
            </w:pPr>
            <w:r>
              <w:rPr>
                <w:rFonts w:ascii="Calibri" w:hAnsi="Calibri" w:cs="Calibri"/>
                <w:bCs/>
                <w:sz w:val="22"/>
                <w:szCs w:val="22"/>
                <w:lang w:val="en-GB"/>
              </w:rPr>
              <w:t>Lab. Report</w:t>
            </w:r>
          </w:p>
          <w:p w14:paraId="64268840" w14:textId="7777777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73AF8E28" w:rsidR="000B0B41" w:rsidRPr="00CC7E81" w:rsidRDefault="00797D01" w:rsidP="000B0B41">
            <w:pPr>
              <w:autoSpaceDE w:val="0"/>
              <w:autoSpaceDN w:val="0"/>
              <w:adjustRightInd w:val="0"/>
              <w:contextualSpacing/>
              <w:rPr>
                <w:rFonts w:ascii="Calibri" w:hAnsi="Calibri" w:cs="Calibri"/>
                <w:sz w:val="22"/>
                <w:szCs w:val="22"/>
                <w:lang w:val="en-GB"/>
              </w:rPr>
            </w:pPr>
            <w:r>
              <w:rPr>
                <w:rFonts w:ascii="Calibri" w:hAnsi="Calibri" w:cs="Calibri"/>
                <w:bCs/>
                <w:sz w:val="22"/>
                <w:szCs w:val="22"/>
                <w:lang w:val="en-GB"/>
              </w:rPr>
              <w:t>Peer Assessment</w:t>
            </w:r>
          </w:p>
        </w:tc>
        <w:tc>
          <w:tcPr>
            <w:tcW w:w="1350" w:type="dxa"/>
          </w:tcPr>
          <w:p w14:paraId="77BD6F8B" w14:textId="587181CE"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4BB21F32" w14:textId="5EFB63B4" w:rsidR="000B0B41" w:rsidRDefault="000B0B41" w:rsidP="000B0B41">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5515FEF" w14:textId="0BF36E74" w:rsidR="00B11241" w:rsidRPr="00CC7E81" w:rsidRDefault="00B11241" w:rsidP="000B0B41">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0B63AF76" w14:textId="71DABC2C"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0A4F03BC" w14:textId="1C8C687E"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144EE9D0" w14:textId="21E0C25A"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7AE47C3" w14:textId="77777777" w:rsidR="000B0B41" w:rsidRPr="00CC7E81" w:rsidRDefault="000B0B41" w:rsidP="000B0B41">
            <w:pPr>
              <w:rPr>
                <w:rFonts w:ascii="Calibri" w:hAnsi="Calibri" w:cs="Calibri"/>
                <w:bCs/>
                <w:sz w:val="22"/>
                <w:szCs w:val="22"/>
                <w:highlight w:val="yellow"/>
                <w:lang w:val="en-GB"/>
              </w:rPr>
            </w:pPr>
          </w:p>
        </w:tc>
        <w:tc>
          <w:tcPr>
            <w:tcW w:w="1440" w:type="dxa"/>
            <w:shd w:val="clear" w:color="auto" w:fill="auto"/>
          </w:tcPr>
          <w:p w14:paraId="073DA03C" w14:textId="77777777" w:rsidR="000B0B41" w:rsidRPr="00CC7E81" w:rsidRDefault="000B0B41" w:rsidP="000B0B41">
            <w:pPr>
              <w:rPr>
                <w:rFonts w:ascii="Calibri" w:hAnsi="Calibri" w:cs="Calibri"/>
                <w:bCs/>
                <w:sz w:val="22"/>
                <w:szCs w:val="22"/>
                <w:highlight w:val="yellow"/>
                <w:lang w:val="en-GB"/>
              </w:rPr>
            </w:pPr>
          </w:p>
        </w:tc>
      </w:tr>
      <w:tr w:rsidR="000B0B41" w:rsidRPr="00CC7E81" w14:paraId="485D4D3D" w14:textId="6238E02E" w:rsidTr="00F848D2">
        <w:tc>
          <w:tcPr>
            <w:tcW w:w="1795" w:type="dxa"/>
          </w:tcPr>
          <w:p w14:paraId="23E4CC4A" w14:textId="63EED4C5" w:rsidR="000B0B41" w:rsidRPr="00CC7E81" w:rsidRDefault="000B0B41" w:rsidP="000B0B41">
            <w:pPr>
              <w:rPr>
                <w:rFonts w:ascii="Calibri" w:eastAsia="Calibri" w:hAnsi="Calibri" w:cs="Calibri"/>
                <w:sz w:val="22"/>
                <w:szCs w:val="22"/>
                <w:lang w:val="en-GB"/>
              </w:rPr>
            </w:pPr>
            <w:r w:rsidRPr="00CC7E81">
              <w:rPr>
                <w:rFonts w:ascii="Calibri" w:eastAsia="Calibri" w:hAnsi="Calibri" w:cs="Calibri"/>
                <w:sz w:val="22"/>
                <w:szCs w:val="22"/>
                <w:lang w:val="en-GB"/>
              </w:rPr>
              <w:lastRenderedPageBreak/>
              <w:t xml:space="preserve">4. </w:t>
            </w:r>
            <w:r w:rsidR="00B11241" w:rsidRPr="00B11241">
              <w:rPr>
                <w:rFonts w:ascii="Calibri" w:eastAsia="Calibri" w:hAnsi="Calibri" w:cs="Calibri"/>
                <w:sz w:val="22"/>
                <w:szCs w:val="22"/>
                <w:lang w:val="en-GB"/>
              </w:rPr>
              <w:t>Describe the applications of AI and data analytics in the chemical and water desalination engineering</w:t>
            </w:r>
          </w:p>
          <w:p w14:paraId="296B28DD" w14:textId="77777777" w:rsidR="000B0B41" w:rsidRPr="00CC7E81" w:rsidRDefault="000B0B41" w:rsidP="000B0B41">
            <w:pPr>
              <w:rPr>
                <w:rFonts w:ascii="Calibri" w:eastAsia="Calibri" w:hAnsi="Calibri" w:cs="Calibri"/>
                <w:sz w:val="22"/>
                <w:szCs w:val="22"/>
                <w:lang w:val="en-GB"/>
              </w:rPr>
            </w:pPr>
          </w:p>
        </w:tc>
        <w:tc>
          <w:tcPr>
            <w:tcW w:w="1676" w:type="dxa"/>
          </w:tcPr>
          <w:p w14:paraId="1560D8A6" w14:textId="382D0356" w:rsidR="000B0B41" w:rsidRPr="00CC7E81" w:rsidRDefault="00B11241" w:rsidP="000B0B41">
            <w:pPr>
              <w:rPr>
                <w:rFonts w:ascii="Calibri" w:eastAsia="Calibri" w:hAnsi="Calibri" w:cs="Calibri"/>
                <w:sz w:val="22"/>
                <w:szCs w:val="22"/>
                <w:lang w:val="en-GB"/>
              </w:rPr>
            </w:pPr>
            <w:r>
              <w:rPr>
                <w:rFonts w:ascii="Calibri" w:hAnsi="Calibri" w:cs="Calibri"/>
                <w:bCs/>
                <w:sz w:val="22"/>
                <w:szCs w:val="22"/>
                <w:lang w:val="en-GB"/>
              </w:rPr>
              <w:t>Lecture</w:t>
            </w:r>
          </w:p>
          <w:p w14:paraId="0F0B8081" w14:textId="5039F701" w:rsidR="000B0B41" w:rsidRPr="00CC7E81" w:rsidRDefault="000B0B41" w:rsidP="000B0B41">
            <w:pPr>
              <w:tabs>
                <w:tab w:val="right" w:pos="1564"/>
              </w:tabs>
              <w:ind w:left="360"/>
              <w:rPr>
                <w:rFonts w:ascii="Calibri" w:hAnsi="Calibri" w:cs="Calibri"/>
                <w:b/>
                <w:bCs/>
                <w:sz w:val="22"/>
                <w:szCs w:val="22"/>
                <w:lang w:val="en-GB" w:eastAsia="en-GB"/>
              </w:rPr>
            </w:pPr>
          </w:p>
        </w:tc>
        <w:tc>
          <w:tcPr>
            <w:tcW w:w="1474" w:type="dxa"/>
          </w:tcPr>
          <w:p w14:paraId="69DFBAEC" w14:textId="77777777" w:rsidR="00B11241" w:rsidRPr="00CC7E81" w:rsidRDefault="00B11241" w:rsidP="00B11241">
            <w:pPr>
              <w:rPr>
                <w:rFonts w:ascii="Calibri" w:hAnsi="Calibri" w:cs="Calibri"/>
                <w:bCs/>
                <w:sz w:val="22"/>
                <w:szCs w:val="22"/>
                <w:lang w:val="en-GB"/>
              </w:rPr>
            </w:pPr>
            <w:r w:rsidRPr="00CC7E81">
              <w:rPr>
                <w:rFonts w:ascii="Calibri" w:hAnsi="Calibri" w:cs="Calibri"/>
                <w:bCs/>
                <w:sz w:val="22"/>
                <w:szCs w:val="22"/>
                <w:lang w:val="en-GB"/>
              </w:rPr>
              <w:t>Assignments</w:t>
            </w:r>
          </w:p>
          <w:p w14:paraId="4712EDD7" w14:textId="77777777" w:rsidR="00B11241" w:rsidRPr="00CC7E81" w:rsidRDefault="00B11241" w:rsidP="00B11241">
            <w:pPr>
              <w:rPr>
                <w:rFonts w:ascii="Calibri" w:hAnsi="Calibri" w:cs="Calibri"/>
                <w:bCs/>
                <w:sz w:val="22"/>
                <w:szCs w:val="22"/>
                <w:lang w:val="en-GB"/>
              </w:rPr>
            </w:pPr>
            <w:r w:rsidRPr="00CC7E81">
              <w:rPr>
                <w:rFonts w:ascii="Calibri" w:hAnsi="Calibri" w:cs="Calibri"/>
                <w:bCs/>
                <w:sz w:val="22"/>
                <w:szCs w:val="22"/>
                <w:lang w:val="en-GB"/>
              </w:rPr>
              <w:t>Quizzes</w:t>
            </w:r>
          </w:p>
          <w:p w14:paraId="474D7CA6" w14:textId="43338B5F" w:rsidR="000B0B41" w:rsidRPr="00CC7E81" w:rsidRDefault="00B11241" w:rsidP="00B11241">
            <w:pPr>
              <w:autoSpaceDE w:val="0"/>
              <w:autoSpaceDN w:val="0"/>
              <w:adjustRightInd w:val="0"/>
              <w:ind w:left="360"/>
              <w:contextualSpacing/>
              <w:rPr>
                <w:rFonts w:ascii="Calibri" w:hAnsi="Calibri" w:cs="Calibri"/>
                <w:sz w:val="22"/>
                <w:szCs w:val="22"/>
                <w:lang w:val="en-GB"/>
              </w:rPr>
            </w:pPr>
            <w:r w:rsidRPr="00CC7E81">
              <w:rPr>
                <w:rFonts w:ascii="Calibri" w:hAnsi="Calibri" w:cs="Calibri"/>
                <w:bCs/>
                <w:sz w:val="22"/>
                <w:szCs w:val="22"/>
                <w:lang w:val="en-GB"/>
              </w:rPr>
              <w:t>Exams</w:t>
            </w:r>
            <w:r w:rsidRPr="00CC7E81">
              <w:rPr>
                <w:rFonts w:ascii="Calibri" w:hAnsi="Calibri" w:cs="Calibri"/>
                <w:sz w:val="22"/>
                <w:szCs w:val="22"/>
                <w:lang w:val="en-GB"/>
              </w:rPr>
              <w:t xml:space="preserve"> </w:t>
            </w:r>
          </w:p>
        </w:tc>
        <w:tc>
          <w:tcPr>
            <w:tcW w:w="1350" w:type="dxa"/>
          </w:tcPr>
          <w:p w14:paraId="02B3D775" w14:textId="22943337"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14:paraId="6AF3CE86" w14:textId="425EA802" w:rsidR="000B0B41" w:rsidRPr="00CC7E81" w:rsidRDefault="000B0B41" w:rsidP="000B0B41">
            <w:pPr>
              <w:rPr>
                <w:rFonts w:ascii="Calibri" w:hAnsi="Calibri" w:cs="Calibri"/>
                <w:bCs/>
                <w:sz w:val="22"/>
                <w:szCs w:val="22"/>
                <w:lang w:val="en-GB"/>
              </w:rPr>
            </w:pPr>
            <w:r w:rsidRPr="00CC7E81">
              <w:rPr>
                <w:rFonts w:ascii="Calibri" w:eastAsia="Calibri" w:hAnsi="Calibri" w:cs="Calibri"/>
                <w:sz w:val="22"/>
                <w:szCs w:val="22"/>
                <w:lang w:val="en-GB"/>
              </w:rPr>
              <w:t xml:space="preserve">1. </w:t>
            </w:r>
            <w:r w:rsidRPr="00CC7E81">
              <w:rPr>
                <w:rFonts w:ascii="Calibri" w:hAnsi="Calibri" w:cs="Calibri"/>
                <w:bCs/>
                <w:sz w:val="22"/>
                <w:szCs w:val="22"/>
                <w:lang w:val="en-GB"/>
              </w:rPr>
              <w:t>Critical and analytical thinking</w:t>
            </w:r>
          </w:p>
          <w:p w14:paraId="45C8230C" w14:textId="21793BD0" w:rsidR="000B0B41" w:rsidRPr="00CC7E81" w:rsidRDefault="000B0B41" w:rsidP="000B0B41">
            <w:pPr>
              <w:rPr>
                <w:rFonts w:ascii="Calibri" w:hAnsi="Calibri" w:cs="Calibri"/>
                <w:bCs/>
                <w:sz w:val="22"/>
                <w:szCs w:val="22"/>
                <w:lang w:val="en-GB"/>
              </w:rPr>
            </w:pPr>
            <w:r w:rsidRPr="00CC7E81">
              <w:rPr>
                <w:rFonts w:ascii="Calibri" w:hAnsi="Calibri" w:cs="Calibri"/>
                <w:bCs/>
                <w:sz w:val="22"/>
                <w:szCs w:val="22"/>
                <w:lang w:val="en-GB"/>
              </w:rPr>
              <w:t>7. Intellectual curiosity and lifelong learning</w:t>
            </w:r>
          </w:p>
          <w:p w14:paraId="4AF056AB" w14:textId="219B3E60" w:rsidR="00B11241" w:rsidRPr="00CC7E81" w:rsidRDefault="00B11241" w:rsidP="00B11241">
            <w:pPr>
              <w:rPr>
                <w:rFonts w:ascii="Calibri" w:hAnsi="Calibri" w:cs="Calibri"/>
                <w:bCs/>
                <w:sz w:val="22"/>
                <w:szCs w:val="22"/>
                <w:lang w:val="en-GB"/>
              </w:rPr>
            </w:pPr>
          </w:p>
          <w:p w14:paraId="45A3B3A1" w14:textId="1103D53A" w:rsidR="000B0B41" w:rsidRPr="00CC7E81" w:rsidRDefault="000B0B41" w:rsidP="006433D9">
            <w:pPr>
              <w:rPr>
                <w:rFonts w:ascii="Calibri" w:hAnsi="Calibri" w:cs="Calibri"/>
                <w:bCs/>
                <w:sz w:val="22"/>
                <w:szCs w:val="22"/>
                <w:highlight w:val="yellow"/>
                <w:lang w:val="en-GB"/>
              </w:rPr>
            </w:pPr>
          </w:p>
        </w:tc>
        <w:tc>
          <w:tcPr>
            <w:tcW w:w="1440" w:type="dxa"/>
            <w:shd w:val="clear" w:color="auto" w:fill="auto"/>
          </w:tcPr>
          <w:p w14:paraId="3AFD425E" w14:textId="77777777" w:rsidR="000B0B41" w:rsidRPr="00CC7E81" w:rsidRDefault="000B0B41" w:rsidP="000B0B41">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24DE2CF2" w14:textId="50F8B952" w:rsidR="00450CE3" w:rsidRPr="00CC7E81" w:rsidRDefault="00F05F50" w:rsidP="004E25DC">
      <w:pPr>
        <w:rPr>
          <w:rFonts w:ascii="Calibri" w:hAnsi="Calibri" w:cs="Calibri"/>
          <w:b/>
          <w:bCs/>
          <w:sz w:val="22"/>
          <w:szCs w:val="22"/>
          <w:lang w:val="en-GB"/>
        </w:rPr>
      </w:pPr>
      <w:r w:rsidRPr="00CC7E81">
        <w:rPr>
          <w:rFonts w:ascii="Calibri" w:hAnsi="Calibri" w:cs="Calibri"/>
          <w:sz w:val="22"/>
          <w:szCs w:val="22"/>
          <w:lang w:val="en-GB"/>
        </w:rPr>
        <w:t xml:space="preserve">The assignments consist of homework questions on the material covered in class.  The questions are posted on </w:t>
      </w:r>
      <w:r w:rsidR="004732DD" w:rsidRPr="00CC7E81">
        <w:rPr>
          <w:rFonts w:ascii="Calibri" w:hAnsi="Calibri" w:cs="Calibri"/>
          <w:sz w:val="22"/>
          <w:szCs w:val="22"/>
          <w:lang w:val="en-GB"/>
        </w:rPr>
        <w:t>Bla</w:t>
      </w:r>
      <w:r w:rsidRPr="00CC7E81">
        <w:rPr>
          <w:rFonts w:ascii="Calibri" w:hAnsi="Calibri" w:cs="Calibri"/>
          <w:sz w:val="22"/>
          <w:szCs w:val="22"/>
          <w:lang w:val="en-GB"/>
        </w:rPr>
        <w:t xml:space="preserve">ckboard in the form </w:t>
      </w:r>
      <w:r w:rsidR="00EC7C02" w:rsidRPr="00CC7E81">
        <w:rPr>
          <w:rFonts w:ascii="Calibri" w:hAnsi="Calibri" w:cs="Calibri"/>
          <w:sz w:val="22"/>
          <w:szCs w:val="22"/>
          <w:lang w:val="en-GB"/>
        </w:rPr>
        <w:t xml:space="preserve">of </w:t>
      </w:r>
      <w:r w:rsidR="00F90E61">
        <w:rPr>
          <w:rFonts w:ascii="Calibri" w:hAnsi="Calibri" w:cs="Calibri"/>
          <w:sz w:val="22"/>
          <w:szCs w:val="22"/>
          <w:lang w:val="en-GB"/>
        </w:rPr>
        <w:t>on-line</w:t>
      </w:r>
      <w:r w:rsidR="00EC7C02" w:rsidRPr="00CC7E81">
        <w:rPr>
          <w:rFonts w:ascii="Calibri" w:hAnsi="Calibri" w:cs="Calibri"/>
          <w:sz w:val="22"/>
          <w:szCs w:val="22"/>
          <w:lang w:val="en-GB"/>
        </w:rPr>
        <w:t xml:space="preserve"> </w:t>
      </w:r>
      <w:r w:rsidR="001C665D">
        <w:rPr>
          <w:rFonts w:ascii="Calibri" w:hAnsi="Calibri" w:cs="Calibri"/>
          <w:sz w:val="22"/>
          <w:szCs w:val="22"/>
          <w:lang w:val="en-GB"/>
        </w:rPr>
        <w:t>assessment</w:t>
      </w:r>
      <w:r w:rsidR="00F90E61">
        <w:rPr>
          <w:rFonts w:ascii="Calibri" w:hAnsi="Calibri" w:cs="Calibri"/>
          <w:sz w:val="22"/>
          <w:szCs w:val="22"/>
          <w:lang w:val="en-GB"/>
        </w:rPr>
        <w:t>s</w:t>
      </w:r>
      <w:r w:rsidR="001C665D">
        <w:rPr>
          <w:rFonts w:ascii="Calibri" w:hAnsi="Calibri" w:cs="Calibri"/>
          <w:sz w:val="22"/>
          <w:szCs w:val="22"/>
          <w:lang w:val="en-GB"/>
        </w:rPr>
        <w:t xml:space="preserve"> </w:t>
      </w:r>
      <w:r w:rsidR="00F90E61">
        <w:rPr>
          <w:rFonts w:ascii="Calibri" w:hAnsi="Calibri" w:cs="Calibri"/>
          <w:sz w:val="22"/>
          <w:szCs w:val="22"/>
          <w:lang w:val="en-GB"/>
        </w:rPr>
        <w:t>and off-line assessment</w:t>
      </w:r>
      <w:r w:rsidR="00EC7C02" w:rsidRPr="00CC7E81">
        <w:rPr>
          <w:rFonts w:ascii="Calibri" w:hAnsi="Calibri" w:cs="Calibri"/>
          <w:sz w:val="22"/>
          <w:szCs w:val="22"/>
          <w:lang w:val="en-GB"/>
        </w:rPr>
        <w:t>.  Upon submission of their answers, student</w:t>
      </w:r>
      <w:r w:rsidR="004E25DC" w:rsidRPr="00CC7E81">
        <w:rPr>
          <w:rFonts w:ascii="Calibri" w:hAnsi="Calibri" w:cs="Calibri"/>
          <w:sz w:val="22"/>
          <w:szCs w:val="22"/>
          <w:lang w:val="en-GB"/>
        </w:rPr>
        <w:t>s</w:t>
      </w:r>
      <w:r w:rsidR="00EC7C02" w:rsidRPr="00CC7E81">
        <w:rPr>
          <w:rFonts w:ascii="Calibri" w:hAnsi="Calibri" w:cs="Calibri"/>
          <w:sz w:val="22"/>
          <w:szCs w:val="22"/>
          <w:lang w:val="en-GB"/>
        </w:rPr>
        <w:t xml:space="preserve"> </w:t>
      </w:r>
      <w:r w:rsidR="004E25DC" w:rsidRPr="00CC7E81">
        <w:rPr>
          <w:rFonts w:ascii="Calibri" w:hAnsi="Calibri" w:cs="Calibri"/>
          <w:sz w:val="22"/>
          <w:szCs w:val="22"/>
          <w:lang w:val="en-GB"/>
        </w:rPr>
        <w:t>are</w:t>
      </w:r>
      <w:r w:rsidR="00EC7C02" w:rsidRPr="00CC7E81">
        <w:rPr>
          <w:rFonts w:ascii="Calibri" w:hAnsi="Calibri" w:cs="Calibri"/>
          <w:sz w:val="22"/>
          <w:szCs w:val="22"/>
          <w:lang w:val="en-GB"/>
        </w:rPr>
        <w:t xml:space="preserve"> given feedback about </w:t>
      </w:r>
      <w:proofErr w:type="gramStart"/>
      <w:r w:rsidR="00EC7C02" w:rsidRPr="00CC7E81">
        <w:rPr>
          <w:rFonts w:ascii="Calibri" w:hAnsi="Calibri" w:cs="Calibri"/>
          <w:sz w:val="22"/>
          <w:szCs w:val="22"/>
          <w:lang w:val="en-GB"/>
        </w:rPr>
        <w:t>whether or not</w:t>
      </w:r>
      <w:proofErr w:type="gramEnd"/>
      <w:r w:rsidR="00EC7C02" w:rsidRPr="00CC7E81">
        <w:rPr>
          <w:rFonts w:ascii="Calibri" w:hAnsi="Calibri" w:cs="Calibri"/>
          <w:sz w:val="22"/>
          <w:szCs w:val="22"/>
          <w:lang w:val="en-GB"/>
        </w:rPr>
        <w:t xml:space="preserve"> they answered the questions correctly.  The correct answers </w:t>
      </w:r>
      <w:r w:rsidR="009E152C" w:rsidRPr="00CC7E81">
        <w:rPr>
          <w:rFonts w:ascii="Calibri" w:hAnsi="Calibri" w:cs="Calibri"/>
          <w:sz w:val="22"/>
          <w:szCs w:val="22"/>
          <w:lang w:val="en-GB"/>
        </w:rPr>
        <w:t>to</w:t>
      </w:r>
      <w:r w:rsidR="00EC7C02" w:rsidRPr="00CC7E81">
        <w:rPr>
          <w:rFonts w:ascii="Calibri" w:hAnsi="Calibri" w:cs="Calibri"/>
          <w:sz w:val="22"/>
          <w:szCs w:val="22"/>
          <w:lang w:val="en-GB"/>
        </w:rPr>
        <w:t xml:space="preserve"> the questions will also be given to student</w:t>
      </w:r>
      <w:r w:rsidR="004E25DC" w:rsidRPr="00CC7E81">
        <w:rPr>
          <w:rFonts w:ascii="Calibri" w:hAnsi="Calibri" w:cs="Calibri"/>
          <w:sz w:val="22"/>
          <w:szCs w:val="22"/>
          <w:lang w:val="en-GB"/>
        </w:rPr>
        <w:t>s</w:t>
      </w:r>
      <w:r w:rsidR="00EC7C02" w:rsidRPr="00CC7E81">
        <w:rPr>
          <w:rFonts w:ascii="Calibri" w:hAnsi="Calibri" w:cs="Calibri"/>
          <w:sz w:val="22"/>
          <w:szCs w:val="22"/>
          <w:lang w:val="en-GB"/>
        </w:rPr>
        <w:t xml:space="preserve"> so they </w:t>
      </w:r>
      <w:r w:rsidR="00EB2B48" w:rsidRPr="00CC7E81">
        <w:rPr>
          <w:rFonts w:ascii="Calibri" w:hAnsi="Calibri" w:cs="Calibri"/>
          <w:sz w:val="22"/>
          <w:szCs w:val="22"/>
          <w:lang w:val="en-GB"/>
        </w:rPr>
        <w:t>may</w:t>
      </w:r>
      <w:r w:rsidR="00EC7C02" w:rsidRPr="00CC7E81">
        <w:rPr>
          <w:rFonts w:ascii="Calibri" w:hAnsi="Calibri" w:cs="Calibri"/>
          <w:sz w:val="22"/>
          <w:szCs w:val="22"/>
          <w:lang w:val="en-GB"/>
        </w:rPr>
        <w:t xml:space="preserve"> examine </w:t>
      </w:r>
      <w:r w:rsidR="004732DD" w:rsidRPr="00CC7E81">
        <w:rPr>
          <w:rFonts w:ascii="Calibri" w:hAnsi="Calibri" w:cs="Calibri"/>
          <w:sz w:val="22"/>
          <w:szCs w:val="22"/>
          <w:lang w:val="en-GB"/>
        </w:rPr>
        <w:t>errors in their solution</w:t>
      </w:r>
      <w:r w:rsidR="00EB2B48" w:rsidRPr="00CC7E81">
        <w:rPr>
          <w:rFonts w:ascii="Calibri" w:hAnsi="Calibri" w:cs="Calibri"/>
          <w:sz w:val="22"/>
          <w:szCs w:val="22"/>
          <w:lang w:val="en-GB"/>
        </w:rPr>
        <w:t xml:space="preserve"> attempts, and seek help from </w:t>
      </w:r>
      <w:r w:rsidR="009E152C" w:rsidRPr="00CC7E81">
        <w:rPr>
          <w:rFonts w:ascii="Calibri" w:hAnsi="Calibri" w:cs="Calibri"/>
          <w:sz w:val="22"/>
          <w:szCs w:val="22"/>
          <w:lang w:val="en-GB"/>
        </w:rPr>
        <w:t xml:space="preserve">the </w:t>
      </w:r>
      <w:r w:rsidR="00EB2B48" w:rsidRPr="00CC7E81">
        <w:rPr>
          <w:rFonts w:ascii="Calibri" w:hAnsi="Calibri" w:cs="Calibri"/>
          <w:sz w:val="22"/>
          <w:szCs w:val="22"/>
          <w:lang w:val="en-GB"/>
        </w:rPr>
        <w:t>instructor, Teaching Assistant, and/or peers when needed.</w:t>
      </w:r>
    </w:p>
    <w:p w14:paraId="423C1661" w14:textId="0F75230D" w:rsidR="00EB2B48" w:rsidRPr="00CC7E81" w:rsidRDefault="00EB2B48" w:rsidP="00F61D53">
      <w:pPr>
        <w:rPr>
          <w:rFonts w:ascii="Calibri" w:hAnsi="Calibri" w:cs="Calibri"/>
          <w:b/>
          <w:bCs/>
          <w:sz w:val="24"/>
          <w:szCs w:val="24"/>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3929A4CC" w:rsidR="00EB2B48" w:rsidRPr="00CC7E81" w:rsidRDefault="0081157A" w:rsidP="00EB2B48">
      <w:pPr>
        <w:rPr>
          <w:rFonts w:ascii="Calibri" w:hAnsi="Calibri" w:cs="Calibri"/>
          <w:b/>
          <w:bCs/>
          <w:sz w:val="22"/>
          <w:szCs w:val="22"/>
          <w:lang w:val="en-GB"/>
        </w:rPr>
      </w:pPr>
      <w:r w:rsidRPr="00CC7E81">
        <w:rPr>
          <w:rFonts w:ascii="Calibri" w:hAnsi="Calibri" w:cs="Calibri"/>
          <w:sz w:val="22"/>
          <w:szCs w:val="22"/>
          <w:lang w:val="en-GB"/>
        </w:rPr>
        <w:t xml:space="preserve">Following </w:t>
      </w:r>
      <w:r w:rsidR="00E26954">
        <w:rPr>
          <w:rFonts w:ascii="Calibri" w:hAnsi="Calibri" w:cs="Calibri"/>
          <w:sz w:val="22"/>
          <w:szCs w:val="22"/>
          <w:lang w:val="en-GB"/>
        </w:rPr>
        <w:t>completion of a few lecture topics</w:t>
      </w:r>
      <w:r w:rsidR="004E25DC" w:rsidRPr="00CC7E81">
        <w:rPr>
          <w:rFonts w:ascii="Calibri" w:hAnsi="Calibri" w:cs="Calibri"/>
          <w:sz w:val="22"/>
          <w:szCs w:val="22"/>
          <w:lang w:val="en-GB"/>
        </w:rPr>
        <w:t>,</w:t>
      </w:r>
      <w:r w:rsidR="00F56188" w:rsidRPr="00CC7E81">
        <w:rPr>
          <w:rFonts w:ascii="Calibri" w:hAnsi="Calibri" w:cs="Calibri"/>
          <w:sz w:val="22"/>
          <w:szCs w:val="22"/>
          <w:lang w:val="en-GB"/>
        </w:rPr>
        <w:t xml:space="preserve"> a quiz is given to students to test their understanding of the material </w:t>
      </w:r>
      <w:r w:rsidR="009E152C" w:rsidRPr="00CC7E81">
        <w:rPr>
          <w:rFonts w:ascii="Calibri" w:hAnsi="Calibri" w:cs="Calibri"/>
          <w:sz w:val="22"/>
          <w:szCs w:val="22"/>
          <w:lang w:val="en-GB"/>
        </w:rPr>
        <w:t>covered</w:t>
      </w:r>
      <w:r w:rsidR="00F56188" w:rsidRPr="00CC7E81">
        <w:rPr>
          <w:rFonts w:ascii="Calibri" w:hAnsi="Calibri" w:cs="Calibri"/>
          <w:sz w:val="22"/>
          <w:szCs w:val="22"/>
          <w:lang w:val="en-GB"/>
        </w:rPr>
        <w:t xml:space="preserve"> in the most recent assignment and their abilities to solve related problems.  Besides the assignment, the quiz is used as a</w:t>
      </w:r>
      <w:r w:rsidR="006D02A7" w:rsidRPr="00CC7E81">
        <w:rPr>
          <w:rFonts w:ascii="Calibri" w:hAnsi="Calibri" w:cs="Calibri"/>
          <w:sz w:val="22"/>
          <w:szCs w:val="22"/>
          <w:lang w:val="en-GB"/>
        </w:rPr>
        <w:t xml:space="preserve"> </w:t>
      </w:r>
      <w:r w:rsidR="00F56188" w:rsidRPr="00CC7E81">
        <w:rPr>
          <w:rFonts w:ascii="Calibri" w:hAnsi="Calibri" w:cs="Calibri"/>
          <w:sz w:val="22"/>
          <w:szCs w:val="22"/>
          <w:lang w:val="en-GB"/>
        </w:rPr>
        <w:t xml:space="preserve">tool to keep the students up to date with respect </w:t>
      </w:r>
      <w:r w:rsidR="009E152C" w:rsidRPr="00CC7E81">
        <w:rPr>
          <w:rFonts w:ascii="Calibri" w:hAnsi="Calibri" w:cs="Calibri"/>
          <w:sz w:val="22"/>
          <w:szCs w:val="22"/>
          <w:lang w:val="en-GB"/>
        </w:rPr>
        <w:t>to</w:t>
      </w:r>
      <w:r w:rsidR="00F56188" w:rsidRPr="00CC7E81">
        <w:rPr>
          <w:rFonts w:ascii="Calibri" w:hAnsi="Calibri" w:cs="Calibri"/>
          <w:sz w:val="22"/>
          <w:szCs w:val="22"/>
          <w:lang w:val="en-GB"/>
        </w:rPr>
        <w:t xml:space="preserve"> the cover</w:t>
      </w:r>
      <w:r w:rsidR="006D02A7" w:rsidRPr="00CC7E81">
        <w:rPr>
          <w:rFonts w:ascii="Calibri" w:hAnsi="Calibri" w:cs="Calibri"/>
          <w:sz w:val="22"/>
          <w:szCs w:val="22"/>
          <w:lang w:val="en-GB"/>
        </w:rPr>
        <w:t>ed course material.</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64025D2D" w:rsidR="00F61D53" w:rsidRPr="00CC7E81" w:rsidRDefault="00735166" w:rsidP="00BA2A32">
      <w:pPr>
        <w:rPr>
          <w:rFonts w:ascii="Calibri" w:hAnsi="Calibri" w:cs="Calibri"/>
          <w:sz w:val="22"/>
          <w:szCs w:val="22"/>
          <w:lang w:val="en-GB"/>
        </w:rPr>
      </w:pPr>
      <w:r w:rsidRPr="00CC7E81">
        <w:rPr>
          <w:rFonts w:ascii="Calibri" w:hAnsi="Calibri" w:cs="Calibri"/>
          <w:sz w:val="22"/>
          <w:szCs w:val="22"/>
          <w:lang w:val="en-GB"/>
        </w:rPr>
        <w:t xml:space="preserve">The midterm and final exams are designed to </w:t>
      </w:r>
      <w:r w:rsidR="00F61D53" w:rsidRPr="00CC7E81">
        <w:rPr>
          <w:rFonts w:ascii="Calibri" w:hAnsi="Calibri" w:cs="Calibri"/>
          <w:sz w:val="22"/>
          <w:szCs w:val="22"/>
          <w:lang w:val="en-GB"/>
        </w:rPr>
        <w:t xml:space="preserve">test the students on their ability </w:t>
      </w:r>
      <w:r w:rsidR="004F5E60">
        <w:rPr>
          <w:rFonts w:ascii="Calibri" w:hAnsi="Calibri" w:cs="Calibri"/>
          <w:sz w:val="22"/>
          <w:szCs w:val="22"/>
          <w:lang w:val="en-GB"/>
        </w:rPr>
        <w:t xml:space="preserve">understand chemical engineering professions, ethical &amp; professional responsibilities as well </w:t>
      </w:r>
      <w:r w:rsidR="005640D9">
        <w:rPr>
          <w:rFonts w:ascii="Calibri" w:hAnsi="Calibri" w:cs="Calibri"/>
          <w:sz w:val="22"/>
          <w:szCs w:val="22"/>
          <w:lang w:val="en-GB"/>
        </w:rPr>
        <w:t>solving problems related to material and energy balance</w:t>
      </w:r>
    </w:p>
    <w:p w14:paraId="7628816E" w14:textId="77777777" w:rsidR="00FD786E" w:rsidRPr="00CC7E81" w:rsidRDefault="00FD786E" w:rsidP="00735166">
      <w:pPr>
        <w:rPr>
          <w:rFonts w:ascii="Calibri" w:hAnsi="Calibri" w:cs="Calibri"/>
          <w:b/>
          <w:bCs/>
          <w:sz w:val="24"/>
          <w:szCs w:val="24"/>
          <w:lang w:val="en-GB"/>
        </w:rPr>
      </w:pPr>
    </w:p>
    <w:p w14:paraId="5F60B31B" w14:textId="3DD1D800" w:rsidR="00FE31E1" w:rsidRPr="00CC7E81" w:rsidRDefault="005640D9" w:rsidP="00735166">
      <w:pPr>
        <w:rPr>
          <w:rFonts w:ascii="Calibri" w:hAnsi="Calibri" w:cs="Calibri"/>
          <w:b/>
          <w:bCs/>
          <w:sz w:val="24"/>
          <w:szCs w:val="24"/>
          <w:lang w:val="en-GB"/>
        </w:rPr>
      </w:pPr>
      <w:r>
        <w:rPr>
          <w:rFonts w:ascii="Calibri" w:hAnsi="Calibri" w:cs="Calibri"/>
          <w:b/>
          <w:bCs/>
          <w:sz w:val="24"/>
          <w:szCs w:val="24"/>
          <w:lang w:val="en-GB"/>
        </w:rPr>
        <w:t>Laboratory</w:t>
      </w:r>
      <w:r w:rsidR="00061448">
        <w:rPr>
          <w:rFonts w:ascii="Calibri" w:hAnsi="Calibri" w:cs="Calibri"/>
          <w:b/>
          <w:bCs/>
          <w:sz w:val="24"/>
          <w:szCs w:val="24"/>
          <w:lang w:val="en-GB"/>
        </w:rPr>
        <w:t xml:space="preserve"> Sessions</w:t>
      </w:r>
    </w:p>
    <w:p w14:paraId="70EF2E9F" w14:textId="2BB8C555" w:rsidR="00FE31E1" w:rsidRPr="00CC7E81" w:rsidRDefault="00061448" w:rsidP="00697078">
      <w:pPr>
        <w:jc w:val="both"/>
        <w:rPr>
          <w:rFonts w:ascii="Calibri" w:hAnsi="Calibri" w:cs="Calibri"/>
          <w:sz w:val="22"/>
          <w:szCs w:val="22"/>
          <w:lang w:val="en-GB"/>
        </w:rPr>
      </w:pPr>
      <w:r>
        <w:rPr>
          <w:rFonts w:ascii="Calibri" w:hAnsi="Calibri" w:cs="Calibri"/>
          <w:sz w:val="22"/>
          <w:szCs w:val="22"/>
          <w:lang w:val="en-GB"/>
        </w:rPr>
        <w:t>The laboratory sessions include both experimental works in the laboratory and</w:t>
      </w:r>
      <w:r w:rsidR="006875DF">
        <w:rPr>
          <w:rFonts w:ascii="Calibri" w:hAnsi="Calibri" w:cs="Calibri"/>
          <w:sz w:val="22"/>
          <w:szCs w:val="22"/>
          <w:lang w:val="en-GB"/>
        </w:rPr>
        <w:t xml:space="preserve"> application of computer software. </w:t>
      </w:r>
      <w:r w:rsidR="008221F1">
        <w:rPr>
          <w:rFonts w:ascii="Calibri" w:hAnsi="Calibri" w:cs="Calibri"/>
          <w:sz w:val="22"/>
          <w:szCs w:val="22"/>
          <w:lang w:val="en-GB"/>
        </w:rPr>
        <w:t xml:space="preserve"> For the laboratory works, the </w:t>
      </w:r>
      <w:proofErr w:type="gramStart"/>
      <w:r w:rsidR="008221F1">
        <w:rPr>
          <w:rFonts w:ascii="Calibri" w:hAnsi="Calibri" w:cs="Calibri"/>
          <w:sz w:val="22"/>
          <w:szCs w:val="22"/>
          <w:lang w:val="en-GB"/>
        </w:rPr>
        <w:t>students  must</w:t>
      </w:r>
      <w:proofErr w:type="gramEnd"/>
      <w:r w:rsidR="008221F1">
        <w:rPr>
          <w:rFonts w:ascii="Calibri" w:hAnsi="Calibri" w:cs="Calibri"/>
          <w:sz w:val="22"/>
          <w:szCs w:val="22"/>
          <w:lang w:val="en-GB"/>
        </w:rPr>
        <w:t xml:space="preserve"> complete the </w:t>
      </w:r>
      <w:r w:rsidR="00697078">
        <w:rPr>
          <w:rFonts w:ascii="Calibri" w:hAnsi="Calibri" w:cs="Calibri"/>
          <w:sz w:val="22"/>
          <w:szCs w:val="22"/>
          <w:lang w:val="en-GB"/>
        </w:rPr>
        <w:t>laboratory safety training prior to starting to the experimental work.</w:t>
      </w:r>
      <w:r>
        <w:rPr>
          <w:rFonts w:ascii="Calibri" w:hAnsi="Calibri" w:cs="Calibri"/>
          <w:sz w:val="22"/>
          <w:szCs w:val="22"/>
          <w:lang w:val="en-GB"/>
        </w:rPr>
        <w:t xml:space="preserve"> </w:t>
      </w:r>
      <w:r w:rsidR="00A16630">
        <w:rPr>
          <w:rFonts w:ascii="Calibri" w:hAnsi="Calibri" w:cs="Calibri"/>
          <w:sz w:val="22"/>
          <w:szCs w:val="22"/>
          <w:lang w:val="en-GB"/>
        </w:rPr>
        <w:t xml:space="preserve"> The experimental work will cover basic measurements in chemical and water desalination engineering. </w:t>
      </w:r>
      <w:r w:rsidR="000B4DEF">
        <w:rPr>
          <w:rFonts w:ascii="Calibri" w:hAnsi="Calibri" w:cs="Calibri"/>
          <w:sz w:val="22"/>
          <w:szCs w:val="22"/>
          <w:lang w:val="en-GB"/>
        </w:rPr>
        <w:t xml:space="preserve"> While the applications of </w:t>
      </w:r>
      <w:r w:rsidR="00BA1E0A">
        <w:rPr>
          <w:rFonts w:ascii="Calibri" w:hAnsi="Calibri" w:cs="Calibri"/>
          <w:sz w:val="22"/>
          <w:szCs w:val="22"/>
          <w:lang w:val="en-GB"/>
        </w:rPr>
        <w:t xml:space="preserve">computer </w:t>
      </w:r>
      <w:proofErr w:type="gramStart"/>
      <w:r w:rsidR="00BA1E0A">
        <w:rPr>
          <w:rFonts w:ascii="Calibri" w:hAnsi="Calibri" w:cs="Calibri"/>
          <w:sz w:val="22"/>
          <w:szCs w:val="22"/>
          <w:lang w:val="en-GB"/>
        </w:rPr>
        <w:t>software</w:t>
      </w:r>
      <w:r w:rsidR="000B4DEF">
        <w:rPr>
          <w:rFonts w:ascii="Calibri" w:hAnsi="Calibri" w:cs="Calibri"/>
          <w:sz w:val="22"/>
          <w:szCs w:val="22"/>
          <w:lang w:val="en-GB"/>
        </w:rPr>
        <w:t xml:space="preserve">  include</w:t>
      </w:r>
      <w:proofErr w:type="gramEnd"/>
      <w:r w:rsidR="000B4DEF">
        <w:rPr>
          <w:rFonts w:ascii="Calibri" w:hAnsi="Calibri" w:cs="Calibri"/>
          <w:sz w:val="22"/>
          <w:szCs w:val="22"/>
          <w:lang w:val="en-GB"/>
        </w:rPr>
        <w:t xml:space="preserve"> the use of spreadsheet and </w:t>
      </w:r>
      <w:r w:rsidR="00BA1E0A">
        <w:rPr>
          <w:rFonts w:ascii="Calibri" w:hAnsi="Calibri" w:cs="Calibri"/>
          <w:sz w:val="22"/>
          <w:szCs w:val="22"/>
          <w:lang w:val="en-GB"/>
        </w:rPr>
        <w:t>introduction to process simulator.</w:t>
      </w:r>
    </w:p>
    <w:p w14:paraId="044A31A6" w14:textId="3CD0F60E" w:rsidR="00567EF4" w:rsidRPr="00CC7E81" w:rsidRDefault="00567EF4">
      <w:pPr>
        <w:rPr>
          <w:rFonts w:ascii="Calibri" w:hAnsi="Calibri" w:cs="Calibri"/>
          <w:b/>
          <w:bCs/>
          <w:sz w:val="24"/>
          <w:szCs w:val="24"/>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7777777" w:rsidR="00175925" w:rsidRPr="00CC7E81" w:rsidRDefault="004579CF" w:rsidP="00095165">
      <w:pPr>
        <w:spacing w:before="120"/>
        <w:rPr>
          <w:rFonts w:asciiTheme="minorHAnsi" w:hAnsiTheme="minorHAnsi" w:cstheme="minorHAnsi"/>
          <w:b/>
          <w:bCs/>
          <w:sz w:val="22"/>
          <w:szCs w:val="22"/>
          <w:lang w:val="en-GB"/>
        </w:rPr>
      </w:pPr>
      <w:proofErr w:type="gramStart"/>
      <w:r w:rsidRPr="00CC7E81">
        <w:rPr>
          <w:rFonts w:asciiTheme="minorHAnsi" w:hAnsiTheme="minorHAnsi" w:cstheme="minorHAnsi"/>
          <w:b/>
          <w:bCs/>
          <w:sz w:val="22"/>
          <w:szCs w:val="22"/>
          <w:lang w:val="en-GB"/>
        </w:rPr>
        <w:t>Text Book</w:t>
      </w:r>
      <w:proofErr w:type="gramEnd"/>
      <w:r w:rsidRPr="00CC7E81">
        <w:rPr>
          <w:rFonts w:asciiTheme="minorHAnsi" w:hAnsiTheme="minorHAnsi" w:cstheme="minorHAnsi"/>
          <w:b/>
          <w:bCs/>
          <w:sz w:val="22"/>
          <w:szCs w:val="22"/>
          <w:lang w:val="en-GB"/>
        </w:rPr>
        <w:t>(s)</w:t>
      </w:r>
      <w:r w:rsidR="00FE1797" w:rsidRPr="00CC7E81">
        <w:rPr>
          <w:rFonts w:asciiTheme="minorHAnsi" w:hAnsiTheme="minorHAnsi" w:cstheme="minorHAnsi"/>
          <w:b/>
          <w:bCs/>
          <w:sz w:val="22"/>
          <w:szCs w:val="22"/>
          <w:lang w:val="en-GB"/>
        </w:rPr>
        <w:t>:</w:t>
      </w:r>
    </w:p>
    <w:p w14:paraId="2F6AA3E1" w14:textId="1D2402AC" w:rsidR="00382637" w:rsidRDefault="00A945BE" w:rsidP="00175925">
      <w:pPr>
        <w:rPr>
          <w:rFonts w:asciiTheme="minorHAnsi" w:hAnsiTheme="minorHAnsi" w:cstheme="minorHAnsi"/>
          <w:sz w:val="22"/>
          <w:szCs w:val="22"/>
          <w:lang w:val="en-GB"/>
        </w:rPr>
      </w:pPr>
      <w:r w:rsidRPr="00A945BE">
        <w:rPr>
          <w:rFonts w:asciiTheme="minorHAnsi" w:hAnsiTheme="minorHAnsi" w:cstheme="minorHAnsi"/>
          <w:sz w:val="22"/>
          <w:szCs w:val="22"/>
          <w:lang w:val="en-GB"/>
        </w:rPr>
        <w:t xml:space="preserve">Nayef </w:t>
      </w:r>
      <w:proofErr w:type="spellStart"/>
      <w:r w:rsidRPr="00A945BE">
        <w:rPr>
          <w:rFonts w:asciiTheme="minorHAnsi" w:hAnsiTheme="minorHAnsi" w:cstheme="minorHAnsi"/>
          <w:sz w:val="22"/>
          <w:szCs w:val="22"/>
          <w:lang w:val="en-GB"/>
        </w:rPr>
        <w:t>Ghasem</w:t>
      </w:r>
      <w:proofErr w:type="spellEnd"/>
      <w:r w:rsidRPr="00A945BE">
        <w:rPr>
          <w:rFonts w:asciiTheme="minorHAnsi" w:hAnsiTheme="minorHAnsi" w:cstheme="minorHAnsi"/>
          <w:sz w:val="22"/>
          <w:szCs w:val="22"/>
          <w:lang w:val="en-GB"/>
        </w:rPr>
        <w:t xml:space="preserve"> &amp; </w:t>
      </w:r>
      <w:proofErr w:type="spellStart"/>
      <w:r w:rsidRPr="00A945BE">
        <w:rPr>
          <w:rFonts w:asciiTheme="minorHAnsi" w:hAnsiTheme="minorHAnsi" w:cstheme="minorHAnsi"/>
          <w:sz w:val="22"/>
          <w:szCs w:val="22"/>
          <w:lang w:val="en-GB"/>
        </w:rPr>
        <w:t>Redhouane</w:t>
      </w:r>
      <w:proofErr w:type="spellEnd"/>
      <w:r w:rsidRPr="00A945BE">
        <w:rPr>
          <w:rFonts w:asciiTheme="minorHAnsi" w:hAnsiTheme="minorHAnsi" w:cstheme="minorHAnsi"/>
          <w:sz w:val="22"/>
          <w:szCs w:val="22"/>
          <w:lang w:val="en-GB"/>
        </w:rPr>
        <w:t xml:space="preserve"> </w:t>
      </w:r>
      <w:proofErr w:type="spellStart"/>
      <w:r w:rsidRPr="00A945BE">
        <w:rPr>
          <w:rFonts w:asciiTheme="minorHAnsi" w:hAnsiTheme="minorHAnsi" w:cstheme="minorHAnsi"/>
          <w:sz w:val="22"/>
          <w:szCs w:val="22"/>
          <w:lang w:val="en-GB"/>
        </w:rPr>
        <w:t>Henda</w:t>
      </w:r>
      <w:proofErr w:type="spellEnd"/>
      <w:r w:rsidRPr="00A945BE">
        <w:rPr>
          <w:rFonts w:asciiTheme="minorHAnsi" w:hAnsiTheme="minorHAnsi" w:cstheme="minorHAnsi"/>
          <w:sz w:val="22"/>
          <w:szCs w:val="22"/>
          <w:lang w:val="en-GB"/>
        </w:rPr>
        <w:t>, Principles of Chemical Engineering Processes Material and Energy Balances, Second Edition, 2020 by CRC Press, 468 Pages 187 B/W Illustrations</w:t>
      </w:r>
    </w:p>
    <w:p w14:paraId="24AD2159" w14:textId="77777777" w:rsidR="00A945BE" w:rsidRPr="00CC7E81" w:rsidRDefault="00A945BE" w:rsidP="00175925">
      <w:pPr>
        <w:rPr>
          <w:rFonts w:asciiTheme="minorHAnsi" w:hAnsiTheme="minorHAnsi" w:cstheme="minorHAnsi"/>
          <w:b/>
          <w:bCs/>
          <w:sz w:val="22"/>
          <w:szCs w:val="22"/>
          <w:lang w:val="en-GB"/>
        </w:rPr>
      </w:pPr>
    </w:p>
    <w:p w14:paraId="063E156F" w14:textId="3F18A47A"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4F130817" w14:textId="3B06FB8E" w:rsidR="00FA4800" w:rsidRDefault="009A7AC8" w:rsidP="00382637">
      <w:pPr>
        <w:rPr>
          <w:rFonts w:asciiTheme="minorHAnsi" w:hAnsiTheme="minorHAnsi" w:cstheme="minorHAnsi"/>
          <w:sz w:val="22"/>
          <w:szCs w:val="22"/>
          <w:lang w:val="en-GB"/>
        </w:rPr>
      </w:pPr>
      <w:r w:rsidRPr="009A7AC8">
        <w:rPr>
          <w:rFonts w:asciiTheme="minorHAnsi" w:hAnsiTheme="minorHAnsi" w:cstheme="minorHAnsi"/>
          <w:sz w:val="22"/>
          <w:szCs w:val="22"/>
          <w:lang w:val="en-GB"/>
        </w:rPr>
        <w:t xml:space="preserve">Charles B. </w:t>
      </w:r>
      <w:proofErr w:type="spellStart"/>
      <w:r w:rsidRPr="009A7AC8">
        <w:rPr>
          <w:rFonts w:asciiTheme="minorHAnsi" w:hAnsiTheme="minorHAnsi" w:cstheme="minorHAnsi"/>
          <w:sz w:val="22"/>
          <w:szCs w:val="22"/>
          <w:lang w:val="en-GB"/>
        </w:rPr>
        <w:t>Fleddermann</w:t>
      </w:r>
      <w:proofErr w:type="spellEnd"/>
      <w:r w:rsidRPr="009A7AC8">
        <w:rPr>
          <w:rFonts w:asciiTheme="minorHAnsi" w:hAnsiTheme="minorHAnsi" w:cstheme="minorHAnsi"/>
          <w:sz w:val="22"/>
          <w:szCs w:val="22"/>
          <w:lang w:val="en-GB"/>
        </w:rPr>
        <w:t>, Engineering Ethics, 4th Edition, Pearson; (2011)</w:t>
      </w:r>
    </w:p>
    <w:p w14:paraId="4B3642A6" w14:textId="77777777" w:rsidR="009A7AC8" w:rsidRPr="00CC7E81" w:rsidRDefault="009A7AC8" w:rsidP="00382637">
      <w:pPr>
        <w:rPr>
          <w:rFonts w:asciiTheme="minorHAnsi" w:hAnsiTheme="minorHAnsi" w:cstheme="minorHAnsi"/>
          <w:b/>
          <w:bCs/>
          <w:sz w:val="22"/>
          <w:szCs w:val="22"/>
          <w:lang w:val="en-GB"/>
        </w:rPr>
      </w:pPr>
    </w:p>
    <w:p w14:paraId="37DBDAB2" w14:textId="411EA0FE" w:rsidR="00463E58" w:rsidRPr="00CC7E81" w:rsidRDefault="004579CF" w:rsidP="00BA2A32">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lastRenderedPageBreak/>
        <w:t>Other Resources</w:t>
      </w:r>
      <w:r w:rsidR="00463E58" w:rsidRPr="00CC7E81">
        <w:rPr>
          <w:rFonts w:asciiTheme="minorHAnsi" w:hAnsiTheme="minorHAnsi" w:cstheme="minorHAnsi"/>
          <w:b/>
          <w:bCs/>
          <w:sz w:val="22"/>
          <w:szCs w:val="22"/>
          <w:lang w:val="en-GB"/>
        </w:rPr>
        <w:t>:</w:t>
      </w:r>
    </w:p>
    <w:p w14:paraId="4DB71F82" w14:textId="2E9C6202" w:rsidR="00564F50" w:rsidRPr="00CC7E81" w:rsidRDefault="009A7AC8" w:rsidP="00382637">
      <w:pPr>
        <w:spacing w:after="120"/>
        <w:rPr>
          <w:rFonts w:asciiTheme="minorHAnsi" w:hAnsiTheme="minorHAnsi" w:cstheme="minorHAnsi"/>
          <w:sz w:val="22"/>
          <w:szCs w:val="22"/>
          <w:lang w:val="en-GB"/>
        </w:rPr>
      </w:pPr>
      <w:r>
        <w:rPr>
          <w:rFonts w:asciiTheme="minorHAnsi" w:hAnsiTheme="minorHAnsi" w:cstheme="minorHAnsi"/>
          <w:sz w:val="22"/>
          <w:szCs w:val="22"/>
          <w:lang w:val="en-GB"/>
        </w:rPr>
        <w:t>-</w:t>
      </w: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2CCAA" w14:textId="77777777" w:rsidR="00AA28AF" w:rsidRDefault="00AA28AF">
      <w:r>
        <w:separator/>
      </w:r>
    </w:p>
  </w:endnote>
  <w:endnote w:type="continuationSeparator" w:id="0">
    <w:p w14:paraId="52CAFA67" w14:textId="77777777" w:rsidR="00AA28AF" w:rsidRDefault="00AA2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neva">
    <w:charset w:val="00"/>
    <w:family w:val="swiss"/>
    <w:pitch w:val="variable"/>
    <w:sig w:usb0="E00002FF" w:usb1="5200205F" w:usb2="00A0C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40D9F" w14:textId="77777777" w:rsidR="00AA28AF" w:rsidRDefault="00AA28AF">
      <w:r>
        <w:separator/>
      </w:r>
    </w:p>
  </w:footnote>
  <w:footnote w:type="continuationSeparator" w:id="0">
    <w:p w14:paraId="5A4534F7" w14:textId="77777777" w:rsidR="00AA28AF" w:rsidRDefault="00AA2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CF41C1"/>
    <w:multiLevelType w:val="hybridMultilevel"/>
    <w:tmpl w:val="68EA6D2A"/>
    <w:lvl w:ilvl="0" w:tplc="23D8731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4"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23"/>
  </w:num>
  <w:num w:numId="2" w16cid:durableId="996811388">
    <w:abstractNumId w:val="3"/>
  </w:num>
  <w:num w:numId="3" w16cid:durableId="760024271">
    <w:abstractNumId w:val="8"/>
  </w:num>
  <w:num w:numId="4" w16cid:durableId="516429162">
    <w:abstractNumId w:val="14"/>
  </w:num>
  <w:num w:numId="5" w16cid:durableId="1313177345">
    <w:abstractNumId w:val="20"/>
  </w:num>
  <w:num w:numId="6" w16cid:durableId="766658378">
    <w:abstractNumId w:val="16"/>
  </w:num>
  <w:num w:numId="7" w16cid:durableId="1498885856">
    <w:abstractNumId w:val="2"/>
  </w:num>
  <w:num w:numId="8" w16cid:durableId="605575109">
    <w:abstractNumId w:val="21"/>
  </w:num>
  <w:num w:numId="9" w16cid:durableId="835222559">
    <w:abstractNumId w:val="1"/>
  </w:num>
  <w:num w:numId="10" w16cid:durableId="1137138871">
    <w:abstractNumId w:val="5"/>
  </w:num>
  <w:num w:numId="11" w16cid:durableId="355739660">
    <w:abstractNumId w:val="4"/>
  </w:num>
  <w:num w:numId="12" w16cid:durableId="312947722">
    <w:abstractNumId w:val="0"/>
  </w:num>
  <w:num w:numId="13" w16cid:durableId="591160412">
    <w:abstractNumId w:val="19"/>
  </w:num>
  <w:num w:numId="14" w16cid:durableId="1767651136">
    <w:abstractNumId w:val="18"/>
  </w:num>
  <w:num w:numId="15" w16cid:durableId="492140507">
    <w:abstractNumId w:val="6"/>
  </w:num>
  <w:num w:numId="16" w16cid:durableId="1352993726">
    <w:abstractNumId w:val="17"/>
  </w:num>
  <w:num w:numId="17" w16cid:durableId="721248725">
    <w:abstractNumId w:val="22"/>
  </w:num>
  <w:num w:numId="18" w16cid:durableId="521867046">
    <w:abstractNumId w:val="10"/>
  </w:num>
  <w:num w:numId="19" w16cid:durableId="2141457467">
    <w:abstractNumId w:val="11"/>
  </w:num>
  <w:num w:numId="20" w16cid:durableId="1528718581">
    <w:abstractNumId w:val="12"/>
  </w:num>
  <w:num w:numId="21" w16cid:durableId="1390805487">
    <w:abstractNumId w:val="13"/>
  </w:num>
  <w:num w:numId="22" w16cid:durableId="1439717059">
    <w:abstractNumId w:val="7"/>
  </w:num>
  <w:num w:numId="23" w16cid:durableId="1760179682">
    <w:abstractNumId w:val="9"/>
  </w:num>
  <w:num w:numId="24" w16cid:durableId="18192996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513D"/>
    <w:rsid w:val="000D7D99"/>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1564"/>
    <w:rsid w:val="001C3AE5"/>
    <w:rsid w:val="001C665D"/>
    <w:rsid w:val="001C6B6B"/>
    <w:rsid w:val="001C71AE"/>
    <w:rsid w:val="001C727B"/>
    <w:rsid w:val="001D61AC"/>
    <w:rsid w:val="00200B05"/>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624D"/>
    <w:rsid w:val="0028638A"/>
    <w:rsid w:val="0029015A"/>
    <w:rsid w:val="00296438"/>
    <w:rsid w:val="00297BCA"/>
    <w:rsid w:val="002A01B6"/>
    <w:rsid w:val="002A5C93"/>
    <w:rsid w:val="002B18EE"/>
    <w:rsid w:val="002B291C"/>
    <w:rsid w:val="002B5866"/>
    <w:rsid w:val="002B6DAE"/>
    <w:rsid w:val="002B7143"/>
    <w:rsid w:val="002C38AB"/>
    <w:rsid w:val="002C41D4"/>
    <w:rsid w:val="002C5063"/>
    <w:rsid w:val="002E14C0"/>
    <w:rsid w:val="002E4D3C"/>
    <w:rsid w:val="002F18FA"/>
    <w:rsid w:val="002F25CD"/>
    <w:rsid w:val="00304DA5"/>
    <w:rsid w:val="00305962"/>
    <w:rsid w:val="00306D40"/>
    <w:rsid w:val="0030759D"/>
    <w:rsid w:val="0031058C"/>
    <w:rsid w:val="00314E11"/>
    <w:rsid w:val="00317B5D"/>
    <w:rsid w:val="0032557C"/>
    <w:rsid w:val="0034538D"/>
    <w:rsid w:val="00345517"/>
    <w:rsid w:val="00346444"/>
    <w:rsid w:val="0034797B"/>
    <w:rsid w:val="00354888"/>
    <w:rsid w:val="0035593C"/>
    <w:rsid w:val="003566BC"/>
    <w:rsid w:val="0036218B"/>
    <w:rsid w:val="00374A28"/>
    <w:rsid w:val="00382637"/>
    <w:rsid w:val="00386C47"/>
    <w:rsid w:val="00390100"/>
    <w:rsid w:val="00390B3A"/>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208"/>
    <w:rsid w:val="003F3DDA"/>
    <w:rsid w:val="0040145B"/>
    <w:rsid w:val="00412607"/>
    <w:rsid w:val="00414830"/>
    <w:rsid w:val="00415A4F"/>
    <w:rsid w:val="004162FF"/>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54F8C"/>
    <w:rsid w:val="005557E0"/>
    <w:rsid w:val="00557D89"/>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4C55"/>
    <w:rsid w:val="005B3014"/>
    <w:rsid w:val="005B51CD"/>
    <w:rsid w:val="005B7503"/>
    <w:rsid w:val="005C4044"/>
    <w:rsid w:val="005D0622"/>
    <w:rsid w:val="005D331B"/>
    <w:rsid w:val="005D5A19"/>
    <w:rsid w:val="005D767D"/>
    <w:rsid w:val="005E2568"/>
    <w:rsid w:val="005F0398"/>
    <w:rsid w:val="005F3D9A"/>
    <w:rsid w:val="00603A2B"/>
    <w:rsid w:val="00611111"/>
    <w:rsid w:val="00615F08"/>
    <w:rsid w:val="00620D58"/>
    <w:rsid w:val="0062276F"/>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F34A8"/>
    <w:rsid w:val="006F4D10"/>
    <w:rsid w:val="006F58FC"/>
    <w:rsid w:val="006F5A02"/>
    <w:rsid w:val="007216E7"/>
    <w:rsid w:val="00726F86"/>
    <w:rsid w:val="00735166"/>
    <w:rsid w:val="0073681A"/>
    <w:rsid w:val="0074085E"/>
    <w:rsid w:val="007417A6"/>
    <w:rsid w:val="0074669C"/>
    <w:rsid w:val="00751467"/>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71196"/>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21D1"/>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1348"/>
    <w:rsid w:val="00CC3365"/>
    <w:rsid w:val="00CC7E81"/>
    <w:rsid w:val="00CD078C"/>
    <w:rsid w:val="00CD0826"/>
    <w:rsid w:val="00CD1886"/>
    <w:rsid w:val="00CD3425"/>
    <w:rsid w:val="00CE420F"/>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11391A40-92AA-4BB3-83D7-49CB1AD480B0}"/>
</file>

<file path=customXml/itemProps3.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56</TotalTime>
  <Pages>7</Pages>
  <Words>1420</Words>
  <Characters>8095</Characters>
  <Application>Microsoft Office Word</Application>
  <DocSecurity>0</DocSecurity>
  <Lines>67</Lines>
  <Paragraphs>18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9497</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69</cp:revision>
  <cp:lastPrinted>2016-08-31T11:52:00Z</cp:lastPrinted>
  <dcterms:created xsi:type="dcterms:W3CDTF">2023-06-06T05:53:00Z</dcterms:created>
  <dcterms:modified xsi:type="dcterms:W3CDTF">2023-06-08T10:49:00Z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