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132E2" w14:textId="77777777" w:rsidR="008E0646" w:rsidRPr="00CC7E81" w:rsidRDefault="008E0646" w:rsidP="00BA2A32">
      <w:pPr>
        <w:spacing w:line="400" w:lineRule="atLeast"/>
        <w:rPr>
          <w:rFonts w:ascii="Calibri" w:hAnsi="Calibri" w:cs="Calibri"/>
          <w:sz w:val="26"/>
          <w:szCs w:val="26"/>
          <w:lang w:val="en-GB"/>
        </w:rPr>
      </w:pPr>
    </w:p>
    <w:p w14:paraId="550550E7" w14:textId="25DB6181" w:rsidR="007F0E77" w:rsidRPr="00CC7E81" w:rsidRDefault="00997967" w:rsidP="007F0E77">
      <w:pPr>
        <w:spacing w:line="400" w:lineRule="atLeast"/>
        <w:jc w:val="center"/>
        <w:rPr>
          <w:rFonts w:ascii="Calibri" w:hAnsi="Calibri" w:cs="Calibri"/>
          <w:b/>
          <w:bCs/>
          <w:sz w:val="26"/>
          <w:szCs w:val="26"/>
          <w:lang w:val="en-GB"/>
        </w:rPr>
      </w:pPr>
      <w:r w:rsidRPr="00CC7E81">
        <w:rPr>
          <w:rFonts w:ascii="Calibri" w:hAnsi="Calibri" w:cs="Calibri"/>
          <w:noProof/>
          <w:sz w:val="36"/>
          <w:szCs w:val="36"/>
          <w:lang w:val="en-GB"/>
        </w:rPr>
        <w:drawing>
          <wp:inline distT="0" distB="0" distL="0" distR="0" wp14:anchorId="6C384EB4" wp14:editId="47303C1D">
            <wp:extent cx="1743554" cy="1228090"/>
            <wp:effectExtent l="0" t="0" r="0" b="0"/>
            <wp:docPr id="2" name="Picture 2" descr="C:\Users\P-2754\Desktop\Mix\New UoS 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2754\Desktop\Mix\New UoS Logo 2022.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626" t="13536" r="8899" b="13562"/>
                    <a:stretch/>
                  </pic:blipFill>
                  <pic:spPr bwMode="auto">
                    <a:xfrm>
                      <a:off x="0" y="0"/>
                      <a:ext cx="1748909" cy="1231862"/>
                    </a:xfrm>
                    <a:prstGeom prst="rect">
                      <a:avLst/>
                    </a:prstGeom>
                    <a:noFill/>
                    <a:ln>
                      <a:noFill/>
                    </a:ln>
                    <a:extLst>
                      <a:ext uri="{53640926-AAD7-44D8-BBD7-CCE9431645EC}">
                        <a14:shadowObscured xmlns:a14="http://schemas.microsoft.com/office/drawing/2010/main"/>
                      </a:ext>
                    </a:extLst>
                  </pic:spPr>
                </pic:pic>
              </a:graphicData>
            </a:graphic>
          </wp:inline>
        </w:drawing>
      </w:r>
    </w:p>
    <w:p w14:paraId="47FD9372" w14:textId="77777777" w:rsidR="007F0E77" w:rsidRPr="00CC7E81" w:rsidRDefault="007F0E77" w:rsidP="001B67A6">
      <w:pPr>
        <w:spacing w:line="400" w:lineRule="atLeast"/>
        <w:jc w:val="center"/>
        <w:rPr>
          <w:rFonts w:ascii="Calibri" w:hAnsi="Calibri" w:cs="Calibri"/>
          <w:b/>
          <w:bCs/>
          <w:sz w:val="26"/>
          <w:szCs w:val="26"/>
          <w:rtl/>
          <w:lang w:val="en-GB"/>
        </w:rPr>
      </w:pPr>
    </w:p>
    <w:p w14:paraId="660E5AF9" w14:textId="77777777" w:rsidR="007F1C36" w:rsidRPr="00CC7E81" w:rsidRDefault="007F1C36" w:rsidP="001B67A6">
      <w:pPr>
        <w:spacing w:line="400" w:lineRule="atLeast"/>
        <w:jc w:val="center"/>
        <w:rPr>
          <w:rFonts w:ascii="Calibri" w:hAnsi="Calibri" w:cs="Calibri"/>
          <w:b/>
          <w:bCs/>
          <w:sz w:val="26"/>
          <w:szCs w:val="26"/>
          <w:rtl/>
          <w:lang w:val="en-GB"/>
        </w:rPr>
      </w:pPr>
    </w:p>
    <w:p w14:paraId="4FC4E523" w14:textId="77777777" w:rsidR="007F1C36" w:rsidRPr="00CC7E81" w:rsidRDefault="007F1C36" w:rsidP="001B67A6">
      <w:pPr>
        <w:spacing w:line="400" w:lineRule="atLeast"/>
        <w:jc w:val="center"/>
        <w:rPr>
          <w:rFonts w:ascii="Calibri" w:hAnsi="Calibri" w:cs="Calibri"/>
          <w:b/>
          <w:bCs/>
          <w:sz w:val="26"/>
          <w:szCs w:val="26"/>
          <w:rtl/>
          <w:lang w:val="en-GB"/>
        </w:rPr>
      </w:pPr>
    </w:p>
    <w:p w14:paraId="4F975205" w14:textId="77777777" w:rsidR="007F1C36" w:rsidRPr="00CC7E81" w:rsidRDefault="007F1C36" w:rsidP="001B67A6">
      <w:pPr>
        <w:spacing w:line="400" w:lineRule="atLeast"/>
        <w:jc w:val="center"/>
        <w:rPr>
          <w:rFonts w:ascii="Calibri" w:hAnsi="Calibri" w:cs="Calibri"/>
          <w:b/>
          <w:bCs/>
          <w:sz w:val="26"/>
          <w:szCs w:val="26"/>
          <w:lang w:val="en-GB"/>
        </w:rPr>
      </w:pPr>
    </w:p>
    <w:p w14:paraId="7B326FA4" w14:textId="18BAE056" w:rsidR="004B620E" w:rsidRPr="00CC7E81" w:rsidRDefault="004B620E"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College of</w:t>
      </w:r>
      <w:r w:rsidR="005A4C55" w:rsidRPr="00CC7E81">
        <w:rPr>
          <w:rFonts w:ascii="Calibri" w:hAnsi="Calibri" w:cs="Calibri"/>
          <w:b/>
          <w:bCs/>
          <w:sz w:val="26"/>
          <w:szCs w:val="26"/>
          <w:lang w:val="en-GB"/>
        </w:rPr>
        <w:t xml:space="preserve"> </w:t>
      </w:r>
      <w:r w:rsidR="0087182A" w:rsidRPr="00CC7E81">
        <w:rPr>
          <w:rFonts w:ascii="Calibri" w:hAnsi="Calibri" w:cs="Calibri"/>
          <w:b/>
          <w:bCs/>
          <w:sz w:val="26"/>
          <w:szCs w:val="26"/>
          <w:lang w:val="en-GB"/>
        </w:rPr>
        <w:t>Engineering</w:t>
      </w:r>
    </w:p>
    <w:p w14:paraId="58F1E103" w14:textId="1DEF01C4" w:rsidR="004B620E" w:rsidRPr="00CC7E81" w:rsidRDefault="00A13E92"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Department o</w:t>
      </w:r>
      <w:r w:rsidR="0087182A" w:rsidRPr="00CC7E81">
        <w:rPr>
          <w:rFonts w:ascii="Calibri" w:hAnsi="Calibri" w:cs="Calibri"/>
          <w:b/>
          <w:bCs/>
          <w:sz w:val="26"/>
          <w:szCs w:val="26"/>
          <w:lang w:val="en-GB"/>
        </w:rPr>
        <w:t xml:space="preserve">f </w:t>
      </w:r>
      <w:r w:rsidR="00EC10B2" w:rsidRPr="00CC7E81">
        <w:rPr>
          <w:rFonts w:ascii="Calibri" w:hAnsi="Calibri" w:cs="Calibri"/>
          <w:b/>
          <w:bCs/>
          <w:sz w:val="26"/>
          <w:szCs w:val="26"/>
          <w:lang w:val="en-GB"/>
        </w:rPr>
        <w:t>Mechanical &amp; Nuclear</w:t>
      </w:r>
      <w:r w:rsidR="0087182A" w:rsidRPr="00CC7E81">
        <w:rPr>
          <w:rFonts w:ascii="Calibri" w:hAnsi="Calibri" w:cs="Calibri"/>
          <w:b/>
          <w:bCs/>
          <w:sz w:val="26"/>
          <w:szCs w:val="26"/>
          <w:lang w:val="en-GB"/>
        </w:rPr>
        <w:t xml:space="preserve"> Engineering</w:t>
      </w:r>
    </w:p>
    <w:p w14:paraId="5252026F" w14:textId="77777777" w:rsidR="00BD2B64" w:rsidRPr="00CC7E81" w:rsidRDefault="00BD2B64" w:rsidP="00BA2A32">
      <w:pPr>
        <w:spacing w:line="400" w:lineRule="atLeast"/>
        <w:jc w:val="center"/>
        <w:rPr>
          <w:rFonts w:ascii="Calibri" w:hAnsi="Calibri" w:cs="Calibri"/>
          <w:b/>
          <w:bCs/>
          <w:sz w:val="32"/>
          <w:szCs w:val="32"/>
          <w:lang w:val="en-GB"/>
        </w:rPr>
      </w:pPr>
    </w:p>
    <w:p w14:paraId="2F344E11" w14:textId="77777777" w:rsidR="004B620E" w:rsidRPr="00CC7E81" w:rsidRDefault="004B620E" w:rsidP="00BA2A32">
      <w:pPr>
        <w:spacing w:line="400" w:lineRule="atLeast"/>
        <w:jc w:val="center"/>
        <w:rPr>
          <w:rFonts w:ascii="Calibri" w:hAnsi="Calibri" w:cs="Calibri"/>
          <w:b/>
          <w:bCs/>
          <w:sz w:val="32"/>
          <w:szCs w:val="32"/>
          <w:lang w:val="en-GB"/>
        </w:rPr>
      </w:pPr>
    </w:p>
    <w:p w14:paraId="04A3B1AE" w14:textId="77777777" w:rsidR="008E0646" w:rsidRPr="00CC7E81" w:rsidRDefault="00100E7F" w:rsidP="00BA2A32">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Course Syllabus</w:t>
      </w:r>
    </w:p>
    <w:p w14:paraId="16E408FA" w14:textId="77777777" w:rsidR="008E0646" w:rsidRPr="00CC7E81" w:rsidRDefault="008E0646" w:rsidP="00BA2A32">
      <w:pPr>
        <w:spacing w:line="400" w:lineRule="atLeast"/>
        <w:jc w:val="center"/>
        <w:rPr>
          <w:rFonts w:ascii="Calibri" w:hAnsi="Calibri" w:cs="Calibri"/>
          <w:b/>
          <w:bCs/>
          <w:sz w:val="26"/>
          <w:szCs w:val="26"/>
          <w:lang w:val="en-GB"/>
        </w:rPr>
      </w:pPr>
    </w:p>
    <w:p w14:paraId="45390B1A" w14:textId="77777777" w:rsidR="008E0646" w:rsidRPr="00CC7E81" w:rsidRDefault="008E0646" w:rsidP="00BA2A32">
      <w:pPr>
        <w:spacing w:line="400" w:lineRule="atLeast"/>
        <w:jc w:val="center"/>
        <w:rPr>
          <w:rFonts w:ascii="Calibri" w:hAnsi="Calibri" w:cs="Calibri"/>
          <w:b/>
          <w:bCs/>
          <w:sz w:val="26"/>
          <w:szCs w:val="26"/>
          <w:lang w:val="en-GB"/>
        </w:rPr>
      </w:pPr>
    </w:p>
    <w:p w14:paraId="386BCBB3" w14:textId="77777777" w:rsidR="004F2E66" w:rsidRPr="00CC7E81" w:rsidRDefault="004F2E66" w:rsidP="00BA2A32">
      <w:pPr>
        <w:spacing w:line="400" w:lineRule="atLeast"/>
        <w:jc w:val="center"/>
        <w:rPr>
          <w:rFonts w:ascii="Calibri" w:hAnsi="Calibri" w:cs="Calibri"/>
          <w:b/>
          <w:bCs/>
          <w:caps/>
          <w:sz w:val="52"/>
          <w:szCs w:val="52"/>
          <w:lang w:val="en-GB"/>
        </w:rPr>
      </w:pPr>
    </w:p>
    <w:p w14:paraId="1A72510B" w14:textId="77777777" w:rsidR="004F2E66" w:rsidRPr="00CC7E81" w:rsidRDefault="00100E7F" w:rsidP="00BA2A32">
      <w:pPr>
        <w:spacing w:line="400" w:lineRule="atLeast"/>
        <w:jc w:val="center"/>
        <w:rPr>
          <w:rFonts w:ascii="Calibri" w:hAnsi="Calibri" w:cs="Calibri"/>
          <w:b/>
          <w:bCs/>
          <w:caps/>
          <w:sz w:val="52"/>
          <w:szCs w:val="52"/>
          <w:lang w:val="en-GB"/>
        </w:rPr>
      </w:pPr>
      <w:r w:rsidRPr="00CC7E81">
        <w:rPr>
          <w:rFonts w:ascii="Calibri" w:hAnsi="Calibri" w:cs="Calibri"/>
          <w:b/>
          <w:bCs/>
          <w:sz w:val="52"/>
          <w:szCs w:val="52"/>
          <w:lang w:val="en-GB"/>
        </w:rPr>
        <w:t>Course Title</w:t>
      </w:r>
    </w:p>
    <w:p w14:paraId="2E9BE39F" w14:textId="7B47C54C" w:rsidR="00786340" w:rsidRPr="00CC7E81" w:rsidRDefault="005608E4" w:rsidP="00BA2A32">
      <w:pPr>
        <w:spacing w:line="400" w:lineRule="atLeast"/>
        <w:jc w:val="center"/>
        <w:rPr>
          <w:rFonts w:ascii="Calibri" w:hAnsi="Calibri" w:cs="Calibri"/>
          <w:b/>
          <w:bCs/>
          <w:sz w:val="52"/>
          <w:szCs w:val="52"/>
          <w:lang w:val="en-GB"/>
        </w:rPr>
      </w:pPr>
      <w:r>
        <w:rPr>
          <w:rFonts w:ascii="Calibri" w:hAnsi="Calibri" w:cs="Calibri"/>
          <w:b/>
          <w:bCs/>
          <w:sz w:val="52"/>
          <w:szCs w:val="52"/>
          <w:lang w:val="en-GB"/>
        </w:rPr>
        <w:t>Unit Operations</w:t>
      </w:r>
      <w:r w:rsidR="00A74784">
        <w:rPr>
          <w:rFonts w:ascii="Calibri" w:hAnsi="Calibri" w:cs="Calibri"/>
          <w:b/>
          <w:bCs/>
          <w:sz w:val="52"/>
          <w:szCs w:val="52"/>
          <w:lang w:val="en-GB"/>
        </w:rPr>
        <w:t xml:space="preserve"> Lab</w:t>
      </w:r>
    </w:p>
    <w:p w14:paraId="2D780F53" w14:textId="77777777" w:rsidR="00786340" w:rsidRPr="00CC7E81" w:rsidRDefault="00786340" w:rsidP="00BA2A32">
      <w:pPr>
        <w:spacing w:line="400" w:lineRule="atLeast"/>
        <w:jc w:val="center"/>
        <w:rPr>
          <w:rFonts w:ascii="Calibri" w:hAnsi="Calibri" w:cs="Calibri"/>
          <w:b/>
          <w:bCs/>
          <w:sz w:val="52"/>
          <w:szCs w:val="52"/>
          <w:lang w:val="en-GB"/>
        </w:rPr>
      </w:pPr>
    </w:p>
    <w:p w14:paraId="71F09E58" w14:textId="77777777" w:rsidR="00F26C27" w:rsidRPr="00CC7E81" w:rsidRDefault="00F26C27" w:rsidP="00BA2A32">
      <w:pPr>
        <w:spacing w:line="400" w:lineRule="atLeast"/>
        <w:jc w:val="center"/>
        <w:rPr>
          <w:rFonts w:ascii="Calibri" w:hAnsi="Calibri" w:cs="Calibri"/>
          <w:b/>
          <w:bCs/>
          <w:sz w:val="40"/>
          <w:szCs w:val="40"/>
          <w:lang w:val="en-GB"/>
        </w:rPr>
      </w:pPr>
    </w:p>
    <w:p w14:paraId="36F782D7" w14:textId="77777777" w:rsidR="008E0646" w:rsidRPr="00CC7E81" w:rsidRDefault="004F2E66" w:rsidP="00BA2A32">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Course Code</w:t>
      </w:r>
    </w:p>
    <w:p w14:paraId="0BF81981" w14:textId="3AE973BD" w:rsidR="00345517" w:rsidRPr="00CC7E81" w:rsidRDefault="00590E0C" w:rsidP="00AD49DD">
      <w:pPr>
        <w:spacing w:line="400" w:lineRule="atLeast"/>
        <w:jc w:val="center"/>
        <w:rPr>
          <w:rFonts w:ascii="Calibri" w:hAnsi="Calibri" w:cs="Calibri"/>
          <w:b/>
          <w:bCs/>
          <w:sz w:val="32"/>
          <w:szCs w:val="32"/>
          <w:lang w:val="en-GB"/>
        </w:rPr>
      </w:pPr>
      <w:r w:rsidRPr="00CC7E81">
        <w:rPr>
          <w:rFonts w:ascii="Calibri" w:hAnsi="Calibri" w:cs="Calibri"/>
          <w:b/>
          <w:bCs/>
          <w:sz w:val="36"/>
          <w:szCs w:val="36"/>
          <w:lang w:val="en-GB"/>
        </w:rPr>
        <w:t>040</w:t>
      </w:r>
      <w:r w:rsidR="00EC10B2" w:rsidRPr="00CC7E81">
        <w:rPr>
          <w:rFonts w:ascii="Calibri" w:hAnsi="Calibri" w:cs="Calibri"/>
          <w:b/>
          <w:bCs/>
          <w:sz w:val="36"/>
          <w:szCs w:val="36"/>
          <w:lang w:val="en-GB"/>
        </w:rPr>
        <w:t>8</w:t>
      </w:r>
      <w:r w:rsidR="00633D95">
        <w:rPr>
          <w:rFonts w:ascii="Calibri" w:hAnsi="Calibri" w:cs="Calibri"/>
          <w:b/>
          <w:bCs/>
          <w:sz w:val="36"/>
          <w:szCs w:val="36"/>
          <w:lang w:val="en-GB"/>
        </w:rPr>
        <w:t>xxx</w:t>
      </w:r>
    </w:p>
    <w:p w14:paraId="47F72009" w14:textId="77777777" w:rsidR="00786340" w:rsidRPr="00CC7E81" w:rsidRDefault="00786340" w:rsidP="00BA2A32">
      <w:pPr>
        <w:jc w:val="center"/>
        <w:rPr>
          <w:rFonts w:ascii="Calibri" w:hAnsi="Calibri" w:cs="Calibri"/>
          <w:b/>
          <w:bCs/>
          <w:lang w:val="en-GB"/>
        </w:rPr>
      </w:pPr>
    </w:p>
    <w:p w14:paraId="4C039DEF" w14:textId="77777777" w:rsidR="00590E0C" w:rsidRPr="00CC7E81" w:rsidRDefault="00590E0C" w:rsidP="00BA2A32">
      <w:pPr>
        <w:jc w:val="center"/>
        <w:rPr>
          <w:rFonts w:ascii="Calibri" w:hAnsi="Calibri" w:cs="Calibri"/>
          <w:b/>
          <w:bCs/>
          <w:lang w:val="en-GB"/>
        </w:rPr>
      </w:pPr>
    </w:p>
    <w:p w14:paraId="6E94DF9E" w14:textId="77777777" w:rsidR="008E0646" w:rsidRPr="00CC7E81" w:rsidRDefault="008E0646" w:rsidP="00BA2A32">
      <w:pPr>
        <w:jc w:val="center"/>
        <w:rPr>
          <w:rFonts w:ascii="Calibri" w:hAnsi="Calibri" w:cs="Calibri"/>
          <w:b/>
          <w:bCs/>
          <w:sz w:val="28"/>
          <w:lang w:val="en-GB"/>
        </w:rPr>
      </w:pPr>
    </w:p>
    <w:p w14:paraId="065D0DAD" w14:textId="0FD07CF5" w:rsidR="008C04DB" w:rsidRPr="00CC7E81" w:rsidRDefault="00A74784" w:rsidP="00E135FB">
      <w:pPr>
        <w:jc w:val="center"/>
        <w:rPr>
          <w:rFonts w:ascii="Calibri" w:hAnsi="Calibri" w:cs="Calibri"/>
          <w:b/>
          <w:bCs/>
          <w:sz w:val="26"/>
          <w:szCs w:val="26"/>
          <w:lang w:val="en-GB"/>
        </w:rPr>
      </w:pPr>
      <w:r>
        <w:rPr>
          <w:rFonts w:ascii="Calibri" w:hAnsi="Calibri" w:cs="Calibri"/>
          <w:b/>
          <w:bCs/>
          <w:sz w:val="26"/>
          <w:szCs w:val="26"/>
          <w:lang w:val="en-GB"/>
        </w:rPr>
        <w:t>Fall</w:t>
      </w:r>
      <w:r w:rsidR="001A03BF" w:rsidRPr="00CC7E81">
        <w:rPr>
          <w:rFonts w:ascii="Calibri" w:hAnsi="Calibri" w:cs="Calibri"/>
          <w:b/>
          <w:bCs/>
          <w:sz w:val="26"/>
          <w:szCs w:val="26"/>
          <w:lang w:val="en-GB"/>
        </w:rPr>
        <w:t xml:space="preserve"> </w:t>
      </w:r>
      <w:r w:rsidR="00786340" w:rsidRPr="00CC7E81">
        <w:rPr>
          <w:rFonts w:ascii="Calibri" w:hAnsi="Calibri" w:cs="Calibri"/>
          <w:b/>
          <w:bCs/>
          <w:sz w:val="26"/>
          <w:szCs w:val="26"/>
          <w:lang w:val="en-GB"/>
        </w:rPr>
        <w:t>Semester,</w:t>
      </w:r>
      <w:r w:rsidR="00B64422" w:rsidRPr="00CC7E81">
        <w:rPr>
          <w:rFonts w:ascii="Calibri" w:hAnsi="Calibri" w:cs="Calibri"/>
          <w:b/>
          <w:bCs/>
          <w:sz w:val="26"/>
          <w:szCs w:val="26"/>
          <w:lang w:val="en-GB"/>
        </w:rPr>
        <w:t xml:space="preserve"> </w:t>
      </w:r>
      <w:r w:rsidR="00636060">
        <w:rPr>
          <w:rFonts w:ascii="Calibri" w:hAnsi="Calibri" w:cs="Calibri"/>
          <w:b/>
          <w:bCs/>
          <w:sz w:val="26"/>
          <w:szCs w:val="26"/>
          <w:lang w:val="en-GB"/>
        </w:rPr>
        <w:t>202</w:t>
      </w:r>
      <w:r w:rsidR="00B1487D">
        <w:rPr>
          <w:rFonts w:ascii="Calibri" w:hAnsi="Calibri" w:cs="Calibri"/>
          <w:b/>
          <w:bCs/>
          <w:sz w:val="26"/>
          <w:szCs w:val="26"/>
          <w:lang w:val="en-GB"/>
        </w:rPr>
        <w:t>3</w:t>
      </w:r>
      <w:r w:rsidR="00AC1DC0" w:rsidRPr="00CC7E81">
        <w:rPr>
          <w:rFonts w:ascii="Calibri" w:hAnsi="Calibri" w:cs="Calibri"/>
          <w:b/>
          <w:bCs/>
          <w:sz w:val="26"/>
          <w:szCs w:val="26"/>
          <w:lang w:val="en-GB"/>
        </w:rPr>
        <w:t>/</w:t>
      </w:r>
      <w:r w:rsidR="00636060">
        <w:rPr>
          <w:rFonts w:ascii="Calibri" w:hAnsi="Calibri" w:cs="Calibri"/>
          <w:b/>
          <w:bCs/>
          <w:sz w:val="26"/>
          <w:szCs w:val="26"/>
          <w:lang w:val="en-GB"/>
        </w:rPr>
        <w:t>202</w:t>
      </w:r>
      <w:r w:rsidR="00B1487D">
        <w:rPr>
          <w:rFonts w:ascii="Calibri" w:hAnsi="Calibri" w:cs="Calibri"/>
          <w:b/>
          <w:bCs/>
          <w:sz w:val="26"/>
          <w:szCs w:val="26"/>
          <w:lang w:val="en-GB"/>
        </w:rPr>
        <w:t>4</w:t>
      </w:r>
    </w:p>
    <w:p w14:paraId="28E512B9" w14:textId="77777777" w:rsidR="00590E0C" w:rsidRPr="00CC7E81" w:rsidRDefault="00590E0C" w:rsidP="00E135FB">
      <w:pPr>
        <w:jc w:val="center"/>
        <w:rPr>
          <w:rFonts w:ascii="Calibri" w:hAnsi="Calibri" w:cs="Calibri"/>
          <w:b/>
          <w:bCs/>
          <w:sz w:val="26"/>
          <w:szCs w:val="26"/>
          <w:lang w:val="en-GB"/>
        </w:rPr>
      </w:pPr>
    </w:p>
    <w:p w14:paraId="21BB60F9" w14:textId="77777777" w:rsidR="00590E0C" w:rsidRPr="00CC7E81" w:rsidRDefault="00590E0C" w:rsidP="00E135FB">
      <w:pPr>
        <w:jc w:val="center"/>
        <w:rPr>
          <w:rFonts w:ascii="Calibri" w:hAnsi="Calibri" w:cs="Calibri"/>
          <w:b/>
          <w:bCs/>
          <w:sz w:val="26"/>
          <w:szCs w:val="26"/>
          <w:lang w:val="en-GB"/>
        </w:rPr>
      </w:pPr>
    </w:p>
    <w:p w14:paraId="5B7891BC" w14:textId="77777777" w:rsidR="00590E0C" w:rsidRPr="00CC7E81" w:rsidRDefault="00590E0C" w:rsidP="00E135FB">
      <w:pPr>
        <w:jc w:val="center"/>
        <w:rPr>
          <w:rFonts w:ascii="Calibri" w:hAnsi="Calibri" w:cs="Calibri"/>
          <w:b/>
          <w:bCs/>
          <w:sz w:val="26"/>
          <w:szCs w:val="26"/>
          <w:lang w:val="en-GB"/>
        </w:rPr>
      </w:pPr>
    </w:p>
    <w:p w14:paraId="3AE26CE1" w14:textId="77777777" w:rsidR="007F1C36" w:rsidRPr="00CC7E81" w:rsidRDefault="007F1C36" w:rsidP="00BA2A32">
      <w:pPr>
        <w:jc w:val="center"/>
        <w:rPr>
          <w:rFonts w:ascii="Calibri" w:hAnsi="Calibri" w:cs="Calibri"/>
          <w:b/>
          <w:sz w:val="26"/>
          <w:u w:val="single"/>
          <w:lang w:val="en-GB"/>
        </w:rPr>
      </w:pPr>
    </w:p>
    <w:p w14:paraId="26AF572C" w14:textId="77777777" w:rsidR="00590E0C" w:rsidRPr="00CC7E81" w:rsidRDefault="00590E0C" w:rsidP="00BA2A32">
      <w:pPr>
        <w:jc w:val="center"/>
        <w:rPr>
          <w:rFonts w:ascii="Calibri" w:hAnsi="Calibri" w:cs="Calibri"/>
          <w:b/>
          <w:sz w:val="26"/>
          <w:u w:val="single"/>
          <w:lang w:val="en-GB"/>
        </w:rPr>
      </w:pPr>
    </w:p>
    <w:p w14:paraId="32989725" w14:textId="0B86ABAC" w:rsidR="008C04DB" w:rsidRPr="00CC7E81" w:rsidRDefault="0025438C" w:rsidP="00BA2A32">
      <w:pPr>
        <w:jc w:val="center"/>
        <w:rPr>
          <w:rFonts w:ascii="Calibri" w:hAnsi="Calibri" w:cs="Calibri"/>
          <w:b/>
          <w:sz w:val="26"/>
          <w:u w:val="single"/>
          <w:lang w:val="en-GB"/>
        </w:rPr>
      </w:pPr>
      <w:r w:rsidRPr="00CC7E81">
        <w:rPr>
          <w:rFonts w:ascii="Calibri" w:hAnsi="Calibri" w:cs="Calibri"/>
          <w:b/>
          <w:sz w:val="26"/>
          <w:u w:val="single"/>
          <w:lang w:val="en-GB"/>
        </w:rPr>
        <w:lastRenderedPageBreak/>
        <w:t>Course Syllabus</w:t>
      </w:r>
    </w:p>
    <w:p w14:paraId="22EB33C5" w14:textId="77777777" w:rsidR="008C04DB" w:rsidRPr="00CC7E81" w:rsidRDefault="008C04DB" w:rsidP="00BA2A32">
      <w:pPr>
        <w:rPr>
          <w:rFonts w:ascii="Calibri" w:hAnsi="Calibri" w:cs="Calibri"/>
          <w:sz w:val="26"/>
          <w:lang w:val="en-GB"/>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997967" w:rsidRPr="00CC7E81" w14:paraId="7A6D9404" w14:textId="77777777" w:rsidTr="005042D4">
        <w:tc>
          <w:tcPr>
            <w:tcW w:w="2269" w:type="dxa"/>
            <w:tcBorders>
              <w:top w:val="single" w:sz="4" w:space="0" w:color="auto"/>
              <w:left w:val="single" w:sz="4" w:space="0" w:color="auto"/>
              <w:bottom w:val="single" w:sz="4" w:space="0" w:color="auto"/>
              <w:right w:val="single" w:sz="4" w:space="0" w:color="auto"/>
            </w:tcBorders>
            <w:vAlign w:val="center"/>
          </w:tcPr>
          <w:p w14:paraId="141E980C"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Title</w:t>
            </w:r>
          </w:p>
        </w:tc>
        <w:tc>
          <w:tcPr>
            <w:tcW w:w="235" w:type="dxa"/>
            <w:tcBorders>
              <w:left w:val="nil"/>
            </w:tcBorders>
            <w:vAlign w:val="center"/>
          </w:tcPr>
          <w:p w14:paraId="74BBB50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01E0333" w14:textId="40056E76" w:rsidR="00997967" w:rsidRPr="00CC7E81" w:rsidRDefault="005608E4" w:rsidP="00317B5D">
            <w:pPr>
              <w:rPr>
                <w:rFonts w:ascii="Calibri" w:hAnsi="Calibri" w:cs="Calibri"/>
                <w:sz w:val="24"/>
                <w:szCs w:val="24"/>
                <w:lang w:val="en-GB"/>
              </w:rPr>
            </w:pPr>
            <w:r>
              <w:rPr>
                <w:rFonts w:ascii="Calibri" w:hAnsi="Calibri" w:cs="Calibri"/>
                <w:sz w:val="24"/>
                <w:szCs w:val="24"/>
                <w:lang w:val="en-GB"/>
              </w:rPr>
              <w:t>Unit Operations</w:t>
            </w:r>
            <w:r w:rsidR="00A74784">
              <w:rPr>
                <w:rFonts w:ascii="Calibri" w:hAnsi="Calibri" w:cs="Calibri"/>
                <w:sz w:val="24"/>
                <w:szCs w:val="24"/>
                <w:lang w:val="en-GB"/>
              </w:rPr>
              <w:t xml:space="preserve"> Lab</w:t>
            </w:r>
          </w:p>
        </w:tc>
      </w:tr>
      <w:tr w:rsidR="00997967" w:rsidRPr="00CC7E81" w14:paraId="5E54EDCC" w14:textId="77777777" w:rsidTr="005042D4">
        <w:trPr>
          <w:trHeight w:hRule="exact" w:val="80"/>
        </w:trPr>
        <w:tc>
          <w:tcPr>
            <w:tcW w:w="2269" w:type="dxa"/>
            <w:vAlign w:val="center"/>
          </w:tcPr>
          <w:p w14:paraId="58D44B26" w14:textId="77777777" w:rsidR="00997967" w:rsidRPr="00CC7E81" w:rsidRDefault="00997967" w:rsidP="00317B5D">
            <w:pPr>
              <w:rPr>
                <w:rFonts w:ascii="Calibri" w:hAnsi="Calibri" w:cs="Calibri"/>
                <w:b/>
                <w:sz w:val="26"/>
                <w:szCs w:val="26"/>
                <w:lang w:val="en-GB"/>
              </w:rPr>
            </w:pPr>
          </w:p>
        </w:tc>
        <w:tc>
          <w:tcPr>
            <w:tcW w:w="235" w:type="dxa"/>
            <w:vAlign w:val="center"/>
          </w:tcPr>
          <w:p w14:paraId="6353C7A5"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201EF2CA" w14:textId="77777777" w:rsidR="00997967" w:rsidRPr="00CC7E81" w:rsidRDefault="00997967" w:rsidP="00317B5D">
            <w:pPr>
              <w:rPr>
                <w:rFonts w:ascii="Calibri" w:hAnsi="Calibri" w:cs="Calibri"/>
                <w:sz w:val="24"/>
                <w:szCs w:val="24"/>
                <w:lang w:val="en-GB"/>
              </w:rPr>
            </w:pPr>
          </w:p>
        </w:tc>
      </w:tr>
      <w:tr w:rsidR="00997967" w:rsidRPr="00CC7E81" w14:paraId="7C25BC0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B3390B5"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Code</w:t>
            </w:r>
          </w:p>
        </w:tc>
        <w:tc>
          <w:tcPr>
            <w:tcW w:w="235" w:type="dxa"/>
            <w:tcBorders>
              <w:left w:val="nil"/>
            </w:tcBorders>
            <w:vAlign w:val="center"/>
          </w:tcPr>
          <w:p w14:paraId="04437BA6"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BEB4794" w14:textId="2B0B2099" w:rsidR="00997967" w:rsidRPr="00CC7E81" w:rsidRDefault="00590E0C" w:rsidP="00317B5D">
            <w:pPr>
              <w:rPr>
                <w:rFonts w:ascii="Calibri" w:hAnsi="Calibri" w:cs="Calibri"/>
                <w:sz w:val="24"/>
                <w:szCs w:val="24"/>
                <w:lang w:val="en-GB"/>
              </w:rPr>
            </w:pPr>
            <w:r w:rsidRPr="00CC7E81">
              <w:rPr>
                <w:rFonts w:ascii="Calibri" w:hAnsi="Calibri" w:cs="Calibri"/>
                <w:sz w:val="24"/>
                <w:szCs w:val="24"/>
                <w:lang w:val="en-GB"/>
              </w:rPr>
              <w:t>040</w:t>
            </w:r>
            <w:r w:rsidR="00C63F18" w:rsidRPr="00CC7E81">
              <w:rPr>
                <w:rFonts w:ascii="Calibri" w:hAnsi="Calibri" w:cs="Calibri"/>
                <w:sz w:val="24"/>
                <w:szCs w:val="24"/>
                <w:lang w:val="en-GB"/>
              </w:rPr>
              <w:t>8</w:t>
            </w:r>
            <w:r w:rsidR="00633D95">
              <w:rPr>
                <w:rFonts w:ascii="Calibri" w:hAnsi="Calibri" w:cs="Calibri"/>
                <w:sz w:val="24"/>
                <w:szCs w:val="24"/>
                <w:lang w:val="en-GB"/>
              </w:rPr>
              <w:t>xxx</w:t>
            </w:r>
          </w:p>
        </w:tc>
      </w:tr>
      <w:tr w:rsidR="00997967" w:rsidRPr="00CC7E81" w14:paraId="7EFACC0F" w14:textId="77777777" w:rsidTr="005042D4">
        <w:trPr>
          <w:trHeight w:hRule="exact" w:val="80"/>
        </w:trPr>
        <w:tc>
          <w:tcPr>
            <w:tcW w:w="2269" w:type="dxa"/>
            <w:vAlign w:val="center"/>
          </w:tcPr>
          <w:p w14:paraId="4EAC1CE8" w14:textId="77777777" w:rsidR="00997967" w:rsidRPr="00CC7E81" w:rsidRDefault="00997967" w:rsidP="00317B5D">
            <w:pPr>
              <w:rPr>
                <w:rFonts w:ascii="Calibri" w:hAnsi="Calibri" w:cs="Calibri"/>
                <w:b/>
                <w:sz w:val="26"/>
                <w:szCs w:val="26"/>
                <w:lang w:val="en-GB"/>
              </w:rPr>
            </w:pPr>
          </w:p>
        </w:tc>
        <w:tc>
          <w:tcPr>
            <w:tcW w:w="235" w:type="dxa"/>
            <w:vAlign w:val="center"/>
          </w:tcPr>
          <w:p w14:paraId="3BDDD68F"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87D0377" w14:textId="77777777" w:rsidR="00997967" w:rsidRPr="00CC7E81" w:rsidRDefault="00997967" w:rsidP="00317B5D">
            <w:pPr>
              <w:rPr>
                <w:rFonts w:ascii="Calibri" w:hAnsi="Calibri" w:cs="Calibri"/>
                <w:sz w:val="24"/>
                <w:szCs w:val="24"/>
                <w:lang w:val="en-GB"/>
              </w:rPr>
            </w:pPr>
          </w:p>
        </w:tc>
      </w:tr>
      <w:tr w:rsidR="00997967" w:rsidRPr="00CC7E81" w14:paraId="19A30B4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67367DD"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Credit Hours</w:t>
            </w:r>
          </w:p>
        </w:tc>
        <w:tc>
          <w:tcPr>
            <w:tcW w:w="235" w:type="dxa"/>
            <w:tcBorders>
              <w:left w:val="nil"/>
            </w:tcBorders>
            <w:vAlign w:val="center"/>
          </w:tcPr>
          <w:p w14:paraId="44647269" w14:textId="77777777" w:rsidR="00997967" w:rsidRPr="00CC7E81" w:rsidRDefault="00997967" w:rsidP="00317B5D">
            <w:pPr>
              <w:spacing w:before="120"/>
              <w:rPr>
                <w:rFonts w:ascii="Calibri" w:hAnsi="Calibri" w:cs="Calibri"/>
                <w:b/>
                <w:bCs/>
                <w:sz w:val="26"/>
                <w:szCs w:val="26"/>
                <w:lang w:val="en-GB"/>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5C85F9FD" w14:textId="696EFF83" w:rsidR="00997967" w:rsidRPr="00CC7E81" w:rsidRDefault="00A74784" w:rsidP="00317B5D">
            <w:pPr>
              <w:rPr>
                <w:rFonts w:ascii="Calibri" w:hAnsi="Calibri" w:cs="Calibri"/>
                <w:sz w:val="24"/>
                <w:szCs w:val="24"/>
                <w:lang w:val="en-GB"/>
              </w:rPr>
            </w:pPr>
            <w:r>
              <w:rPr>
                <w:rFonts w:ascii="Calibri" w:hAnsi="Calibri" w:cs="Calibri"/>
                <w:sz w:val="24"/>
                <w:szCs w:val="24"/>
                <w:lang w:val="en-GB"/>
              </w:rPr>
              <w:t>1</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1AD44291" w14:textId="77777777" w:rsidR="00997967" w:rsidRPr="00CC7E81" w:rsidRDefault="00997967" w:rsidP="00317B5D">
            <w:pPr>
              <w:rPr>
                <w:rFonts w:ascii="Calibri" w:hAnsi="Calibri" w:cs="Calibri"/>
                <w:b/>
                <w:bCs/>
                <w:sz w:val="24"/>
                <w:szCs w:val="24"/>
                <w:lang w:val="en-GB"/>
              </w:rPr>
            </w:pPr>
            <w:r w:rsidRPr="00CC7E81">
              <w:rPr>
                <w:rFonts w:ascii="Calibri" w:hAnsi="Calibri" w:cs="Calibri"/>
                <w:b/>
                <w:bCs/>
                <w:sz w:val="24"/>
                <w:szCs w:val="24"/>
                <w:lang w:val="en-GB"/>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5C0A7E7B" w14:textId="199BE561" w:rsidR="00997967" w:rsidRPr="00CC7E81" w:rsidRDefault="00A74784" w:rsidP="00317B5D">
            <w:pPr>
              <w:rPr>
                <w:rFonts w:ascii="Calibri" w:hAnsi="Calibri" w:cs="Calibri"/>
                <w:sz w:val="24"/>
                <w:szCs w:val="24"/>
                <w:lang w:val="en-GB"/>
              </w:rPr>
            </w:pPr>
            <w:r>
              <w:rPr>
                <w:rFonts w:ascii="Calibri" w:hAnsi="Calibri" w:cs="Calibri"/>
                <w:sz w:val="24"/>
                <w:szCs w:val="24"/>
                <w:lang w:val="en-GB"/>
              </w:rPr>
              <w:t>15</w:t>
            </w:r>
          </w:p>
        </w:tc>
      </w:tr>
      <w:tr w:rsidR="00997967" w:rsidRPr="00CC7E81" w14:paraId="3006E73B" w14:textId="77777777" w:rsidTr="005042D4">
        <w:trPr>
          <w:trHeight w:hRule="exact" w:val="80"/>
        </w:trPr>
        <w:tc>
          <w:tcPr>
            <w:tcW w:w="2269" w:type="dxa"/>
            <w:vAlign w:val="center"/>
          </w:tcPr>
          <w:p w14:paraId="1EF561EA" w14:textId="77777777" w:rsidR="00997967" w:rsidRPr="00CC7E81" w:rsidRDefault="00997967" w:rsidP="00317B5D">
            <w:pPr>
              <w:rPr>
                <w:rFonts w:ascii="Calibri" w:hAnsi="Calibri" w:cs="Calibri"/>
                <w:b/>
                <w:sz w:val="26"/>
                <w:szCs w:val="26"/>
                <w:lang w:val="en-GB"/>
              </w:rPr>
            </w:pPr>
          </w:p>
        </w:tc>
        <w:tc>
          <w:tcPr>
            <w:tcW w:w="235" w:type="dxa"/>
            <w:vAlign w:val="center"/>
          </w:tcPr>
          <w:p w14:paraId="46BA18C9"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C55BB7F" w14:textId="77777777" w:rsidR="00997967" w:rsidRPr="00CC7E81" w:rsidRDefault="00997967" w:rsidP="00317B5D">
            <w:pPr>
              <w:rPr>
                <w:rFonts w:ascii="Calibri" w:hAnsi="Calibri" w:cs="Calibri"/>
                <w:sz w:val="24"/>
                <w:szCs w:val="24"/>
                <w:lang w:val="en-GB"/>
              </w:rPr>
            </w:pPr>
          </w:p>
        </w:tc>
      </w:tr>
      <w:tr w:rsidR="00997967" w:rsidRPr="00CC7E81" w14:paraId="30D11911" w14:textId="77777777" w:rsidTr="00590E0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3E19216"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Category</w:t>
            </w:r>
          </w:p>
        </w:tc>
        <w:tc>
          <w:tcPr>
            <w:tcW w:w="235" w:type="dxa"/>
            <w:tcBorders>
              <w:left w:val="nil"/>
            </w:tcBorders>
            <w:vAlign w:val="center"/>
          </w:tcPr>
          <w:p w14:paraId="4FAE0CB0" w14:textId="77777777" w:rsidR="00997967" w:rsidRPr="00CC7E81" w:rsidRDefault="00997967" w:rsidP="00317B5D">
            <w:pPr>
              <w:spacing w:before="120"/>
              <w:rPr>
                <w:rFonts w:ascii="Calibri" w:hAnsi="Calibri" w:cs="Calibri"/>
                <w:b/>
                <w:bCs/>
                <w:sz w:val="26"/>
                <w:szCs w:val="26"/>
                <w:lang w:val="en-GB"/>
              </w:rPr>
            </w:pPr>
          </w:p>
        </w:tc>
        <w:tc>
          <w:tcPr>
            <w:tcW w:w="235" w:type="dxa"/>
            <w:tcBorders>
              <w:top w:val="single" w:sz="4" w:space="0" w:color="auto"/>
              <w:left w:val="single" w:sz="4" w:space="0" w:color="auto"/>
              <w:bottom w:val="single" w:sz="4" w:space="0" w:color="auto"/>
              <w:right w:val="single" w:sz="4" w:space="0" w:color="auto"/>
            </w:tcBorders>
            <w:vAlign w:val="center"/>
          </w:tcPr>
          <w:p w14:paraId="6329ACB4" w14:textId="77777777" w:rsidR="00997967" w:rsidRPr="00CC7E81" w:rsidRDefault="00997967" w:rsidP="00317B5D">
            <w:pPr>
              <w:rPr>
                <w:rFonts w:ascii="Calibri" w:hAnsi="Calibri" w:cs="Calibri"/>
                <w:sz w:val="24"/>
                <w:szCs w:val="24"/>
                <w:lang w:val="en-GB"/>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50D35D64"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57B2A3A9" w14:textId="77777777" w:rsidR="00997967" w:rsidRPr="00CC7E81" w:rsidRDefault="00997967" w:rsidP="00317B5D">
            <w:pPr>
              <w:rPr>
                <w:rFonts w:ascii="Calibri" w:hAnsi="Calibri" w:cs="Calibri"/>
                <w:sz w:val="24"/>
                <w:szCs w:val="24"/>
                <w:lang w:val="en-GB"/>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7B3D7E88"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012C1614" w14:textId="425795CC" w:rsidR="00997967" w:rsidRPr="00CC7E81" w:rsidRDefault="00590E0C" w:rsidP="001964EC">
            <w:pPr>
              <w:ind w:left="-64"/>
              <w:rPr>
                <w:rFonts w:ascii="Calibri" w:hAnsi="Calibri" w:cs="Calibri"/>
                <w:sz w:val="24"/>
                <w:szCs w:val="24"/>
                <w:lang w:val="en-GB"/>
              </w:rPr>
            </w:pPr>
            <w:r w:rsidRPr="00CC7E81">
              <w:rPr>
                <w:rFonts w:ascii="Calibri" w:hAnsi="Calibri" w:cs="Calibri"/>
                <w:sz w:val="24"/>
                <w:szCs w:val="24"/>
                <w:lang w:val="en-GB"/>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1357BBAF"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27C7E7D1"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3B150798" w14:textId="77777777" w:rsidR="00997967" w:rsidRPr="00CC7E81" w:rsidRDefault="00997967" w:rsidP="00317B5D">
            <w:pPr>
              <w:rPr>
                <w:rFonts w:ascii="Calibri" w:hAnsi="Calibri" w:cs="Calibri"/>
                <w:sz w:val="24"/>
                <w:szCs w:val="24"/>
                <w:lang w:val="en-GB"/>
              </w:rPr>
            </w:pPr>
          </w:p>
        </w:tc>
      </w:tr>
      <w:tr w:rsidR="00997967" w:rsidRPr="00CC7E81" w14:paraId="4347E3CD" w14:textId="77777777" w:rsidTr="005042D4">
        <w:trPr>
          <w:trHeight w:hRule="exact" w:val="80"/>
        </w:trPr>
        <w:tc>
          <w:tcPr>
            <w:tcW w:w="2269" w:type="dxa"/>
            <w:vAlign w:val="center"/>
          </w:tcPr>
          <w:p w14:paraId="60BB5DDE" w14:textId="77777777" w:rsidR="00997967" w:rsidRPr="00CC7E81" w:rsidRDefault="00997967" w:rsidP="00317B5D">
            <w:pPr>
              <w:rPr>
                <w:rFonts w:ascii="Calibri" w:hAnsi="Calibri" w:cs="Calibri"/>
                <w:b/>
                <w:sz w:val="26"/>
                <w:szCs w:val="26"/>
                <w:lang w:val="en-GB"/>
              </w:rPr>
            </w:pPr>
          </w:p>
        </w:tc>
        <w:tc>
          <w:tcPr>
            <w:tcW w:w="235" w:type="dxa"/>
            <w:vAlign w:val="center"/>
          </w:tcPr>
          <w:p w14:paraId="0F0CEC7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DD72F8B" w14:textId="77777777" w:rsidR="00997967" w:rsidRPr="00CC7E81" w:rsidRDefault="00997967" w:rsidP="00317B5D">
            <w:pPr>
              <w:rPr>
                <w:rFonts w:ascii="Calibri" w:hAnsi="Calibri" w:cs="Calibri"/>
                <w:sz w:val="24"/>
                <w:szCs w:val="24"/>
                <w:lang w:val="en-GB"/>
              </w:rPr>
            </w:pPr>
          </w:p>
        </w:tc>
      </w:tr>
      <w:tr w:rsidR="00997967" w:rsidRPr="00CC7E81" w14:paraId="4FBC0C3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7FB1680"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Type</w:t>
            </w:r>
          </w:p>
        </w:tc>
        <w:tc>
          <w:tcPr>
            <w:tcW w:w="235" w:type="dxa"/>
            <w:tcBorders>
              <w:left w:val="nil"/>
            </w:tcBorders>
            <w:vAlign w:val="center"/>
          </w:tcPr>
          <w:p w14:paraId="369AFCF9" w14:textId="77777777" w:rsidR="00997967" w:rsidRPr="00CC7E81" w:rsidRDefault="00997967" w:rsidP="00317B5D">
            <w:pPr>
              <w:spacing w:before="120"/>
              <w:rPr>
                <w:rFonts w:ascii="Calibri" w:hAnsi="Calibri" w:cs="Calibri"/>
                <w:b/>
                <w:bCs/>
                <w:sz w:val="26"/>
                <w:szCs w:val="26"/>
                <w:lang w:val="en-GB"/>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72E7B971" w14:textId="36D22EE3" w:rsidR="00997967" w:rsidRPr="00CC7E81" w:rsidRDefault="00173ED5" w:rsidP="00173ED5">
            <w:pPr>
              <w:jc w:val="center"/>
              <w:rPr>
                <w:rFonts w:ascii="Calibri" w:hAnsi="Calibri" w:cs="Calibri"/>
                <w:sz w:val="24"/>
                <w:szCs w:val="24"/>
                <w:lang w:val="en-GB"/>
              </w:rPr>
            </w:pPr>
            <w:r w:rsidRPr="00CC7E81">
              <w:rPr>
                <w:rFonts w:ascii="Calibri" w:hAnsi="Calibri" w:cs="Calibri"/>
                <w:sz w:val="24"/>
                <w:szCs w:val="24"/>
                <w:lang w:val="en-GB"/>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3EC20DDA"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359A29F4" w14:textId="77777777" w:rsidR="00997967" w:rsidRPr="00CC7E81" w:rsidRDefault="00997967" w:rsidP="00317B5D">
            <w:pPr>
              <w:rPr>
                <w:rFonts w:ascii="Calibri" w:hAnsi="Calibri" w:cs="Calibri"/>
                <w:sz w:val="24"/>
                <w:szCs w:val="24"/>
                <w:lang w:val="en-GB"/>
              </w:rPr>
            </w:pP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76485399"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Elective</w:t>
            </w:r>
          </w:p>
        </w:tc>
      </w:tr>
      <w:tr w:rsidR="00997967" w:rsidRPr="00CC7E81" w14:paraId="4A8A8DEF" w14:textId="77777777" w:rsidTr="005042D4">
        <w:trPr>
          <w:trHeight w:hRule="exact" w:val="80"/>
        </w:trPr>
        <w:tc>
          <w:tcPr>
            <w:tcW w:w="2269" w:type="dxa"/>
            <w:vAlign w:val="center"/>
          </w:tcPr>
          <w:p w14:paraId="7C2E8382" w14:textId="77777777" w:rsidR="00997967" w:rsidRPr="00CC7E81" w:rsidRDefault="00997967" w:rsidP="00317B5D">
            <w:pPr>
              <w:rPr>
                <w:rFonts w:ascii="Calibri" w:hAnsi="Calibri" w:cs="Calibri"/>
                <w:b/>
                <w:sz w:val="26"/>
                <w:szCs w:val="26"/>
                <w:lang w:val="en-GB"/>
              </w:rPr>
            </w:pPr>
          </w:p>
        </w:tc>
        <w:tc>
          <w:tcPr>
            <w:tcW w:w="235" w:type="dxa"/>
            <w:vAlign w:val="center"/>
          </w:tcPr>
          <w:p w14:paraId="1F77FC07"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90C5E4D" w14:textId="77777777" w:rsidR="00997967" w:rsidRPr="00CC7E81" w:rsidRDefault="00997967" w:rsidP="00317B5D">
            <w:pPr>
              <w:rPr>
                <w:rFonts w:ascii="Calibri" w:hAnsi="Calibri" w:cs="Calibri"/>
                <w:sz w:val="26"/>
                <w:szCs w:val="26"/>
                <w:lang w:val="en-GB"/>
              </w:rPr>
            </w:pPr>
          </w:p>
        </w:tc>
      </w:tr>
      <w:tr w:rsidR="00997967" w:rsidRPr="00CC7E81" w14:paraId="476FC6CE" w14:textId="77777777" w:rsidTr="005042D4">
        <w:trPr>
          <w:trHeight w:hRule="exact" w:val="80"/>
        </w:trPr>
        <w:tc>
          <w:tcPr>
            <w:tcW w:w="2269" w:type="dxa"/>
            <w:vAlign w:val="center"/>
          </w:tcPr>
          <w:p w14:paraId="4073DB1F" w14:textId="77777777" w:rsidR="00997967" w:rsidRPr="00CC7E81" w:rsidRDefault="00997967" w:rsidP="00317B5D">
            <w:pPr>
              <w:rPr>
                <w:rFonts w:ascii="Calibri" w:hAnsi="Calibri" w:cs="Calibri"/>
                <w:b/>
                <w:sz w:val="26"/>
                <w:szCs w:val="26"/>
                <w:lang w:val="en-GB"/>
              </w:rPr>
            </w:pPr>
          </w:p>
        </w:tc>
        <w:tc>
          <w:tcPr>
            <w:tcW w:w="235" w:type="dxa"/>
            <w:vAlign w:val="center"/>
          </w:tcPr>
          <w:p w14:paraId="37AA112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261A7D1" w14:textId="77777777" w:rsidR="00997967" w:rsidRPr="00CC7E81" w:rsidRDefault="00997967" w:rsidP="00317B5D">
            <w:pPr>
              <w:rPr>
                <w:rFonts w:ascii="Calibri" w:hAnsi="Calibri" w:cs="Calibri"/>
                <w:sz w:val="26"/>
                <w:szCs w:val="26"/>
                <w:lang w:val="en-GB"/>
              </w:rPr>
            </w:pPr>
          </w:p>
        </w:tc>
      </w:tr>
      <w:tr w:rsidR="00997967" w:rsidRPr="00CC7E81" w14:paraId="08B84F1F" w14:textId="77777777" w:rsidTr="00A74784">
        <w:trPr>
          <w:trHeight w:hRule="exact" w:val="752"/>
        </w:trPr>
        <w:tc>
          <w:tcPr>
            <w:tcW w:w="2269" w:type="dxa"/>
            <w:tcBorders>
              <w:top w:val="single" w:sz="4" w:space="0" w:color="auto"/>
              <w:left w:val="single" w:sz="4" w:space="0" w:color="auto"/>
              <w:bottom w:val="single" w:sz="4" w:space="0" w:color="auto"/>
              <w:right w:val="single" w:sz="4" w:space="0" w:color="auto"/>
            </w:tcBorders>
            <w:vAlign w:val="center"/>
          </w:tcPr>
          <w:p w14:paraId="262AAA6C"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Pre-requisite(s)</w:t>
            </w:r>
          </w:p>
        </w:tc>
        <w:tc>
          <w:tcPr>
            <w:tcW w:w="235" w:type="dxa"/>
            <w:tcBorders>
              <w:left w:val="nil"/>
            </w:tcBorders>
            <w:vAlign w:val="center"/>
          </w:tcPr>
          <w:p w14:paraId="4DD8C60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1032D23E" w14:textId="397E81BB" w:rsidR="00997967" w:rsidRPr="00CC7E81" w:rsidRDefault="005608E4" w:rsidP="00317B5D">
            <w:pPr>
              <w:rPr>
                <w:rFonts w:ascii="Calibri" w:hAnsi="Calibri" w:cs="Calibri"/>
                <w:sz w:val="26"/>
                <w:szCs w:val="26"/>
                <w:lang w:val="en-GB"/>
              </w:rPr>
            </w:pPr>
            <w:r w:rsidRPr="005608E4">
              <w:rPr>
                <w:rFonts w:ascii="Calibri" w:hAnsi="Calibri" w:cs="Calibri"/>
                <w:sz w:val="24"/>
                <w:szCs w:val="24"/>
                <w:lang w:val="en-GB"/>
              </w:rPr>
              <w:t>0408277 – Principles of Heat Transfer; 0408xxx – Mass Transfer and Separation Processes</w:t>
            </w:r>
          </w:p>
        </w:tc>
      </w:tr>
      <w:tr w:rsidR="00997967" w:rsidRPr="00CC7E81" w14:paraId="596F02C0" w14:textId="77777777" w:rsidTr="005042D4">
        <w:trPr>
          <w:trHeight w:hRule="exact" w:val="80"/>
        </w:trPr>
        <w:tc>
          <w:tcPr>
            <w:tcW w:w="2269" w:type="dxa"/>
            <w:vAlign w:val="center"/>
          </w:tcPr>
          <w:p w14:paraId="21C00D63" w14:textId="77777777" w:rsidR="00997967" w:rsidRPr="00CC7E81" w:rsidRDefault="00997967" w:rsidP="00317B5D">
            <w:pPr>
              <w:rPr>
                <w:rFonts w:ascii="Calibri" w:hAnsi="Calibri" w:cs="Calibri"/>
                <w:b/>
                <w:sz w:val="26"/>
                <w:szCs w:val="26"/>
                <w:lang w:val="en-GB"/>
              </w:rPr>
            </w:pPr>
          </w:p>
        </w:tc>
        <w:tc>
          <w:tcPr>
            <w:tcW w:w="235" w:type="dxa"/>
            <w:vAlign w:val="center"/>
          </w:tcPr>
          <w:p w14:paraId="5FCE607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B5866DE" w14:textId="77777777" w:rsidR="00997967" w:rsidRPr="00CC7E81" w:rsidRDefault="00997967" w:rsidP="00317B5D">
            <w:pPr>
              <w:rPr>
                <w:rFonts w:ascii="Calibri" w:hAnsi="Calibri" w:cs="Calibri"/>
                <w:sz w:val="26"/>
                <w:szCs w:val="26"/>
                <w:lang w:val="en-GB"/>
              </w:rPr>
            </w:pPr>
          </w:p>
        </w:tc>
      </w:tr>
      <w:tr w:rsidR="00997967" w:rsidRPr="00CC7E81" w14:paraId="79295337" w14:textId="77777777" w:rsidTr="005042D4">
        <w:trPr>
          <w:trHeight w:hRule="exact" w:val="80"/>
        </w:trPr>
        <w:tc>
          <w:tcPr>
            <w:tcW w:w="2269" w:type="dxa"/>
            <w:vAlign w:val="center"/>
          </w:tcPr>
          <w:p w14:paraId="12C9711F" w14:textId="77777777" w:rsidR="00997967" w:rsidRPr="00CC7E81" w:rsidRDefault="00997967" w:rsidP="00317B5D">
            <w:pPr>
              <w:rPr>
                <w:rFonts w:ascii="Calibri" w:hAnsi="Calibri" w:cs="Calibri"/>
                <w:b/>
                <w:sz w:val="26"/>
                <w:szCs w:val="26"/>
                <w:lang w:val="en-GB"/>
              </w:rPr>
            </w:pPr>
          </w:p>
        </w:tc>
        <w:tc>
          <w:tcPr>
            <w:tcW w:w="235" w:type="dxa"/>
            <w:vAlign w:val="center"/>
          </w:tcPr>
          <w:p w14:paraId="55055EE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A17411A" w14:textId="77777777" w:rsidR="00997967" w:rsidRPr="00CC7E81" w:rsidRDefault="00997967" w:rsidP="00317B5D">
            <w:pPr>
              <w:rPr>
                <w:rFonts w:ascii="Calibri" w:hAnsi="Calibri" w:cs="Calibri"/>
                <w:sz w:val="26"/>
                <w:szCs w:val="26"/>
                <w:lang w:val="en-GB"/>
              </w:rPr>
            </w:pPr>
          </w:p>
        </w:tc>
      </w:tr>
      <w:tr w:rsidR="00997967" w:rsidRPr="00CC7E81" w14:paraId="011AA38B"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16A5DD7"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Co-requisite(s)</w:t>
            </w:r>
          </w:p>
        </w:tc>
        <w:tc>
          <w:tcPr>
            <w:tcW w:w="235" w:type="dxa"/>
            <w:tcBorders>
              <w:left w:val="nil"/>
            </w:tcBorders>
            <w:vAlign w:val="center"/>
          </w:tcPr>
          <w:p w14:paraId="289EDA7F"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7131085C" w14:textId="1722124F"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None</w:t>
            </w:r>
          </w:p>
        </w:tc>
      </w:tr>
      <w:tr w:rsidR="00997967" w:rsidRPr="00CC7E81" w14:paraId="6F7F853C" w14:textId="77777777" w:rsidTr="005042D4">
        <w:trPr>
          <w:trHeight w:hRule="exact" w:val="116"/>
        </w:trPr>
        <w:tc>
          <w:tcPr>
            <w:tcW w:w="2269" w:type="dxa"/>
            <w:vAlign w:val="center"/>
          </w:tcPr>
          <w:p w14:paraId="7600B12F" w14:textId="77777777" w:rsidR="00997967" w:rsidRPr="00CC7E81" w:rsidRDefault="00997967" w:rsidP="00317B5D">
            <w:pPr>
              <w:rPr>
                <w:rFonts w:ascii="Calibri" w:hAnsi="Calibri" w:cs="Calibri"/>
                <w:b/>
                <w:sz w:val="26"/>
                <w:szCs w:val="26"/>
                <w:lang w:val="en-GB"/>
              </w:rPr>
            </w:pPr>
          </w:p>
        </w:tc>
        <w:tc>
          <w:tcPr>
            <w:tcW w:w="235" w:type="dxa"/>
            <w:vAlign w:val="center"/>
          </w:tcPr>
          <w:p w14:paraId="139A3FEE"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F934309" w14:textId="77777777" w:rsidR="00997967" w:rsidRPr="00CC7E81" w:rsidRDefault="00997967" w:rsidP="00317B5D">
            <w:pPr>
              <w:rPr>
                <w:rFonts w:ascii="Calibri" w:hAnsi="Calibri" w:cs="Calibri"/>
                <w:sz w:val="24"/>
                <w:szCs w:val="24"/>
                <w:lang w:val="en-GB"/>
              </w:rPr>
            </w:pPr>
          </w:p>
        </w:tc>
      </w:tr>
      <w:tr w:rsidR="00997967" w:rsidRPr="00CC7E81" w14:paraId="0669322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A274E4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Semester</w:t>
            </w:r>
          </w:p>
        </w:tc>
        <w:tc>
          <w:tcPr>
            <w:tcW w:w="235" w:type="dxa"/>
            <w:tcBorders>
              <w:left w:val="nil"/>
            </w:tcBorders>
            <w:vAlign w:val="center"/>
          </w:tcPr>
          <w:p w14:paraId="20F1C60B" w14:textId="77777777" w:rsidR="00997967" w:rsidRPr="00CC7E81" w:rsidRDefault="00997967" w:rsidP="00317B5D">
            <w:pPr>
              <w:spacing w:before="120"/>
              <w:rPr>
                <w:rFonts w:ascii="Calibri" w:hAnsi="Calibri" w:cs="Calibri"/>
                <w:b/>
                <w:bCs/>
                <w:sz w:val="26"/>
                <w:szCs w:val="26"/>
                <w:lang w:val="en-GB"/>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764750D6" w14:textId="415D1210" w:rsidR="00997967" w:rsidRPr="00CC7E81" w:rsidRDefault="00A74784" w:rsidP="00317B5D">
            <w:pPr>
              <w:rPr>
                <w:rFonts w:ascii="Calibri" w:hAnsi="Calibri" w:cs="Calibri"/>
                <w:sz w:val="24"/>
                <w:szCs w:val="24"/>
                <w:lang w:val="en-GB"/>
              </w:rPr>
            </w:pPr>
            <w:r>
              <w:rPr>
                <w:rFonts w:ascii="Calibri" w:hAnsi="Calibri" w:cs="Calibri"/>
                <w:sz w:val="24"/>
                <w:szCs w:val="24"/>
                <w:lang w:val="en-GB"/>
              </w:rPr>
              <w:t>Fall</w:t>
            </w:r>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28F50E77" w14:textId="77777777" w:rsidR="00997967" w:rsidRPr="00CC7E81" w:rsidRDefault="00997967" w:rsidP="00317B5D">
            <w:pPr>
              <w:rPr>
                <w:rFonts w:ascii="Calibri" w:hAnsi="Calibri" w:cs="Calibri"/>
                <w:sz w:val="24"/>
                <w:szCs w:val="24"/>
                <w:lang w:val="en-GB"/>
              </w:rPr>
            </w:pPr>
            <w:r w:rsidRPr="00CC7E81">
              <w:rPr>
                <w:rFonts w:ascii="Calibri" w:hAnsi="Calibri" w:cs="Calibri"/>
                <w:b/>
                <w:sz w:val="24"/>
                <w:szCs w:val="24"/>
                <w:lang w:val="en-GB"/>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5C38B449" w14:textId="3140E9B8" w:rsidR="00997967" w:rsidRPr="00CC7E81" w:rsidRDefault="00636060" w:rsidP="00317B5D">
            <w:pPr>
              <w:rPr>
                <w:rFonts w:ascii="Calibri" w:hAnsi="Calibri" w:cs="Calibri"/>
                <w:sz w:val="24"/>
                <w:szCs w:val="24"/>
                <w:lang w:val="en-GB"/>
              </w:rPr>
            </w:pPr>
            <w:r>
              <w:rPr>
                <w:rFonts w:ascii="Calibri" w:hAnsi="Calibri" w:cs="Calibri"/>
                <w:sz w:val="24"/>
                <w:szCs w:val="24"/>
                <w:lang w:val="en-GB"/>
              </w:rPr>
              <w:t>202</w:t>
            </w:r>
            <w:r w:rsidR="00B1487D">
              <w:rPr>
                <w:rFonts w:ascii="Calibri" w:hAnsi="Calibri" w:cs="Calibri"/>
                <w:sz w:val="24"/>
                <w:szCs w:val="24"/>
                <w:lang w:val="en-GB"/>
              </w:rPr>
              <w:t>3</w:t>
            </w:r>
            <w:r>
              <w:rPr>
                <w:rFonts w:ascii="Calibri" w:hAnsi="Calibri" w:cs="Calibri"/>
                <w:sz w:val="24"/>
                <w:szCs w:val="24"/>
                <w:lang w:val="en-GB"/>
              </w:rPr>
              <w:t>/202</w:t>
            </w:r>
            <w:r w:rsidR="00B1487D">
              <w:rPr>
                <w:rFonts w:ascii="Calibri" w:hAnsi="Calibri" w:cs="Calibri"/>
                <w:sz w:val="24"/>
                <w:szCs w:val="24"/>
                <w:lang w:val="en-GB"/>
              </w:rPr>
              <w:t>4</w:t>
            </w:r>
          </w:p>
        </w:tc>
      </w:tr>
      <w:tr w:rsidR="00997967" w:rsidRPr="00CC7E81" w14:paraId="196513A1" w14:textId="77777777" w:rsidTr="005042D4">
        <w:trPr>
          <w:trHeight w:hRule="exact" w:val="80"/>
        </w:trPr>
        <w:tc>
          <w:tcPr>
            <w:tcW w:w="2269" w:type="dxa"/>
            <w:vAlign w:val="center"/>
          </w:tcPr>
          <w:p w14:paraId="0CB6EA80" w14:textId="77777777" w:rsidR="00997967" w:rsidRPr="00CC7E81" w:rsidRDefault="00997967" w:rsidP="00317B5D">
            <w:pPr>
              <w:rPr>
                <w:rFonts w:ascii="Calibri" w:hAnsi="Calibri" w:cs="Calibri"/>
                <w:b/>
                <w:sz w:val="26"/>
                <w:szCs w:val="26"/>
                <w:lang w:val="en-GB"/>
              </w:rPr>
            </w:pPr>
          </w:p>
        </w:tc>
        <w:tc>
          <w:tcPr>
            <w:tcW w:w="235" w:type="dxa"/>
            <w:vAlign w:val="center"/>
          </w:tcPr>
          <w:p w14:paraId="604EF788"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07AFDBD" w14:textId="77777777" w:rsidR="00997967" w:rsidRPr="00CC7E81" w:rsidRDefault="00997967" w:rsidP="00317B5D">
            <w:pPr>
              <w:rPr>
                <w:rFonts w:ascii="Calibri" w:hAnsi="Calibri" w:cs="Calibri"/>
                <w:sz w:val="26"/>
                <w:szCs w:val="26"/>
                <w:lang w:val="en-GB"/>
              </w:rPr>
            </w:pPr>
          </w:p>
        </w:tc>
      </w:tr>
      <w:tr w:rsidR="00997967" w:rsidRPr="00CC7E81" w14:paraId="51CC53F9" w14:textId="77777777" w:rsidTr="005042D4">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55AEC467" w14:textId="270F010D"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Instructor Name</w:t>
            </w:r>
          </w:p>
        </w:tc>
        <w:tc>
          <w:tcPr>
            <w:tcW w:w="235" w:type="dxa"/>
            <w:tcBorders>
              <w:left w:val="nil"/>
            </w:tcBorders>
            <w:vAlign w:val="center"/>
          </w:tcPr>
          <w:p w14:paraId="2CB1971C"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FED208" w14:textId="4756D526" w:rsidR="00997967" w:rsidRPr="00CC7E81" w:rsidRDefault="00997967" w:rsidP="00317B5D">
            <w:pPr>
              <w:rPr>
                <w:rFonts w:ascii="Calibri" w:hAnsi="Calibri" w:cs="Calibri"/>
                <w:color w:val="000000"/>
                <w:sz w:val="24"/>
                <w:szCs w:val="24"/>
                <w:lang w:val="en-GB"/>
              </w:rPr>
            </w:pPr>
          </w:p>
        </w:tc>
      </w:tr>
      <w:tr w:rsidR="00997967" w:rsidRPr="00CC7E81" w14:paraId="492ED90E" w14:textId="77777777" w:rsidTr="005042D4">
        <w:trPr>
          <w:trHeight w:hRule="exact" w:val="116"/>
        </w:trPr>
        <w:tc>
          <w:tcPr>
            <w:tcW w:w="2269" w:type="dxa"/>
            <w:vAlign w:val="center"/>
          </w:tcPr>
          <w:p w14:paraId="26BE53D8" w14:textId="77777777" w:rsidR="00997967" w:rsidRPr="00CC7E81" w:rsidRDefault="00997967" w:rsidP="00317B5D">
            <w:pPr>
              <w:rPr>
                <w:rFonts w:ascii="Calibri" w:hAnsi="Calibri" w:cs="Calibri"/>
                <w:b/>
                <w:sz w:val="26"/>
                <w:szCs w:val="26"/>
                <w:lang w:val="en-GB"/>
              </w:rPr>
            </w:pPr>
          </w:p>
        </w:tc>
        <w:tc>
          <w:tcPr>
            <w:tcW w:w="235" w:type="dxa"/>
            <w:vAlign w:val="center"/>
          </w:tcPr>
          <w:p w14:paraId="6EA35DE2"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C558DD5" w14:textId="77777777" w:rsidR="00997967" w:rsidRPr="00CC7E81" w:rsidRDefault="00997967" w:rsidP="00317B5D">
            <w:pPr>
              <w:rPr>
                <w:rFonts w:ascii="Calibri" w:hAnsi="Calibri" w:cs="Calibri"/>
                <w:sz w:val="24"/>
                <w:szCs w:val="24"/>
                <w:lang w:val="en-GB"/>
              </w:rPr>
            </w:pPr>
          </w:p>
        </w:tc>
      </w:tr>
      <w:tr w:rsidR="00997967" w:rsidRPr="00CC7E81" w14:paraId="13591B66" w14:textId="77777777" w:rsidTr="005042D4">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2549BC2A"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Office Location</w:t>
            </w:r>
          </w:p>
        </w:tc>
        <w:tc>
          <w:tcPr>
            <w:tcW w:w="235" w:type="dxa"/>
            <w:tcBorders>
              <w:left w:val="nil"/>
            </w:tcBorders>
            <w:vAlign w:val="center"/>
          </w:tcPr>
          <w:p w14:paraId="18C45514"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F008E1F" w14:textId="0A2F9381" w:rsidR="00997967" w:rsidRPr="00CC7E81" w:rsidRDefault="00997967" w:rsidP="00317B5D">
            <w:pPr>
              <w:rPr>
                <w:rFonts w:ascii="Calibri" w:hAnsi="Calibri" w:cs="Calibri"/>
                <w:sz w:val="24"/>
                <w:szCs w:val="24"/>
                <w:lang w:val="en-GB"/>
              </w:rPr>
            </w:pPr>
          </w:p>
        </w:tc>
      </w:tr>
      <w:tr w:rsidR="00997967" w:rsidRPr="00CC7E81" w14:paraId="1092A9EC" w14:textId="77777777" w:rsidTr="005042D4">
        <w:trPr>
          <w:trHeight w:hRule="exact" w:val="80"/>
        </w:trPr>
        <w:tc>
          <w:tcPr>
            <w:tcW w:w="2269" w:type="dxa"/>
            <w:vAlign w:val="center"/>
          </w:tcPr>
          <w:p w14:paraId="5C7CCD41" w14:textId="77777777" w:rsidR="00997967" w:rsidRPr="00CC7E81" w:rsidRDefault="00997967" w:rsidP="00317B5D">
            <w:pPr>
              <w:rPr>
                <w:rFonts w:ascii="Calibri" w:hAnsi="Calibri" w:cs="Calibri"/>
                <w:b/>
                <w:sz w:val="26"/>
                <w:szCs w:val="26"/>
                <w:lang w:val="en-GB"/>
              </w:rPr>
            </w:pPr>
          </w:p>
        </w:tc>
        <w:tc>
          <w:tcPr>
            <w:tcW w:w="235" w:type="dxa"/>
            <w:vAlign w:val="center"/>
          </w:tcPr>
          <w:p w14:paraId="3ADB0F1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0DF4625" w14:textId="77777777" w:rsidR="00997967" w:rsidRPr="00CC7E81" w:rsidRDefault="00997967" w:rsidP="00317B5D">
            <w:pPr>
              <w:rPr>
                <w:rFonts w:ascii="Calibri" w:hAnsi="Calibri" w:cs="Calibri"/>
                <w:sz w:val="24"/>
                <w:szCs w:val="24"/>
                <w:lang w:val="en-GB"/>
              </w:rPr>
            </w:pPr>
          </w:p>
        </w:tc>
      </w:tr>
      <w:tr w:rsidR="00997967" w:rsidRPr="00CC7E81" w14:paraId="5C9E4EF2" w14:textId="77777777" w:rsidTr="005042D4">
        <w:trPr>
          <w:trHeight w:hRule="exact" w:val="80"/>
        </w:trPr>
        <w:tc>
          <w:tcPr>
            <w:tcW w:w="2269" w:type="dxa"/>
            <w:vAlign w:val="center"/>
          </w:tcPr>
          <w:p w14:paraId="658D8A37" w14:textId="77777777" w:rsidR="00997967" w:rsidRPr="00CC7E81" w:rsidRDefault="00997967" w:rsidP="00317B5D">
            <w:pPr>
              <w:rPr>
                <w:rFonts w:ascii="Calibri" w:hAnsi="Calibri" w:cs="Calibri"/>
                <w:b/>
                <w:sz w:val="26"/>
                <w:szCs w:val="26"/>
                <w:lang w:val="en-GB"/>
              </w:rPr>
            </w:pPr>
          </w:p>
        </w:tc>
        <w:tc>
          <w:tcPr>
            <w:tcW w:w="235" w:type="dxa"/>
            <w:vAlign w:val="center"/>
          </w:tcPr>
          <w:p w14:paraId="01FC504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79FE844" w14:textId="77777777" w:rsidR="00997967" w:rsidRPr="00CC7E81" w:rsidRDefault="00997967" w:rsidP="00317B5D">
            <w:pPr>
              <w:rPr>
                <w:rFonts w:ascii="Calibri" w:hAnsi="Calibri" w:cs="Calibri"/>
                <w:sz w:val="24"/>
                <w:szCs w:val="24"/>
                <w:lang w:val="en-GB"/>
              </w:rPr>
            </w:pPr>
          </w:p>
        </w:tc>
      </w:tr>
      <w:tr w:rsidR="00997967" w:rsidRPr="00CC7E81" w14:paraId="46076BB7" w14:textId="77777777" w:rsidTr="005042D4">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40478D61"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Tel. No.</w:t>
            </w:r>
          </w:p>
        </w:tc>
        <w:tc>
          <w:tcPr>
            <w:tcW w:w="235" w:type="dxa"/>
            <w:tcBorders>
              <w:left w:val="nil"/>
            </w:tcBorders>
            <w:vAlign w:val="center"/>
          </w:tcPr>
          <w:p w14:paraId="1407988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02746305" w14:textId="5E3A630D" w:rsidR="00997967" w:rsidRPr="00CC7E81" w:rsidRDefault="00997967" w:rsidP="00317B5D">
            <w:pPr>
              <w:rPr>
                <w:rFonts w:ascii="Calibri" w:hAnsi="Calibri" w:cs="Calibri"/>
                <w:sz w:val="24"/>
                <w:szCs w:val="24"/>
                <w:lang w:val="en-GB"/>
              </w:rPr>
            </w:pPr>
          </w:p>
        </w:tc>
      </w:tr>
      <w:tr w:rsidR="00997967" w:rsidRPr="00CC7E81" w14:paraId="7B673B5F" w14:textId="77777777" w:rsidTr="005042D4">
        <w:trPr>
          <w:trHeight w:hRule="exact" w:val="80"/>
        </w:trPr>
        <w:tc>
          <w:tcPr>
            <w:tcW w:w="2269" w:type="dxa"/>
            <w:vAlign w:val="center"/>
          </w:tcPr>
          <w:p w14:paraId="25BC2E77" w14:textId="77777777" w:rsidR="00997967" w:rsidRPr="00CC7E81" w:rsidRDefault="00997967" w:rsidP="00317B5D">
            <w:pPr>
              <w:rPr>
                <w:rFonts w:ascii="Calibri" w:hAnsi="Calibri" w:cs="Calibri"/>
                <w:b/>
                <w:sz w:val="26"/>
                <w:szCs w:val="26"/>
                <w:lang w:val="en-GB"/>
              </w:rPr>
            </w:pPr>
          </w:p>
        </w:tc>
        <w:tc>
          <w:tcPr>
            <w:tcW w:w="235" w:type="dxa"/>
            <w:vAlign w:val="center"/>
          </w:tcPr>
          <w:p w14:paraId="3F4F53B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14A5336" w14:textId="77777777" w:rsidR="00997967" w:rsidRPr="00CC7E81" w:rsidRDefault="00997967" w:rsidP="00317B5D">
            <w:pPr>
              <w:rPr>
                <w:rFonts w:ascii="Calibri" w:hAnsi="Calibri" w:cs="Calibri"/>
                <w:sz w:val="24"/>
                <w:szCs w:val="24"/>
                <w:lang w:val="en-GB"/>
              </w:rPr>
            </w:pPr>
          </w:p>
        </w:tc>
      </w:tr>
      <w:tr w:rsidR="00997967" w:rsidRPr="00CC7E81" w14:paraId="2C3E632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25D95E9" w14:textId="77777777" w:rsidR="00997967" w:rsidRPr="00CC7E81" w:rsidRDefault="00997967" w:rsidP="00317B5D">
            <w:pPr>
              <w:spacing w:before="120"/>
              <w:rPr>
                <w:rFonts w:ascii="Calibri" w:hAnsi="Calibri" w:cs="Calibri"/>
                <w:b/>
                <w:sz w:val="26"/>
                <w:szCs w:val="26"/>
                <w:lang w:val="en-GB"/>
              </w:rPr>
            </w:pPr>
            <w:r w:rsidRPr="00CC7E81">
              <w:rPr>
                <w:rFonts w:ascii="Calibri" w:hAnsi="Calibri" w:cs="Calibri"/>
                <w:b/>
                <w:sz w:val="26"/>
                <w:szCs w:val="26"/>
                <w:lang w:val="en-GB"/>
              </w:rPr>
              <w:t>Email</w:t>
            </w:r>
          </w:p>
        </w:tc>
        <w:tc>
          <w:tcPr>
            <w:tcW w:w="235" w:type="dxa"/>
            <w:tcBorders>
              <w:left w:val="nil"/>
            </w:tcBorders>
            <w:vAlign w:val="center"/>
          </w:tcPr>
          <w:p w14:paraId="1B4CE2CA"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FA51C5F" w14:textId="00F6C37E" w:rsidR="00997967" w:rsidRPr="00CC7E81" w:rsidRDefault="00997967" w:rsidP="00317B5D">
            <w:pPr>
              <w:rPr>
                <w:rFonts w:ascii="Calibri" w:hAnsi="Calibri" w:cs="Calibri"/>
                <w:sz w:val="24"/>
                <w:szCs w:val="24"/>
                <w:lang w:val="en-GB"/>
              </w:rPr>
            </w:pPr>
          </w:p>
        </w:tc>
      </w:tr>
      <w:tr w:rsidR="00997967" w:rsidRPr="00CC7E81" w14:paraId="0E977C13" w14:textId="77777777" w:rsidTr="005042D4">
        <w:trPr>
          <w:trHeight w:hRule="exact" w:val="80"/>
        </w:trPr>
        <w:tc>
          <w:tcPr>
            <w:tcW w:w="2269" w:type="dxa"/>
            <w:vAlign w:val="center"/>
          </w:tcPr>
          <w:p w14:paraId="706F4FCB" w14:textId="77777777" w:rsidR="00997967" w:rsidRPr="00CC7E81" w:rsidRDefault="00997967" w:rsidP="00317B5D">
            <w:pPr>
              <w:rPr>
                <w:rFonts w:ascii="Calibri" w:hAnsi="Calibri" w:cs="Calibri"/>
                <w:b/>
                <w:sz w:val="26"/>
                <w:szCs w:val="26"/>
                <w:lang w:val="en-GB"/>
              </w:rPr>
            </w:pPr>
          </w:p>
        </w:tc>
        <w:tc>
          <w:tcPr>
            <w:tcW w:w="235" w:type="dxa"/>
            <w:vAlign w:val="center"/>
          </w:tcPr>
          <w:p w14:paraId="7955238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2407A0F" w14:textId="77777777" w:rsidR="00997967" w:rsidRPr="00CC7E81" w:rsidRDefault="00997967" w:rsidP="00317B5D">
            <w:pPr>
              <w:rPr>
                <w:rFonts w:ascii="Calibri" w:hAnsi="Calibri" w:cs="Calibri"/>
                <w:sz w:val="24"/>
                <w:szCs w:val="24"/>
                <w:lang w:val="en-GB"/>
              </w:rPr>
            </w:pPr>
          </w:p>
        </w:tc>
      </w:tr>
      <w:tr w:rsidR="00997967" w:rsidRPr="00CC7E81" w14:paraId="411A1EC4" w14:textId="77777777" w:rsidTr="005042D4">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647FAA95"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Lecture Times</w:t>
            </w:r>
          </w:p>
        </w:tc>
        <w:tc>
          <w:tcPr>
            <w:tcW w:w="235" w:type="dxa"/>
            <w:tcBorders>
              <w:left w:val="nil"/>
            </w:tcBorders>
            <w:vAlign w:val="center"/>
          </w:tcPr>
          <w:p w14:paraId="10C0137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B85177" w14:textId="6E8EFF09" w:rsidR="00997967" w:rsidRPr="00CC7E81" w:rsidRDefault="008B1AD4" w:rsidP="00317B5D">
            <w:pPr>
              <w:rPr>
                <w:rFonts w:ascii="Calibri" w:hAnsi="Calibri" w:cs="Calibri"/>
                <w:sz w:val="24"/>
                <w:szCs w:val="24"/>
                <w:lang w:val="en-GB"/>
              </w:rPr>
            </w:pPr>
            <w:r w:rsidRPr="00CC7E81">
              <w:rPr>
                <w:rFonts w:ascii="Calibri" w:hAnsi="Calibri" w:cs="Calibri"/>
                <w:sz w:val="24"/>
                <w:szCs w:val="24"/>
                <w:lang w:val="en-GB"/>
              </w:rPr>
              <w:t>-----</w:t>
            </w:r>
          </w:p>
        </w:tc>
      </w:tr>
      <w:tr w:rsidR="00997967" w:rsidRPr="00CC7E81" w14:paraId="71CEC0AD" w14:textId="77777777" w:rsidTr="005042D4">
        <w:trPr>
          <w:trHeight w:hRule="exact" w:val="80"/>
        </w:trPr>
        <w:tc>
          <w:tcPr>
            <w:tcW w:w="2269" w:type="dxa"/>
            <w:vAlign w:val="center"/>
          </w:tcPr>
          <w:p w14:paraId="221B2B8F" w14:textId="77777777" w:rsidR="00997967" w:rsidRPr="00CC7E81" w:rsidRDefault="00997967" w:rsidP="00317B5D">
            <w:pPr>
              <w:rPr>
                <w:rFonts w:ascii="Calibri" w:hAnsi="Calibri" w:cs="Calibri"/>
                <w:b/>
                <w:sz w:val="26"/>
                <w:szCs w:val="26"/>
                <w:lang w:val="en-GB"/>
              </w:rPr>
            </w:pPr>
          </w:p>
        </w:tc>
        <w:tc>
          <w:tcPr>
            <w:tcW w:w="235" w:type="dxa"/>
            <w:vAlign w:val="center"/>
          </w:tcPr>
          <w:p w14:paraId="0762C513"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32F1F40" w14:textId="77777777" w:rsidR="00997967" w:rsidRPr="00CC7E81" w:rsidRDefault="00997967" w:rsidP="00317B5D">
            <w:pPr>
              <w:rPr>
                <w:rFonts w:ascii="Calibri" w:hAnsi="Calibri" w:cs="Calibri"/>
                <w:sz w:val="24"/>
                <w:szCs w:val="24"/>
                <w:lang w:val="en-GB"/>
              </w:rPr>
            </w:pPr>
          </w:p>
        </w:tc>
      </w:tr>
      <w:tr w:rsidR="00997967" w:rsidRPr="00CC7E81" w14:paraId="360AA6B6" w14:textId="77777777" w:rsidTr="005042D4">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23C2926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Office Hours</w:t>
            </w:r>
          </w:p>
        </w:tc>
        <w:tc>
          <w:tcPr>
            <w:tcW w:w="235" w:type="dxa"/>
            <w:tcBorders>
              <w:left w:val="nil"/>
            </w:tcBorders>
            <w:vAlign w:val="center"/>
          </w:tcPr>
          <w:p w14:paraId="7A764B82"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73BA3E1" w14:textId="671F2363" w:rsidR="00997967" w:rsidRPr="00CC7E81" w:rsidRDefault="008B1AD4" w:rsidP="00317B5D">
            <w:pPr>
              <w:pStyle w:val="BodyText3"/>
              <w:spacing w:before="0"/>
              <w:rPr>
                <w:rFonts w:ascii="Calibri" w:hAnsi="Calibri" w:cs="Calibri"/>
                <w:lang w:val="en-GB"/>
              </w:rPr>
            </w:pPr>
            <w:r w:rsidRPr="00CC7E81">
              <w:rPr>
                <w:rFonts w:ascii="Calibri" w:hAnsi="Calibri" w:cs="Calibri"/>
                <w:lang w:val="en-GB"/>
              </w:rPr>
              <w:t>-----</w:t>
            </w:r>
          </w:p>
        </w:tc>
      </w:tr>
    </w:tbl>
    <w:p w14:paraId="2DE10628" w14:textId="77777777" w:rsidR="008C04DB" w:rsidRPr="00CC7E81" w:rsidRDefault="008C04DB" w:rsidP="00BA2A32">
      <w:pPr>
        <w:rPr>
          <w:rFonts w:ascii="Calibri" w:hAnsi="Calibri" w:cs="Calibri"/>
          <w:sz w:val="26"/>
          <w:lang w:val="en-GB"/>
        </w:rPr>
      </w:pPr>
    </w:p>
    <w:p w14:paraId="2CB60134" w14:textId="77777777" w:rsidR="00F50B11" w:rsidRPr="00CC7E81" w:rsidRDefault="00557D89" w:rsidP="00BA2A32">
      <w:pPr>
        <w:rPr>
          <w:rFonts w:ascii="Calibri" w:hAnsi="Calibri" w:cs="Calibri"/>
          <w:b/>
          <w:bCs/>
          <w:sz w:val="24"/>
          <w:szCs w:val="24"/>
          <w:lang w:val="en-GB"/>
        </w:rPr>
      </w:pPr>
      <w:r w:rsidRPr="00CC7E81">
        <w:rPr>
          <w:rFonts w:ascii="Calibri" w:hAnsi="Calibri" w:cs="Calibri"/>
          <w:b/>
          <w:bCs/>
          <w:sz w:val="24"/>
          <w:szCs w:val="24"/>
          <w:lang w:val="en-GB"/>
        </w:rPr>
        <w:t>Course</w:t>
      </w:r>
      <w:r w:rsidR="00F50B11" w:rsidRPr="00CC7E81">
        <w:rPr>
          <w:rFonts w:ascii="Calibri" w:hAnsi="Calibri" w:cs="Calibri"/>
          <w:b/>
          <w:bCs/>
          <w:sz w:val="24"/>
          <w:szCs w:val="24"/>
          <w:lang w:val="en-GB"/>
        </w:rPr>
        <w:t xml:space="preserve"> </w:t>
      </w:r>
      <w:r w:rsidRPr="00CC7E81">
        <w:rPr>
          <w:rFonts w:ascii="Calibri" w:hAnsi="Calibri" w:cs="Calibri"/>
          <w:b/>
          <w:bCs/>
          <w:sz w:val="24"/>
          <w:szCs w:val="24"/>
          <w:lang w:val="en-GB"/>
        </w:rPr>
        <w:t>D</w:t>
      </w:r>
      <w:r w:rsidR="00F50B11" w:rsidRPr="00CC7E81">
        <w:rPr>
          <w:rFonts w:ascii="Calibri" w:hAnsi="Calibri" w:cs="Calibri"/>
          <w:b/>
          <w:bCs/>
          <w:sz w:val="24"/>
          <w:szCs w:val="24"/>
          <w:lang w:val="en-GB"/>
        </w:rPr>
        <w:t>escription</w:t>
      </w:r>
      <w:r w:rsidRPr="00CC7E81">
        <w:rPr>
          <w:rFonts w:ascii="Calibri" w:hAnsi="Calibri" w:cs="Calibri"/>
          <w:b/>
          <w:bCs/>
          <w:sz w:val="24"/>
          <w:szCs w:val="24"/>
          <w:lang w:val="en-GB"/>
        </w:rPr>
        <w:t xml:space="preserve"> (as in the catalogue)</w:t>
      </w:r>
      <w:r w:rsidR="00F50B11" w:rsidRPr="00CC7E81">
        <w:rPr>
          <w:rFonts w:ascii="Calibri" w:hAnsi="Calibri" w:cs="Calibri"/>
          <w:b/>
          <w:bCs/>
          <w:sz w:val="24"/>
          <w:szCs w:val="24"/>
          <w:lang w:val="en-GB"/>
        </w:rPr>
        <w:t>:</w:t>
      </w:r>
    </w:p>
    <w:p w14:paraId="24E9E81C" w14:textId="15D3DBD6" w:rsidR="00DC561B" w:rsidRPr="00DC561B" w:rsidRDefault="005608E4" w:rsidP="00DC561B">
      <w:pPr>
        <w:spacing w:line="320" w:lineRule="exact"/>
        <w:jc w:val="both"/>
        <w:rPr>
          <w:rFonts w:ascii="Calibri" w:hAnsi="Calibri" w:cs="Calibri"/>
          <w:sz w:val="22"/>
          <w:szCs w:val="16"/>
          <w:lang w:val="en-GB"/>
        </w:rPr>
      </w:pPr>
      <w:r w:rsidRPr="005608E4">
        <w:rPr>
          <w:rFonts w:ascii="Calibri" w:hAnsi="Calibri" w:cs="Calibri"/>
          <w:sz w:val="22"/>
          <w:szCs w:val="16"/>
          <w:lang w:val="en-GB"/>
        </w:rPr>
        <w:t xml:space="preserve">This course provides students with hands-on experience in chemical engineering unit operations. Students will learn the </w:t>
      </w:r>
      <w:bookmarkStart w:id="0" w:name="_Hlk138254066"/>
      <w:r w:rsidRPr="005608E4">
        <w:rPr>
          <w:rFonts w:ascii="Calibri" w:hAnsi="Calibri" w:cs="Calibri"/>
          <w:sz w:val="22"/>
          <w:szCs w:val="16"/>
          <w:lang w:val="en-GB"/>
        </w:rPr>
        <w:t xml:space="preserve">fundamental principles of separation, mixing, reaction, and heat transfer, and how they apply to real-world chemical engineering processes. </w:t>
      </w:r>
      <w:bookmarkEnd w:id="0"/>
      <w:r w:rsidRPr="005608E4">
        <w:rPr>
          <w:rFonts w:ascii="Calibri" w:hAnsi="Calibri" w:cs="Calibri"/>
          <w:sz w:val="22"/>
          <w:szCs w:val="16"/>
          <w:lang w:val="en-GB"/>
        </w:rPr>
        <w:t>Emphasis is on providing students with experimental skills, tools, and acumen to carry out any relevant experiments. Lab report and teamwork will also be assessed.</w:t>
      </w:r>
    </w:p>
    <w:p w14:paraId="5C1F4860" w14:textId="248CDCEC" w:rsidR="00B77E58" w:rsidRPr="00CC7E81" w:rsidRDefault="00A74784" w:rsidP="00095165">
      <w:pPr>
        <w:rPr>
          <w:rFonts w:ascii="Calibri" w:hAnsi="Calibri" w:cs="Calibri"/>
          <w:b/>
          <w:bCs/>
          <w:sz w:val="24"/>
          <w:szCs w:val="24"/>
          <w:lang w:val="en-GB"/>
        </w:rPr>
      </w:pPr>
      <w:r>
        <w:rPr>
          <w:rFonts w:ascii="Calibri" w:hAnsi="Calibri" w:cs="Calibri"/>
          <w:b/>
          <w:sz w:val="24"/>
          <w:szCs w:val="24"/>
          <w:lang w:val="en-GB"/>
        </w:rPr>
        <w:br/>
      </w:r>
      <w:r w:rsidR="00B77E58" w:rsidRPr="00CC7E81">
        <w:rPr>
          <w:rFonts w:ascii="Calibri" w:hAnsi="Calibri" w:cs="Calibri"/>
          <w:b/>
          <w:bCs/>
          <w:sz w:val="24"/>
          <w:szCs w:val="24"/>
          <w:lang w:val="en-GB"/>
        </w:rPr>
        <w:t xml:space="preserve">Course </w:t>
      </w:r>
      <w:r w:rsidR="00557D89" w:rsidRPr="00CC7E81">
        <w:rPr>
          <w:rFonts w:ascii="Calibri" w:hAnsi="Calibri" w:cs="Calibri"/>
          <w:b/>
          <w:bCs/>
          <w:sz w:val="24"/>
          <w:szCs w:val="24"/>
          <w:lang w:val="en-GB"/>
        </w:rPr>
        <w:t xml:space="preserve">Learning </w:t>
      </w:r>
      <w:r w:rsidR="00B77E58" w:rsidRPr="00CC7E81">
        <w:rPr>
          <w:rFonts w:ascii="Calibri" w:hAnsi="Calibri" w:cs="Calibri"/>
          <w:b/>
          <w:bCs/>
          <w:sz w:val="24"/>
          <w:szCs w:val="24"/>
          <w:lang w:val="en-GB"/>
        </w:rPr>
        <w:t>Outcomes:</w:t>
      </w:r>
    </w:p>
    <w:p w14:paraId="1EA1DFCA" w14:textId="77777777" w:rsidR="005608E4" w:rsidRPr="005608E4" w:rsidRDefault="005608E4" w:rsidP="005608E4">
      <w:pPr>
        <w:jc w:val="both"/>
        <w:rPr>
          <w:rFonts w:ascii="Calibri" w:hAnsi="Calibri" w:cs="Calibri"/>
          <w:sz w:val="22"/>
          <w:szCs w:val="22"/>
          <w:lang w:val="en-GB"/>
        </w:rPr>
      </w:pPr>
      <w:r w:rsidRPr="005608E4">
        <w:rPr>
          <w:rFonts w:ascii="Calibri" w:hAnsi="Calibri" w:cs="Calibri"/>
          <w:sz w:val="22"/>
          <w:szCs w:val="22"/>
          <w:lang w:val="en-GB"/>
        </w:rPr>
        <w:t>By the end of successful completion of this course, the student will be able to:</w:t>
      </w:r>
    </w:p>
    <w:p w14:paraId="43130599" w14:textId="77777777" w:rsidR="005608E4" w:rsidRPr="005608E4" w:rsidRDefault="005608E4" w:rsidP="005608E4">
      <w:pPr>
        <w:pStyle w:val="ListParagraph"/>
        <w:numPr>
          <w:ilvl w:val="0"/>
          <w:numId w:val="18"/>
        </w:numPr>
        <w:jc w:val="both"/>
        <w:rPr>
          <w:rFonts w:ascii="Calibri" w:hAnsi="Calibri" w:cs="Calibri"/>
          <w:sz w:val="22"/>
          <w:szCs w:val="22"/>
          <w:lang w:val="en-GB"/>
        </w:rPr>
      </w:pPr>
      <w:r w:rsidRPr="005608E4">
        <w:rPr>
          <w:rFonts w:ascii="Calibri" w:hAnsi="Calibri" w:cs="Calibri"/>
          <w:sz w:val="22"/>
          <w:szCs w:val="22"/>
          <w:lang w:val="en-GB"/>
        </w:rPr>
        <w:t>Apply knowledge and principles related to chemical engineering unit operations, including separation, mixing, reaction, and heat transfer.</w:t>
      </w:r>
    </w:p>
    <w:p w14:paraId="4BCAA7C8" w14:textId="77777777" w:rsidR="005608E4" w:rsidRPr="005608E4" w:rsidRDefault="005608E4" w:rsidP="005608E4">
      <w:pPr>
        <w:pStyle w:val="ListParagraph"/>
        <w:numPr>
          <w:ilvl w:val="0"/>
          <w:numId w:val="18"/>
        </w:numPr>
        <w:jc w:val="both"/>
        <w:rPr>
          <w:rFonts w:ascii="Calibri" w:hAnsi="Calibri" w:cs="Calibri"/>
          <w:sz w:val="22"/>
          <w:szCs w:val="22"/>
          <w:lang w:val="en-GB"/>
        </w:rPr>
      </w:pPr>
      <w:r w:rsidRPr="005608E4">
        <w:rPr>
          <w:rFonts w:ascii="Calibri" w:hAnsi="Calibri" w:cs="Calibri"/>
          <w:sz w:val="22"/>
          <w:szCs w:val="22"/>
          <w:lang w:val="en-GB"/>
        </w:rPr>
        <w:t>Function productively in a team environment and implement safe laboratory practices.</w:t>
      </w:r>
    </w:p>
    <w:p w14:paraId="5F92A8E9" w14:textId="38937E65" w:rsidR="001A3E85" w:rsidRPr="00A74784" w:rsidRDefault="005608E4" w:rsidP="005608E4">
      <w:pPr>
        <w:pStyle w:val="ListParagraph"/>
        <w:numPr>
          <w:ilvl w:val="0"/>
          <w:numId w:val="18"/>
        </w:numPr>
        <w:jc w:val="both"/>
        <w:rPr>
          <w:rFonts w:ascii="Calibri" w:hAnsi="Calibri" w:cs="Calibri"/>
          <w:sz w:val="22"/>
          <w:szCs w:val="22"/>
          <w:lang w:val="en-GB"/>
        </w:rPr>
      </w:pPr>
      <w:r w:rsidRPr="005608E4">
        <w:rPr>
          <w:rFonts w:ascii="Calibri" w:hAnsi="Calibri" w:cs="Calibri"/>
          <w:sz w:val="22"/>
          <w:szCs w:val="22"/>
          <w:lang w:val="en-GB"/>
        </w:rPr>
        <w:t>Communicate the experiments and the findings for different chemical engineering unit operations.</w:t>
      </w:r>
    </w:p>
    <w:p w14:paraId="26D92D56" w14:textId="77777777" w:rsidR="007F0E77" w:rsidRPr="00CC7E81" w:rsidRDefault="007F0E77" w:rsidP="007F0E77">
      <w:pPr>
        <w:rPr>
          <w:rFonts w:ascii="Calibri" w:hAnsi="Calibri" w:cs="Calibri"/>
          <w:sz w:val="22"/>
          <w:szCs w:val="22"/>
          <w:lang w:val="en-GB"/>
        </w:rPr>
      </w:pPr>
    </w:p>
    <w:p w14:paraId="74AD164E" w14:textId="1E5E9F27" w:rsidR="00F50B11" w:rsidRDefault="00F50B11" w:rsidP="00B55CF6">
      <w:pPr>
        <w:rPr>
          <w:rFonts w:ascii="Calibri" w:hAnsi="Calibri" w:cs="Calibri"/>
          <w:b/>
          <w:bCs/>
          <w:sz w:val="24"/>
          <w:szCs w:val="24"/>
          <w:lang w:val="en-GB"/>
        </w:rPr>
      </w:pPr>
      <w:r w:rsidRPr="00CC7E81">
        <w:rPr>
          <w:rFonts w:ascii="Calibri" w:hAnsi="Calibri" w:cs="Calibri"/>
          <w:b/>
          <w:bCs/>
          <w:sz w:val="24"/>
          <w:szCs w:val="24"/>
          <w:lang w:val="en-GB"/>
        </w:rPr>
        <w:t>Alignment of Course Student Learning Outcomes to Program Student Learning Outcomes</w:t>
      </w:r>
    </w:p>
    <w:tbl>
      <w:tblPr>
        <w:tblStyle w:val="TableGrid"/>
        <w:tblW w:w="0" w:type="auto"/>
        <w:tblLook w:val="04A0" w:firstRow="1" w:lastRow="0" w:firstColumn="1" w:lastColumn="0" w:noHBand="0" w:noVBand="1"/>
      </w:tblPr>
      <w:tblGrid>
        <w:gridCol w:w="4315"/>
        <w:gridCol w:w="4796"/>
      </w:tblGrid>
      <w:tr w:rsidR="00A74784" w:rsidRPr="008341CA" w14:paraId="2741A73D" w14:textId="77777777" w:rsidTr="00A74784">
        <w:tc>
          <w:tcPr>
            <w:tcW w:w="4315" w:type="dxa"/>
          </w:tcPr>
          <w:p w14:paraId="0A50D227" w14:textId="77777777" w:rsidR="00A74784" w:rsidRPr="008341CA" w:rsidRDefault="00A74784" w:rsidP="00E31C06">
            <w:pPr>
              <w:jc w:val="center"/>
              <w:rPr>
                <w:rFonts w:asciiTheme="minorHAnsi" w:hAnsiTheme="minorHAnsi" w:cstheme="minorHAnsi"/>
                <w:b/>
                <w:bCs/>
                <w:sz w:val="24"/>
                <w:szCs w:val="24"/>
              </w:rPr>
            </w:pPr>
            <w:r w:rsidRPr="008341CA">
              <w:rPr>
                <w:rFonts w:asciiTheme="minorHAnsi" w:hAnsiTheme="minorHAnsi" w:cstheme="minorHAnsi"/>
                <w:b/>
                <w:bCs/>
                <w:sz w:val="24"/>
                <w:szCs w:val="24"/>
              </w:rPr>
              <w:t>Program SLOs</w:t>
            </w:r>
          </w:p>
        </w:tc>
        <w:tc>
          <w:tcPr>
            <w:tcW w:w="4796" w:type="dxa"/>
          </w:tcPr>
          <w:p w14:paraId="599AEB4C" w14:textId="77777777" w:rsidR="00A74784" w:rsidRPr="008341CA" w:rsidRDefault="00A74784" w:rsidP="00E31C06">
            <w:pPr>
              <w:jc w:val="center"/>
              <w:rPr>
                <w:rFonts w:asciiTheme="minorHAnsi" w:hAnsiTheme="minorHAnsi" w:cstheme="minorHAnsi"/>
                <w:b/>
                <w:bCs/>
                <w:sz w:val="24"/>
                <w:szCs w:val="24"/>
              </w:rPr>
            </w:pPr>
            <w:r w:rsidRPr="008341CA">
              <w:rPr>
                <w:rFonts w:asciiTheme="minorHAnsi" w:hAnsiTheme="minorHAnsi" w:cstheme="minorHAnsi"/>
                <w:b/>
                <w:bCs/>
                <w:sz w:val="24"/>
                <w:szCs w:val="24"/>
              </w:rPr>
              <w:t>Course SLOs</w:t>
            </w:r>
          </w:p>
        </w:tc>
      </w:tr>
      <w:tr w:rsidR="00A74784" w:rsidRPr="00126BBF" w14:paraId="5D3072B8" w14:textId="77777777" w:rsidTr="00A74784">
        <w:tc>
          <w:tcPr>
            <w:tcW w:w="4315" w:type="dxa"/>
          </w:tcPr>
          <w:p w14:paraId="1CB9A6D4" w14:textId="7E1C1FEC" w:rsidR="00A74784" w:rsidRPr="00A74784" w:rsidRDefault="00A74784" w:rsidP="00A74784">
            <w:pPr>
              <w:rPr>
                <w:rFonts w:asciiTheme="minorHAnsi" w:hAnsiTheme="minorHAnsi" w:cstheme="minorHAnsi"/>
                <w:sz w:val="22"/>
                <w:szCs w:val="22"/>
              </w:rPr>
            </w:pPr>
            <w:r>
              <w:rPr>
                <w:rFonts w:asciiTheme="minorHAnsi" w:hAnsiTheme="minorHAnsi" w:cstheme="minorHAnsi"/>
                <w:sz w:val="22"/>
                <w:szCs w:val="22"/>
              </w:rPr>
              <w:t xml:space="preserve">1. </w:t>
            </w:r>
            <w:r w:rsidRPr="00A74784">
              <w:rPr>
                <w:rFonts w:asciiTheme="minorHAnsi" w:hAnsiTheme="minorHAnsi" w:cstheme="minorHAnsi"/>
                <w:sz w:val="22"/>
                <w:szCs w:val="22"/>
              </w:rPr>
              <w:t>Identify, formulate, and solve complex engineering problems by applying principles of engineering, science, and mathematic</w:t>
            </w:r>
          </w:p>
        </w:tc>
        <w:tc>
          <w:tcPr>
            <w:tcW w:w="4796" w:type="dxa"/>
          </w:tcPr>
          <w:p w14:paraId="1941DA6D" w14:textId="68EFACB7" w:rsidR="00A74784" w:rsidRPr="00A74784" w:rsidRDefault="00A74784" w:rsidP="00A74784">
            <w:pPr>
              <w:rPr>
                <w:rFonts w:ascii="Calibri" w:hAnsi="Calibri" w:cstheme="minorHAnsi"/>
                <w:sz w:val="22"/>
                <w:szCs w:val="22"/>
              </w:rPr>
            </w:pPr>
            <w:r>
              <w:rPr>
                <w:rFonts w:ascii="Calibri" w:hAnsi="Calibri" w:cstheme="minorHAnsi"/>
                <w:sz w:val="22"/>
                <w:szCs w:val="22"/>
              </w:rPr>
              <w:t>1</w:t>
            </w:r>
            <w:r w:rsidR="005608E4">
              <w:rPr>
                <w:rFonts w:ascii="Calibri" w:hAnsi="Calibri" w:cstheme="minorHAnsi"/>
                <w:sz w:val="22"/>
                <w:szCs w:val="22"/>
              </w:rPr>
              <w:t>.</w:t>
            </w:r>
            <w:r w:rsidR="005608E4">
              <w:t xml:space="preserve"> </w:t>
            </w:r>
            <w:r w:rsidR="005608E4" w:rsidRPr="005608E4">
              <w:rPr>
                <w:rFonts w:ascii="Calibri" w:hAnsi="Calibri" w:cstheme="minorHAnsi"/>
                <w:sz w:val="22"/>
                <w:szCs w:val="22"/>
              </w:rPr>
              <w:t>Apply knowledge and principles related to chemical engineering unit operations, including separation, mixing, reaction, and heat transfer.</w:t>
            </w:r>
          </w:p>
          <w:p w14:paraId="0E653F0C" w14:textId="77777777" w:rsidR="00A74784" w:rsidRPr="00F46487" w:rsidRDefault="00A74784" w:rsidP="00E31C06"/>
        </w:tc>
      </w:tr>
      <w:tr w:rsidR="00A74784" w:rsidRPr="00126BBF" w14:paraId="7F8B73A2" w14:textId="77777777" w:rsidTr="00A74784">
        <w:tc>
          <w:tcPr>
            <w:tcW w:w="4315" w:type="dxa"/>
          </w:tcPr>
          <w:p w14:paraId="26ADE200" w14:textId="26F5A323" w:rsidR="00A74784" w:rsidRPr="00A74784" w:rsidRDefault="00A74784" w:rsidP="00A74784">
            <w:pPr>
              <w:rPr>
                <w:rFonts w:asciiTheme="minorHAnsi" w:hAnsiTheme="minorHAnsi" w:cstheme="minorHAnsi"/>
                <w:sz w:val="22"/>
                <w:szCs w:val="22"/>
              </w:rPr>
            </w:pPr>
            <w:r>
              <w:rPr>
                <w:rFonts w:asciiTheme="minorHAnsi" w:hAnsiTheme="minorHAnsi" w:cstheme="minorHAnsi"/>
                <w:sz w:val="22"/>
                <w:szCs w:val="22"/>
              </w:rPr>
              <w:t xml:space="preserve">3. </w:t>
            </w:r>
            <w:r w:rsidRPr="00A74784">
              <w:rPr>
                <w:rFonts w:asciiTheme="minorHAnsi" w:hAnsiTheme="minorHAnsi" w:cstheme="minorHAnsi"/>
                <w:sz w:val="22"/>
                <w:szCs w:val="22"/>
              </w:rPr>
              <w:t>Communicate effectively with a range of audiences</w:t>
            </w:r>
          </w:p>
        </w:tc>
        <w:tc>
          <w:tcPr>
            <w:tcW w:w="4796" w:type="dxa"/>
          </w:tcPr>
          <w:p w14:paraId="77C3D5B7" w14:textId="3F9C5CE3" w:rsidR="00A74784" w:rsidRPr="00A74784" w:rsidRDefault="00A74784" w:rsidP="00A74784">
            <w:pPr>
              <w:spacing w:before="120" w:line="320" w:lineRule="exact"/>
              <w:rPr>
                <w:rFonts w:ascii="Calibri" w:hAnsi="Calibri" w:cstheme="minorHAnsi"/>
                <w:sz w:val="22"/>
                <w:szCs w:val="22"/>
              </w:rPr>
            </w:pPr>
            <w:r>
              <w:rPr>
                <w:rFonts w:ascii="Calibri" w:hAnsi="Calibri" w:cstheme="minorHAnsi"/>
                <w:sz w:val="22"/>
                <w:szCs w:val="22"/>
              </w:rPr>
              <w:t xml:space="preserve">3. </w:t>
            </w:r>
            <w:r w:rsidRPr="00A74784">
              <w:rPr>
                <w:rFonts w:ascii="Calibri" w:hAnsi="Calibri" w:cstheme="minorHAnsi"/>
                <w:sz w:val="22"/>
                <w:szCs w:val="22"/>
              </w:rPr>
              <w:t xml:space="preserve">Communicate the experiments and the findings for different </w:t>
            </w:r>
            <w:r w:rsidR="005608E4">
              <w:rPr>
                <w:rFonts w:ascii="Calibri" w:hAnsi="Calibri" w:cstheme="minorHAnsi"/>
                <w:sz w:val="22"/>
                <w:szCs w:val="22"/>
              </w:rPr>
              <w:t>Chemical Engineering unit operations</w:t>
            </w:r>
            <w:r w:rsidRPr="00A74784">
              <w:rPr>
                <w:rFonts w:ascii="Calibri" w:hAnsi="Calibri" w:cstheme="minorHAnsi"/>
                <w:sz w:val="22"/>
                <w:szCs w:val="22"/>
              </w:rPr>
              <w:t xml:space="preserve">. </w:t>
            </w:r>
          </w:p>
          <w:p w14:paraId="2EEAC4C5" w14:textId="77777777" w:rsidR="00A74784" w:rsidRPr="00F46487" w:rsidRDefault="00A74784" w:rsidP="00E31C06">
            <w:pPr>
              <w:rPr>
                <w:rFonts w:asciiTheme="minorHAnsi" w:hAnsiTheme="minorHAnsi" w:cstheme="minorHAnsi"/>
                <w:b/>
                <w:bCs/>
                <w:sz w:val="22"/>
                <w:szCs w:val="22"/>
              </w:rPr>
            </w:pPr>
          </w:p>
        </w:tc>
      </w:tr>
      <w:tr w:rsidR="00A74784" w:rsidRPr="00126BBF" w14:paraId="2CBE9DEF" w14:textId="77777777" w:rsidTr="00A74784">
        <w:tc>
          <w:tcPr>
            <w:tcW w:w="4315" w:type="dxa"/>
          </w:tcPr>
          <w:p w14:paraId="23E0054A" w14:textId="49291221" w:rsidR="00A74784" w:rsidRPr="00A74784" w:rsidRDefault="00A74784" w:rsidP="00A74784">
            <w:pPr>
              <w:rPr>
                <w:rFonts w:asciiTheme="minorHAnsi" w:hAnsiTheme="minorHAnsi" w:cstheme="minorHAnsi"/>
                <w:sz w:val="22"/>
                <w:szCs w:val="22"/>
              </w:rPr>
            </w:pPr>
            <w:r>
              <w:rPr>
                <w:rFonts w:asciiTheme="minorHAnsi" w:hAnsiTheme="minorHAnsi" w:cstheme="minorHAnsi"/>
                <w:sz w:val="22"/>
                <w:szCs w:val="22"/>
              </w:rPr>
              <w:t xml:space="preserve">5. </w:t>
            </w:r>
            <w:r w:rsidRPr="00A74784">
              <w:rPr>
                <w:rFonts w:asciiTheme="minorHAnsi" w:hAnsiTheme="minorHAnsi" w:cstheme="minorHAnsi"/>
                <w:sz w:val="22"/>
                <w:szCs w:val="22"/>
              </w:rPr>
              <w:t>Function effectively on a team whose members together provide leadership, create a collaborative and inclusive environment, establish goals, plan tasks, and meet objectives</w:t>
            </w:r>
          </w:p>
        </w:tc>
        <w:tc>
          <w:tcPr>
            <w:tcW w:w="4796" w:type="dxa"/>
          </w:tcPr>
          <w:p w14:paraId="6437B009" w14:textId="37EBDE16" w:rsidR="00A74784" w:rsidRPr="00A74784" w:rsidRDefault="00A74784" w:rsidP="00A74784">
            <w:pPr>
              <w:rPr>
                <w:rFonts w:ascii="Calibri" w:hAnsi="Calibri" w:cstheme="minorHAnsi"/>
                <w:sz w:val="22"/>
                <w:szCs w:val="16"/>
              </w:rPr>
            </w:pPr>
            <w:r>
              <w:rPr>
                <w:rFonts w:ascii="Calibri" w:hAnsi="Calibri" w:cstheme="minorHAnsi"/>
                <w:sz w:val="22"/>
                <w:szCs w:val="16"/>
              </w:rPr>
              <w:t xml:space="preserve">2. </w:t>
            </w:r>
            <w:r w:rsidRPr="00A74784">
              <w:rPr>
                <w:rFonts w:ascii="Calibri" w:hAnsi="Calibri" w:cstheme="minorHAnsi"/>
                <w:sz w:val="22"/>
                <w:szCs w:val="16"/>
              </w:rPr>
              <w:t>Function productively in a team environment and implement safe laboratory practices.</w:t>
            </w:r>
          </w:p>
          <w:p w14:paraId="47694666" w14:textId="77777777" w:rsidR="00A74784" w:rsidRPr="00F46487" w:rsidRDefault="00A74784" w:rsidP="00E31C06">
            <w:pPr>
              <w:rPr>
                <w:rFonts w:asciiTheme="minorHAnsi" w:hAnsiTheme="minorHAnsi" w:cstheme="minorHAnsi"/>
                <w:b/>
                <w:bCs/>
                <w:sz w:val="22"/>
                <w:szCs w:val="22"/>
              </w:rPr>
            </w:pPr>
          </w:p>
        </w:tc>
      </w:tr>
      <w:tr w:rsidR="00A74784" w:rsidRPr="00126BBF" w14:paraId="1257BECF" w14:textId="77777777" w:rsidTr="00A74784">
        <w:tc>
          <w:tcPr>
            <w:tcW w:w="4315" w:type="dxa"/>
          </w:tcPr>
          <w:p w14:paraId="27BD9C5D" w14:textId="3B72B43A" w:rsidR="00A74784" w:rsidRPr="00A74784" w:rsidRDefault="00A74784" w:rsidP="00A74784">
            <w:pPr>
              <w:rPr>
                <w:rFonts w:asciiTheme="minorHAnsi" w:hAnsiTheme="minorHAnsi" w:cstheme="minorHAnsi"/>
                <w:sz w:val="22"/>
                <w:szCs w:val="22"/>
              </w:rPr>
            </w:pPr>
            <w:r>
              <w:rPr>
                <w:rFonts w:asciiTheme="minorHAnsi" w:hAnsiTheme="minorHAnsi" w:cstheme="minorHAnsi"/>
                <w:sz w:val="22"/>
                <w:szCs w:val="22"/>
              </w:rPr>
              <w:t xml:space="preserve">6. </w:t>
            </w:r>
            <w:r w:rsidRPr="00A74784">
              <w:rPr>
                <w:rFonts w:asciiTheme="minorHAnsi" w:hAnsiTheme="minorHAnsi" w:cstheme="minorHAnsi"/>
                <w:sz w:val="22"/>
                <w:szCs w:val="22"/>
              </w:rPr>
              <w:t>Develop and conduct appropriate experimentation, analyze, and interpret data, and use engineering judgment to draw conclusions</w:t>
            </w:r>
          </w:p>
        </w:tc>
        <w:tc>
          <w:tcPr>
            <w:tcW w:w="4796" w:type="dxa"/>
          </w:tcPr>
          <w:p w14:paraId="7DB67B5A" w14:textId="50CFB782" w:rsidR="00A74784" w:rsidRDefault="00A74784" w:rsidP="00A74784">
            <w:pPr>
              <w:spacing w:line="320" w:lineRule="exact"/>
              <w:rPr>
                <w:rFonts w:ascii="Calibri" w:hAnsi="Calibri" w:cstheme="minorHAnsi"/>
                <w:sz w:val="22"/>
                <w:szCs w:val="16"/>
              </w:rPr>
            </w:pPr>
            <w:r>
              <w:rPr>
                <w:rFonts w:ascii="Calibri" w:hAnsi="Calibri" w:cstheme="minorHAnsi"/>
                <w:sz w:val="22"/>
                <w:szCs w:val="16"/>
              </w:rPr>
              <w:t xml:space="preserve">1. </w:t>
            </w:r>
            <w:r w:rsidR="005608E4" w:rsidRPr="005608E4">
              <w:rPr>
                <w:rFonts w:ascii="Calibri" w:hAnsi="Calibri" w:cstheme="minorHAnsi"/>
                <w:sz w:val="22"/>
                <w:szCs w:val="16"/>
              </w:rPr>
              <w:t>Apply knowledge and principles related to chemical engineering unit operations, including separation, mixing, reaction, and heat transfer.</w:t>
            </w:r>
          </w:p>
          <w:p w14:paraId="5CA71EDC" w14:textId="73CAC23E" w:rsidR="00A74784" w:rsidRPr="00A74784" w:rsidRDefault="00A74784" w:rsidP="00A74784">
            <w:pPr>
              <w:spacing w:before="120" w:line="320" w:lineRule="exact"/>
              <w:rPr>
                <w:rFonts w:ascii="Calibri" w:hAnsi="Calibri" w:cstheme="minorHAnsi"/>
                <w:sz w:val="22"/>
                <w:szCs w:val="22"/>
              </w:rPr>
            </w:pPr>
            <w:r>
              <w:rPr>
                <w:rFonts w:ascii="Calibri" w:hAnsi="Calibri" w:cstheme="minorHAnsi"/>
                <w:sz w:val="22"/>
                <w:szCs w:val="22"/>
              </w:rPr>
              <w:t xml:space="preserve">3. </w:t>
            </w:r>
            <w:r w:rsidR="005608E4" w:rsidRPr="005608E4">
              <w:rPr>
                <w:rFonts w:ascii="Calibri" w:hAnsi="Calibri" w:cstheme="minorHAnsi"/>
                <w:sz w:val="22"/>
                <w:szCs w:val="22"/>
              </w:rPr>
              <w:t>Communicate the experiments and the findings for different Chemical Engineering unit operations.</w:t>
            </w:r>
            <w:r w:rsidRPr="00A74784">
              <w:rPr>
                <w:rFonts w:ascii="Calibri" w:hAnsi="Calibri" w:cstheme="minorHAnsi"/>
                <w:sz w:val="22"/>
                <w:szCs w:val="22"/>
              </w:rPr>
              <w:t xml:space="preserve"> </w:t>
            </w:r>
          </w:p>
        </w:tc>
      </w:tr>
    </w:tbl>
    <w:p w14:paraId="61DE3825" w14:textId="5CCD264F" w:rsidR="00ED03C6" w:rsidRDefault="00BD1788" w:rsidP="00ED03C6">
      <w:pPr>
        <w:rPr>
          <w:rFonts w:ascii="Calibri" w:hAnsi="Calibri" w:cstheme="minorHAnsi"/>
          <w:b/>
          <w:bCs/>
          <w:sz w:val="24"/>
          <w:szCs w:val="24"/>
        </w:rPr>
      </w:pPr>
      <w:r>
        <w:rPr>
          <w:rFonts w:ascii="Calibri" w:hAnsi="Calibri" w:cs="Calibri"/>
          <w:b/>
          <w:bCs/>
          <w:sz w:val="24"/>
          <w:szCs w:val="24"/>
          <w:lang w:val="en-GB"/>
        </w:rPr>
        <w:br/>
      </w:r>
      <w:r w:rsidR="00ED03C6" w:rsidRPr="003C6E2D">
        <w:rPr>
          <w:rFonts w:ascii="Calibri" w:hAnsi="Calibri" w:cstheme="minorHAnsi"/>
          <w:b/>
          <w:bCs/>
          <w:sz w:val="24"/>
          <w:szCs w:val="24"/>
        </w:rPr>
        <w:t>Scheduling of laboratory and other non-lecture sessions, including online sessions, as appropriate (if applicable)</w:t>
      </w:r>
    </w:p>
    <w:p w14:paraId="4543898D" w14:textId="77777777" w:rsidR="005608E4" w:rsidRPr="003C6E2D" w:rsidRDefault="005608E4" w:rsidP="00ED03C6">
      <w:pPr>
        <w:rPr>
          <w:rFonts w:ascii="Calibri" w:hAnsi="Calibri" w:cstheme="minorHAnsi"/>
          <w:b/>
          <w:bCs/>
          <w:sz w:val="24"/>
          <w:szCs w:val="24"/>
        </w:rPr>
      </w:pPr>
    </w:p>
    <w:tbl>
      <w:tblPr>
        <w:tblStyle w:val="TableGrid"/>
        <w:tblW w:w="0" w:type="auto"/>
        <w:tblInd w:w="-95" w:type="dxa"/>
        <w:tblLook w:val="04A0" w:firstRow="1" w:lastRow="0" w:firstColumn="1" w:lastColumn="0" w:noHBand="0" w:noVBand="1"/>
      </w:tblPr>
      <w:tblGrid>
        <w:gridCol w:w="1074"/>
        <w:gridCol w:w="5305"/>
        <w:gridCol w:w="1391"/>
        <w:gridCol w:w="1445"/>
      </w:tblGrid>
      <w:tr w:rsidR="005608E4" w:rsidRPr="002345EB" w14:paraId="075ABD64" w14:textId="77777777" w:rsidTr="005608E4">
        <w:trPr>
          <w:tblHeader/>
        </w:trPr>
        <w:tc>
          <w:tcPr>
            <w:tcW w:w="1080" w:type="dxa"/>
            <w:shd w:val="clear" w:color="auto" w:fill="FDE9D9" w:themeFill="accent6" w:themeFillTint="33"/>
          </w:tcPr>
          <w:p w14:paraId="3320D10E" w14:textId="77777777" w:rsidR="005608E4" w:rsidRPr="005608E4" w:rsidRDefault="005608E4" w:rsidP="00E31C06">
            <w:pPr>
              <w:jc w:val="center"/>
              <w:rPr>
                <w:rFonts w:asciiTheme="minorHAnsi" w:hAnsiTheme="minorHAnsi" w:cstheme="minorHAnsi"/>
                <w:b/>
                <w:sz w:val="22"/>
                <w:szCs w:val="22"/>
              </w:rPr>
            </w:pPr>
            <w:r w:rsidRPr="005608E4">
              <w:rPr>
                <w:rFonts w:asciiTheme="minorHAnsi" w:hAnsiTheme="minorHAnsi" w:cstheme="minorHAnsi"/>
                <w:b/>
                <w:sz w:val="22"/>
                <w:szCs w:val="22"/>
              </w:rPr>
              <w:t>Week</w:t>
            </w:r>
          </w:p>
        </w:tc>
        <w:tc>
          <w:tcPr>
            <w:tcW w:w="5363" w:type="dxa"/>
            <w:shd w:val="clear" w:color="auto" w:fill="FDE9D9" w:themeFill="accent6" w:themeFillTint="33"/>
          </w:tcPr>
          <w:p w14:paraId="0D00D60A" w14:textId="77777777" w:rsidR="005608E4" w:rsidRPr="005608E4" w:rsidRDefault="005608E4" w:rsidP="00E31C06">
            <w:pPr>
              <w:jc w:val="center"/>
              <w:rPr>
                <w:rFonts w:asciiTheme="minorHAnsi" w:hAnsiTheme="minorHAnsi" w:cstheme="minorHAnsi"/>
                <w:b/>
                <w:sz w:val="22"/>
                <w:szCs w:val="22"/>
              </w:rPr>
            </w:pPr>
            <w:r w:rsidRPr="005608E4">
              <w:rPr>
                <w:rFonts w:asciiTheme="minorHAnsi" w:hAnsiTheme="minorHAnsi" w:cstheme="minorHAnsi"/>
                <w:b/>
                <w:sz w:val="22"/>
                <w:szCs w:val="22"/>
              </w:rPr>
              <w:t>Topic</w:t>
            </w:r>
          </w:p>
        </w:tc>
        <w:tc>
          <w:tcPr>
            <w:tcW w:w="1318" w:type="dxa"/>
            <w:shd w:val="clear" w:color="auto" w:fill="FDE9D9" w:themeFill="accent6" w:themeFillTint="33"/>
          </w:tcPr>
          <w:p w14:paraId="4D9B51AB" w14:textId="5F494CAE" w:rsidR="005608E4" w:rsidRPr="005608E4" w:rsidRDefault="00686774" w:rsidP="00E31C06">
            <w:pPr>
              <w:spacing w:line="259" w:lineRule="auto"/>
              <w:jc w:val="center"/>
              <w:rPr>
                <w:rFonts w:asciiTheme="minorHAnsi" w:hAnsiTheme="minorHAnsi" w:cstheme="minorHAnsi"/>
                <w:b/>
                <w:bCs/>
                <w:sz w:val="22"/>
                <w:szCs w:val="22"/>
              </w:rPr>
            </w:pPr>
            <w:r>
              <w:rPr>
                <w:rFonts w:asciiTheme="minorHAnsi" w:hAnsiTheme="minorHAnsi" w:cstheme="minorHAnsi"/>
                <w:b/>
                <w:bCs/>
                <w:sz w:val="22"/>
                <w:szCs w:val="22"/>
              </w:rPr>
              <w:t>Comments</w:t>
            </w:r>
          </w:p>
        </w:tc>
        <w:tc>
          <w:tcPr>
            <w:tcW w:w="1454" w:type="dxa"/>
            <w:shd w:val="clear" w:color="auto" w:fill="FDE9D9" w:themeFill="accent6" w:themeFillTint="33"/>
          </w:tcPr>
          <w:p w14:paraId="741FE9D6" w14:textId="7B38D048" w:rsidR="005608E4" w:rsidRPr="005608E4" w:rsidRDefault="005608E4" w:rsidP="00E31C06">
            <w:pPr>
              <w:spacing w:line="259" w:lineRule="auto"/>
              <w:jc w:val="center"/>
              <w:rPr>
                <w:rFonts w:asciiTheme="minorHAnsi" w:eastAsia="Calibri" w:hAnsiTheme="minorHAnsi" w:cstheme="minorHAnsi"/>
                <w:sz w:val="22"/>
                <w:szCs w:val="22"/>
              </w:rPr>
            </w:pPr>
            <w:r w:rsidRPr="005608E4">
              <w:rPr>
                <w:rFonts w:asciiTheme="minorHAnsi" w:hAnsiTheme="minorHAnsi" w:cstheme="minorHAnsi"/>
                <w:b/>
                <w:bCs/>
                <w:sz w:val="22"/>
                <w:szCs w:val="22"/>
              </w:rPr>
              <w:t>Course SLO</w:t>
            </w:r>
          </w:p>
        </w:tc>
      </w:tr>
      <w:tr w:rsidR="005608E4" w:rsidRPr="002345EB" w14:paraId="6E285C5D" w14:textId="77777777" w:rsidTr="005608E4">
        <w:tc>
          <w:tcPr>
            <w:tcW w:w="1080" w:type="dxa"/>
            <w:shd w:val="clear" w:color="auto" w:fill="FFFFFF" w:themeFill="background1"/>
          </w:tcPr>
          <w:p w14:paraId="3F20688A" w14:textId="12204521" w:rsidR="005608E4" w:rsidRPr="00806E67" w:rsidRDefault="00806E67" w:rsidP="00806E67">
            <w:pPr>
              <w:rPr>
                <w:rFonts w:asciiTheme="minorHAnsi" w:hAnsiTheme="minorHAnsi" w:cstheme="minorHAnsi"/>
                <w:bCs/>
                <w:sz w:val="22"/>
                <w:szCs w:val="22"/>
              </w:rPr>
            </w:pPr>
            <w:r>
              <w:rPr>
                <w:rFonts w:asciiTheme="minorHAnsi" w:hAnsiTheme="minorHAnsi" w:cstheme="minorHAnsi"/>
                <w:bCs/>
                <w:sz w:val="22"/>
                <w:szCs w:val="22"/>
              </w:rPr>
              <w:t>1.</w:t>
            </w:r>
          </w:p>
        </w:tc>
        <w:tc>
          <w:tcPr>
            <w:tcW w:w="5363" w:type="dxa"/>
            <w:shd w:val="clear" w:color="auto" w:fill="FFFFFF" w:themeFill="background1"/>
          </w:tcPr>
          <w:p w14:paraId="2586F347" w14:textId="0C1538BA" w:rsidR="00806E67" w:rsidRDefault="005608E4" w:rsidP="00806E67">
            <w:r w:rsidRPr="005608E4">
              <w:rPr>
                <w:rFonts w:asciiTheme="minorHAnsi" w:hAnsiTheme="minorHAnsi" w:cstheme="minorHAnsi"/>
                <w:sz w:val="22"/>
                <w:szCs w:val="22"/>
              </w:rPr>
              <w:t>Introduction to Unit Operations (Safety procedures in the laboratory, including handling chemicals and operating equipment safely. Laboratory equipment and tools, including glassware, pumps, and sensors. Introduction to unit operations and their applications, including separation, mixing, reaction, and heat transfer).</w:t>
            </w:r>
            <w:r w:rsidR="00806E67">
              <w:t xml:space="preserve"> </w:t>
            </w:r>
          </w:p>
          <w:p w14:paraId="79875A19" w14:textId="70EB8929" w:rsidR="00806E67" w:rsidRDefault="00806E67" w:rsidP="00806E67"/>
          <w:p w14:paraId="59574D59" w14:textId="7D80D068" w:rsidR="005608E4" w:rsidRPr="005608E4" w:rsidRDefault="005608E4" w:rsidP="00E31C06">
            <w:pPr>
              <w:rPr>
                <w:rFonts w:asciiTheme="minorHAnsi" w:hAnsiTheme="minorHAnsi" w:cstheme="minorHAnsi"/>
                <w:sz w:val="22"/>
                <w:szCs w:val="22"/>
              </w:rPr>
            </w:pPr>
          </w:p>
          <w:p w14:paraId="053F39A9" w14:textId="77777777" w:rsidR="005608E4" w:rsidRPr="005608E4" w:rsidRDefault="005608E4" w:rsidP="00E31C06">
            <w:pPr>
              <w:rPr>
                <w:rFonts w:asciiTheme="minorHAnsi" w:hAnsiTheme="minorHAnsi" w:cstheme="minorHAnsi"/>
                <w:sz w:val="22"/>
                <w:szCs w:val="22"/>
              </w:rPr>
            </w:pPr>
          </w:p>
        </w:tc>
        <w:tc>
          <w:tcPr>
            <w:tcW w:w="1318" w:type="dxa"/>
          </w:tcPr>
          <w:p w14:paraId="35434FAA" w14:textId="77777777" w:rsidR="005608E4" w:rsidRPr="005608E4" w:rsidRDefault="005608E4" w:rsidP="00E31C06">
            <w:pPr>
              <w:rPr>
                <w:rFonts w:asciiTheme="minorHAnsi" w:hAnsiTheme="minorHAnsi" w:cstheme="minorHAnsi"/>
                <w:b/>
                <w:sz w:val="22"/>
                <w:szCs w:val="22"/>
              </w:rPr>
            </w:pPr>
          </w:p>
        </w:tc>
        <w:tc>
          <w:tcPr>
            <w:tcW w:w="1454" w:type="dxa"/>
            <w:shd w:val="clear" w:color="auto" w:fill="auto"/>
          </w:tcPr>
          <w:p w14:paraId="6593B234" w14:textId="5A98DC2B" w:rsidR="005608E4" w:rsidRPr="005608E4" w:rsidRDefault="005608E4" w:rsidP="00E31C06">
            <w:pPr>
              <w:rPr>
                <w:rFonts w:asciiTheme="minorHAnsi" w:hAnsiTheme="minorHAnsi" w:cstheme="minorHAnsi"/>
                <w:b/>
                <w:sz w:val="22"/>
                <w:szCs w:val="22"/>
              </w:rPr>
            </w:pPr>
            <w:r w:rsidRPr="005608E4">
              <w:rPr>
                <w:rFonts w:asciiTheme="minorHAnsi" w:hAnsiTheme="minorHAnsi" w:cstheme="minorHAnsi"/>
                <w:b/>
                <w:sz w:val="22"/>
                <w:szCs w:val="22"/>
              </w:rPr>
              <w:t>1</w:t>
            </w:r>
          </w:p>
        </w:tc>
      </w:tr>
      <w:tr w:rsidR="005608E4" w:rsidRPr="002345EB" w14:paraId="694BBD2C" w14:textId="77777777" w:rsidTr="005608E4">
        <w:tc>
          <w:tcPr>
            <w:tcW w:w="1080" w:type="dxa"/>
            <w:shd w:val="clear" w:color="auto" w:fill="FFFFFF" w:themeFill="background1"/>
          </w:tcPr>
          <w:p w14:paraId="1D6C5612" w14:textId="77777777" w:rsidR="005608E4" w:rsidRPr="005608E4" w:rsidRDefault="005608E4" w:rsidP="00E31C06">
            <w:pPr>
              <w:rPr>
                <w:rFonts w:asciiTheme="minorHAnsi" w:hAnsiTheme="minorHAnsi" w:cstheme="minorHAnsi"/>
                <w:sz w:val="22"/>
                <w:szCs w:val="22"/>
              </w:rPr>
            </w:pPr>
            <w:r w:rsidRPr="005608E4">
              <w:rPr>
                <w:rFonts w:asciiTheme="minorHAnsi" w:hAnsiTheme="minorHAnsi" w:cstheme="minorHAnsi"/>
                <w:sz w:val="22"/>
                <w:szCs w:val="22"/>
              </w:rPr>
              <w:t>2, 3.</w:t>
            </w:r>
          </w:p>
        </w:tc>
        <w:tc>
          <w:tcPr>
            <w:tcW w:w="5363" w:type="dxa"/>
            <w:shd w:val="clear" w:color="auto" w:fill="FFFFFF" w:themeFill="background1"/>
          </w:tcPr>
          <w:p w14:paraId="7ADAE227" w14:textId="0D799C65" w:rsidR="005608E4" w:rsidRPr="00806E67" w:rsidRDefault="00806E67" w:rsidP="00E31C06">
            <w:pPr>
              <w:rPr>
                <w:rFonts w:asciiTheme="minorHAnsi" w:hAnsiTheme="minorHAnsi" w:cstheme="minorHAnsi"/>
                <w:sz w:val="22"/>
                <w:szCs w:val="22"/>
                <w:rtl/>
              </w:rPr>
            </w:pPr>
            <w:r w:rsidRPr="00806E67">
              <w:rPr>
                <w:rFonts w:asciiTheme="minorHAnsi" w:hAnsiTheme="minorHAnsi" w:cstheme="minorHAnsi"/>
                <w:sz w:val="22"/>
                <w:szCs w:val="22"/>
              </w:rPr>
              <w:t>Separation Operations (Distillation, including batch and continuous distillation, distillation under reduced pressure, and distillation column design. Liquid-liquid extraction, including theory, equipment, and applications. Gas absorption, including theory, equipment, and applications). An experiment (teamwork) on separation operations.</w:t>
            </w:r>
          </w:p>
        </w:tc>
        <w:tc>
          <w:tcPr>
            <w:tcW w:w="1318" w:type="dxa"/>
          </w:tcPr>
          <w:p w14:paraId="196ED136" w14:textId="1DC4C0F3" w:rsidR="005608E4" w:rsidRPr="005608E4" w:rsidRDefault="00806E67" w:rsidP="00E31C06">
            <w:pPr>
              <w:rPr>
                <w:rFonts w:asciiTheme="minorHAnsi" w:hAnsiTheme="minorHAnsi" w:cstheme="minorHAnsi"/>
                <w:b/>
                <w:bCs/>
                <w:sz w:val="22"/>
                <w:szCs w:val="22"/>
              </w:rPr>
            </w:pPr>
            <w:r>
              <w:rPr>
                <w:rFonts w:asciiTheme="minorHAnsi" w:hAnsiTheme="minorHAnsi" w:cstheme="minorHAnsi"/>
                <w:b/>
                <w:bCs/>
                <w:sz w:val="22"/>
                <w:szCs w:val="22"/>
              </w:rPr>
              <w:t>Lab Report</w:t>
            </w:r>
          </w:p>
        </w:tc>
        <w:tc>
          <w:tcPr>
            <w:tcW w:w="1454" w:type="dxa"/>
            <w:shd w:val="clear" w:color="auto" w:fill="auto"/>
          </w:tcPr>
          <w:p w14:paraId="3A22EF86" w14:textId="7253F1C4" w:rsidR="005608E4" w:rsidRPr="005608E4" w:rsidRDefault="005608E4" w:rsidP="00E31C06">
            <w:pPr>
              <w:rPr>
                <w:rFonts w:asciiTheme="minorHAnsi" w:hAnsiTheme="minorHAnsi" w:cstheme="minorHAnsi"/>
                <w:b/>
                <w:bCs/>
                <w:sz w:val="22"/>
                <w:szCs w:val="22"/>
              </w:rPr>
            </w:pPr>
            <w:r w:rsidRPr="005608E4">
              <w:rPr>
                <w:rFonts w:asciiTheme="minorHAnsi" w:hAnsiTheme="minorHAnsi" w:cstheme="minorHAnsi"/>
                <w:b/>
                <w:bCs/>
                <w:sz w:val="22"/>
                <w:szCs w:val="22"/>
              </w:rPr>
              <w:t>1, 2</w:t>
            </w:r>
          </w:p>
        </w:tc>
      </w:tr>
      <w:tr w:rsidR="005608E4" w:rsidRPr="002345EB" w14:paraId="01674936" w14:textId="77777777" w:rsidTr="005608E4">
        <w:tc>
          <w:tcPr>
            <w:tcW w:w="1080" w:type="dxa"/>
            <w:shd w:val="clear" w:color="auto" w:fill="FFFFFF" w:themeFill="background1"/>
          </w:tcPr>
          <w:p w14:paraId="19A5247E" w14:textId="65B9A129" w:rsidR="005608E4" w:rsidRPr="00806E67" w:rsidRDefault="00806E67" w:rsidP="00806E67">
            <w:pPr>
              <w:rPr>
                <w:rFonts w:asciiTheme="minorHAnsi" w:hAnsiTheme="minorHAnsi" w:cstheme="minorHAnsi"/>
                <w:sz w:val="22"/>
                <w:szCs w:val="22"/>
              </w:rPr>
            </w:pPr>
            <w:r>
              <w:rPr>
                <w:rFonts w:asciiTheme="minorHAnsi" w:hAnsiTheme="minorHAnsi" w:cstheme="minorHAnsi"/>
                <w:sz w:val="22"/>
                <w:szCs w:val="22"/>
              </w:rPr>
              <w:t>4.</w:t>
            </w:r>
          </w:p>
        </w:tc>
        <w:tc>
          <w:tcPr>
            <w:tcW w:w="5363" w:type="dxa"/>
            <w:shd w:val="clear" w:color="auto" w:fill="FFFFFF" w:themeFill="background1"/>
          </w:tcPr>
          <w:p w14:paraId="252DF22B" w14:textId="28C31402" w:rsidR="00806E67" w:rsidRPr="00806E67" w:rsidRDefault="00806E67" w:rsidP="00806E67">
            <w:pPr>
              <w:rPr>
                <w:rFonts w:asciiTheme="minorHAnsi" w:hAnsiTheme="minorHAnsi" w:cstheme="minorHAnsi"/>
                <w:sz w:val="22"/>
                <w:szCs w:val="22"/>
              </w:rPr>
            </w:pPr>
            <w:r w:rsidRPr="00806E67">
              <w:rPr>
                <w:rFonts w:asciiTheme="minorHAnsi" w:hAnsiTheme="minorHAnsi" w:cstheme="minorHAnsi"/>
                <w:sz w:val="22"/>
                <w:szCs w:val="22"/>
              </w:rPr>
              <w:t>Mixing Operations (Agitation and mixing</w:t>
            </w:r>
          </w:p>
          <w:p w14:paraId="7CB90406" w14:textId="7F82AF20" w:rsidR="005608E4" w:rsidRPr="00806E67" w:rsidRDefault="00806E67" w:rsidP="00E31C06">
            <w:pPr>
              <w:rPr>
                <w:rFonts w:asciiTheme="minorHAnsi" w:hAnsiTheme="minorHAnsi" w:cstheme="minorHAnsi"/>
                <w:sz w:val="22"/>
                <w:szCs w:val="22"/>
                <w:rtl/>
              </w:rPr>
            </w:pPr>
            <w:r w:rsidRPr="00806E67">
              <w:rPr>
                <w:rFonts w:asciiTheme="minorHAnsi" w:hAnsiTheme="minorHAnsi" w:cstheme="minorHAnsi"/>
                <w:sz w:val="22"/>
                <w:szCs w:val="22"/>
              </w:rPr>
              <w:t xml:space="preserve">Solid-liquid mixing, Gas-liquid mixing). An experiment (teamwork) on mixing operations. </w:t>
            </w:r>
          </w:p>
        </w:tc>
        <w:tc>
          <w:tcPr>
            <w:tcW w:w="1318" w:type="dxa"/>
          </w:tcPr>
          <w:p w14:paraId="3E34CC38" w14:textId="33E470DB" w:rsidR="005608E4" w:rsidRPr="005608E4" w:rsidRDefault="00806E67" w:rsidP="00E31C06">
            <w:pPr>
              <w:rPr>
                <w:rFonts w:asciiTheme="minorHAnsi" w:hAnsiTheme="minorHAnsi" w:cstheme="minorHAnsi"/>
                <w:b/>
                <w:bCs/>
                <w:sz w:val="22"/>
                <w:szCs w:val="22"/>
              </w:rPr>
            </w:pPr>
            <w:r>
              <w:rPr>
                <w:rFonts w:asciiTheme="minorHAnsi" w:hAnsiTheme="minorHAnsi" w:cstheme="minorHAnsi"/>
                <w:b/>
                <w:bCs/>
                <w:sz w:val="22"/>
                <w:szCs w:val="22"/>
              </w:rPr>
              <w:t>Quiz 1</w:t>
            </w:r>
          </w:p>
        </w:tc>
        <w:tc>
          <w:tcPr>
            <w:tcW w:w="1454" w:type="dxa"/>
            <w:shd w:val="clear" w:color="auto" w:fill="auto"/>
          </w:tcPr>
          <w:p w14:paraId="60DC604D" w14:textId="4B5CB266" w:rsidR="005608E4" w:rsidRPr="005608E4" w:rsidRDefault="005608E4" w:rsidP="00E31C06">
            <w:pPr>
              <w:rPr>
                <w:rFonts w:asciiTheme="minorHAnsi" w:hAnsiTheme="minorHAnsi" w:cstheme="minorHAnsi"/>
                <w:b/>
                <w:bCs/>
                <w:sz w:val="22"/>
                <w:szCs w:val="22"/>
              </w:rPr>
            </w:pPr>
            <w:r w:rsidRPr="005608E4">
              <w:rPr>
                <w:rFonts w:asciiTheme="minorHAnsi" w:hAnsiTheme="minorHAnsi" w:cstheme="minorHAnsi"/>
                <w:b/>
                <w:bCs/>
                <w:sz w:val="22"/>
                <w:szCs w:val="22"/>
              </w:rPr>
              <w:t>1, 2</w:t>
            </w:r>
          </w:p>
        </w:tc>
      </w:tr>
      <w:tr w:rsidR="005608E4" w:rsidRPr="002345EB" w14:paraId="12E57A09" w14:textId="77777777" w:rsidTr="005608E4">
        <w:tc>
          <w:tcPr>
            <w:tcW w:w="1080" w:type="dxa"/>
            <w:shd w:val="clear" w:color="auto" w:fill="FFFFFF" w:themeFill="background1"/>
          </w:tcPr>
          <w:p w14:paraId="72704AEC" w14:textId="77777777" w:rsidR="005608E4" w:rsidRPr="005608E4" w:rsidRDefault="005608E4" w:rsidP="00E31C06">
            <w:pPr>
              <w:rPr>
                <w:rFonts w:asciiTheme="minorHAnsi" w:hAnsiTheme="minorHAnsi" w:cstheme="minorHAnsi"/>
                <w:sz w:val="22"/>
                <w:szCs w:val="22"/>
              </w:rPr>
            </w:pPr>
            <w:r w:rsidRPr="005608E4">
              <w:rPr>
                <w:rFonts w:asciiTheme="minorHAnsi" w:hAnsiTheme="minorHAnsi" w:cstheme="minorHAnsi"/>
                <w:sz w:val="22"/>
                <w:szCs w:val="22"/>
              </w:rPr>
              <w:lastRenderedPageBreak/>
              <w:t>5.</w:t>
            </w:r>
          </w:p>
        </w:tc>
        <w:tc>
          <w:tcPr>
            <w:tcW w:w="5363" w:type="dxa"/>
            <w:shd w:val="clear" w:color="auto" w:fill="FFFFFF" w:themeFill="background1"/>
          </w:tcPr>
          <w:p w14:paraId="58F72350" w14:textId="53856D23" w:rsidR="005608E4" w:rsidRPr="005608E4" w:rsidRDefault="00806E67" w:rsidP="00E31C06">
            <w:pPr>
              <w:rPr>
                <w:rFonts w:asciiTheme="minorHAnsi" w:hAnsiTheme="minorHAnsi" w:cstheme="minorHAnsi"/>
                <w:sz w:val="22"/>
                <w:szCs w:val="22"/>
                <w:rtl/>
              </w:rPr>
            </w:pPr>
            <w:r w:rsidRPr="00806E67">
              <w:rPr>
                <w:rFonts w:asciiTheme="minorHAnsi" w:hAnsiTheme="minorHAnsi" w:cstheme="minorHAnsi"/>
                <w:sz w:val="22"/>
                <w:szCs w:val="22"/>
              </w:rPr>
              <w:t>Reaction Operations (Batch reactors, Continuous reactors, Polymerization reactions). An experiment (teamwork) on reaction operations.</w:t>
            </w:r>
          </w:p>
        </w:tc>
        <w:tc>
          <w:tcPr>
            <w:tcW w:w="1318" w:type="dxa"/>
          </w:tcPr>
          <w:p w14:paraId="1FEFC4A9" w14:textId="3A7AA03B" w:rsidR="005608E4" w:rsidRPr="005608E4" w:rsidRDefault="00806E67" w:rsidP="00E31C06">
            <w:pPr>
              <w:rPr>
                <w:rFonts w:asciiTheme="minorHAnsi" w:hAnsiTheme="minorHAnsi" w:cstheme="minorHAnsi"/>
                <w:b/>
                <w:bCs/>
                <w:sz w:val="22"/>
                <w:szCs w:val="22"/>
              </w:rPr>
            </w:pPr>
            <w:r>
              <w:rPr>
                <w:rFonts w:asciiTheme="minorHAnsi" w:hAnsiTheme="minorHAnsi" w:cstheme="minorHAnsi"/>
                <w:b/>
                <w:bCs/>
                <w:sz w:val="22"/>
                <w:szCs w:val="22"/>
              </w:rPr>
              <w:t>Lab Report</w:t>
            </w:r>
          </w:p>
        </w:tc>
        <w:tc>
          <w:tcPr>
            <w:tcW w:w="1454" w:type="dxa"/>
            <w:shd w:val="clear" w:color="auto" w:fill="auto"/>
          </w:tcPr>
          <w:p w14:paraId="1C12A8E1" w14:textId="0A8B6008" w:rsidR="005608E4" w:rsidRPr="005608E4" w:rsidRDefault="005608E4" w:rsidP="00E31C06">
            <w:pPr>
              <w:rPr>
                <w:rFonts w:asciiTheme="minorHAnsi" w:hAnsiTheme="minorHAnsi" w:cstheme="minorHAnsi"/>
                <w:b/>
                <w:bCs/>
                <w:sz w:val="22"/>
                <w:szCs w:val="22"/>
              </w:rPr>
            </w:pPr>
            <w:r w:rsidRPr="005608E4">
              <w:rPr>
                <w:rFonts w:asciiTheme="minorHAnsi" w:hAnsiTheme="minorHAnsi" w:cstheme="minorHAnsi"/>
                <w:b/>
                <w:bCs/>
                <w:sz w:val="22"/>
                <w:szCs w:val="22"/>
              </w:rPr>
              <w:t>1, 2</w:t>
            </w:r>
          </w:p>
        </w:tc>
      </w:tr>
      <w:tr w:rsidR="005608E4" w:rsidRPr="002345EB" w14:paraId="648F0E2D" w14:textId="77777777" w:rsidTr="005608E4">
        <w:trPr>
          <w:trHeight w:val="56"/>
        </w:trPr>
        <w:tc>
          <w:tcPr>
            <w:tcW w:w="1080" w:type="dxa"/>
            <w:shd w:val="clear" w:color="auto" w:fill="FFFFFF" w:themeFill="background1"/>
          </w:tcPr>
          <w:p w14:paraId="08876AE3" w14:textId="77777777" w:rsidR="005608E4" w:rsidRPr="005608E4" w:rsidRDefault="005608E4" w:rsidP="00E31C06">
            <w:pPr>
              <w:rPr>
                <w:rFonts w:asciiTheme="minorHAnsi" w:hAnsiTheme="minorHAnsi" w:cstheme="minorHAnsi"/>
                <w:sz w:val="22"/>
                <w:szCs w:val="22"/>
              </w:rPr>
            </w:pPr>
            <w:r w:rsidRPr="005608E4">
              <w:rPr>
                <w:rFonts w:asciiTheme="minorHAnsi" w:hAnsiTheme="minorHAnsi" w:cstheme="minorHAnsi"/>
                <w:sz w:val="22"/>
                <w:szCs w:val="22"/>
              </w:rPr>
              <w:t>6, 7.</w:t>
            </w:r>
          </w:p>
        </w:tc>
        <w:tc>
          <w:tcPr>
            <w:tcW w:w="5363" w:type="dxa"/>
            <w:shd w:val="clear" w:color="auto" w:fill="FFFFFF" w:themeFill="background1"/>
          </w:tcPr>
          <w:p w14:paraId="4E1C421B" w14:textId="77777777" w:rsidR="005608E4" w:rsidRPr="005608E4" w:rsidRDefault="005608E4" w:rsidP="00E31C06">
            <w:pPr>
              <w:rPr>
                <w:rFonts w:asciiTheme="minorHAnsi" w:hAnsiTheme="minorHAnsi" w:cstheme="minorHAnsi"/>
                <w:sz w:val="22"/>
                <w:szCs w:val="22"/>
              </w:rPr>
            </w:pPr>
            <w:r w:rsidRPr="005608E4">
              <w:rPr>
                <w:rFonts w:asciiTheme="minorHAnsi" w:hAnsiTheme="minorHAnsi" w:cstheme="minorHAnsi"/>
                <w:sz w:val="22"/>
                <w:szCs w:val="22"/>
              </w:rPr>
              <w:t xml:space="preserve"> Heat Transfer Operations (Heat exchangers, Boiling and condensation, Radiant heat transfer). An experiment (teamwork) on heat transfer operations.</w:t>
            </w:r>
          </w:p>
        </w:tc>
        <w:tc>
          <w:tcPr>
            <w:tcW w:w="1318" w:type="dxa"/>
          </w:tcPr>
          <w:p w14:paraId="73582655" w14:textId="77777777" w:rsidR="005608E4" w:rsidRPr="005608E4" w:rsidRDefault="005608E4" w:rsidP="00E31C06">
            <w:pPr>
              <w:rPr>
                <w:rFonts w:asciiTheme="minorHAnsi" w:hAnsiTheme="minorHAnsi" w:cstheme="minorHAnsi"/>
                <w:b/>
                <w:bCs/>
                <w:sz w:val="22"/>
                <w:szCs w:val="22"/>
              </w:rPr>
            </w:pPr>
          </w:p>
        </w:tc>
        <w:tc>
          <w:tcPr>
            <w:tcW w:w="1454" w:type="dxa"/>
            <w:shd w:val="clear" w:color="auto" w:fill="auto"/>
          </w:tcPr>
          <w:p w14:paraId="2D20F621" w14:textId="4C58523F" w:rsidR="005608E4" w:rsidRPr="005608E4" w:rsidRDefault="005608E4" w:rsidP="00E31C06">
            <w:pPr>
              <w:rPr>
                <w:rFonts w:asciiTheme="minorHAnsi" w:hAnsiTheme="minorHAnsi" w:cstheme="minorHAnsi"/>
                <w:b/>
                <w:bCs/>
                <w:sz w:val="22"/>
                <w:szCs w:val="22"/>
              </w:rPr>
            </w:pPr>
            <w:r w:rsidRPr="005608E4">
              <w:rPr>
                <w:rFonts w:asciiTheme="minorHAnsi" w:hAnsiTheme="minorHAnsi" w:cstheme="minorHAnsi"/>
                <w:b/>
                <w:bCs/>
                <w:sz w:val="22"/>
                <w:szCs w:val="22"/>
              </w:rPr>
              <w:t>1, 2</w:t>
            </w:r>
          </w:p>
        </w:tc>
      </w:tr>
      <w:tr w:rsidR="005608E4" w14:paraId="49B3519E" w14:textId="77777777" w:rsidTr="005608E4">
        <w:trPr>
          <w:trHeight w:val="314"/>
        </w:trPr>
        <w:tc>
          <w:tcPr>
            <w:tcW w:w="1080" w:type="dxa"/>
            <w:shd w:val="clear" w:color="auto" w:fill="FFFFFF" w:themeFill="background1"/>
          </w:tcPr>
          <w:p w14:paraId="5F1FCB68" w14:textId="77777777" w:rsidR="005608E4" w:rsidRPr="005608E4" w:rsidRDefault="005608E4" w:rsidP="00E31C06">
            <w:pPr>
              <w:rPr>
                <w:rFonts w:asciiTheme="minorHAnsi" w:hAnsiTheme="minorHAnsi" w:cstheme="minorHAnsi"/>
                <w:sz w:val="22"/>
                <w:szCs w:val="22"/>
              </w:rPr>
            </w:pPr>
            <w:r w:rsidRPr="005608E4">
              <w:rPr>
                <w:rFonts w:asciiTheme="minorHAnsi" w:hAnsiTheme="minorHAnsi" w:cstheme="minorHAnsi"/>
                <w:sz w:val="22"/>
                <w:szCs w:val="22"/>
              </w:rPr>
              <w:t>8.</w:t>
            </w:r>
          </w:p>
        </w:tc>
        <w:tc>
          <w:tcPr>
            <w:tcW w:w="5363" w:type="dxa"/>
            <w:shd w:val="clear" w:color="auto" w:fill="FFFFFF" w:themeFill="background1"/>
          </w:tcPr>
          <w:p w14:paraId="61CB46AC" w14:textId="77777777" w:rsidR="005608E4" w:rsidRPr="005608E4" w:rsidRDefault="005608E4" w:rsidP="00E31C06">
            <w:pPr>
              <w:rPr>
                <w:rFonts w:asciiTheme="minorHAnsi" w:hAnsiTheme="minorHAnsi" w:cstheme="minorHAnsi"/>
                <w:sz w:val="22"/>
                <w:szCs w:val="22"/>
              </w:rPr>
            </w:pPr>
            <w:r w:rsidRPr="005608E4">
              <w:rPr>
                <w:rFonts w:asciiTheme="minorHAnsi" w:hAnsiTheme="minorHAnsi" w:cstheme="minorHAnsi"/>
                <w:sz w:val="22"/>
                <w:szCs w:val="22"/>
              </w:rPr>
              <w:t>Mid-term</w:t>
            </w:r>
          </w:p>
        </w:tc>
        <w:tc>
          <w:tcPr>
            <w:tcW w:w="1318" w:type="dxa"/>
          </w:tcPr>
          <w:p w14:paraId="40B3594B" w14:textId="2E32CC4A" w:rsidR="005608E4" w:rsidRPr="005608E4" w:rsidRDefault="00806E67" w:rsidP="00E31C06">
            <w:pPr>
              <w:rPr>
                <w:rFonts w:asciiTheme="minorHAnsi" w:hAnsiTheme="minorHAnsi" w:cstheme="minorHAnsi"/>
                <w:b/>
                <w:bCs/>
                <w:sz w:val="22"/>
                <w:szCs w:val="22"/>
              </w:rPr>
            </w:pPr>
            <w:r>
              <w:rPr>
                <w:rFonts w:asciiTheme="minorHAnsi" w:hAnsiTheme="minorHAnsi" w:cstheme="minorHAnsi"/>
                <w:b/>
                <w:bCs/>
                <w:sz w:val="22"/>
                <w:szCs w:val="22"/>
              </w:rPr>
              <w:t>Mid-term Exam</w:t>
            </w:r>
          </w:p>
        </w:tc>
        <w:tc>
          <w:tcPr>
            <w:tcW w:w="1454" w:type="dxa"/>
            <w:shd w:val="clear" w:color="auto" w:fill="auto"/>
          </w:tcPr>
          <w:p w14:paraId="4E6311EB" w14:textId="17C376DA" w:rsidR="005608E4" w:rsidRPr="005608E4" w:rsidRDefault="005608E4" w:rsidP="00E31C06">
            <w:pPr>
              <w:rPr>
                <w:rFonts w:asciiTheme="minorHAnsi" w:hAnsiTheme="minorHAnsi" w:cstheme="minorHAnsi"/>
                <w:b/>
                <w:bCs/>
                <w:sz w:val="22"/>
                <w:szCs w:val="22"/>
              </w:rPr>
            </w:pPr>
          </w:p>
        </w:tc>
      </w:tr>
      <w:tr w:rsidR="005608E4" w:rsidRPr="002345EB" w14:paraId="102BB75B" w14:textId="77777777" w:rsidTr="005608E4">
        <w:trPr>
          <w:trHeight w:val="314"/>
        </w:trPr>
        <w:tc>
          <w:tcPr>
            <w:tcW w:w="1080" w:type="dxa"/>
            <w:shd w:val="clear" w:color="auto" w:fill="FFFFFF" w:themeFill="background1"/>
          </w:tcPr>
          <w:p w14:paraId="7F4EEDCA" w14:textId="77777777" w:rsidR="005608E4" w:rsidRPr="005608E4" w:rsidRDefault="005608E4" w:rsidP="00E31C06">
            <w:pPr>
              <w:rPr>
                <w:rFonts w:asciiTheme="minorHAnsi" w:hAnsiTheme="minorHAnsi" w:cstheme="minorHAnsi"/>
                <w:sz w:val="22"/>
                <w:szCs w:val="22"/>
              </w:rPr>
            </w:pPr>
            <w:r w:rsidRPr="005608E4">
              <w:rPr>
                <w:rFonts w:asciiTheme="minorHAnsi" w:hAnsiTheme="minorHAnsi" w:cstheme="minorHAnsi"/>
                <w:sz w:val="22"/>
                <w:szCs w:val="22"/>
              </w:rPr>
              <w:t>9, 10.</w:t>
            </w:r>
          </w:p>
        </w:tc>
        <w:tc>
          <w:tcPr>
            <w:tcW w:w="5363" w:type="dxa"/>
            <w:shd w:val="clear" w:color="auto" w:fill="FFFFFF" w:themeFill="background1"/>
          </w:tcPr>
          <w:p w14:paraId="120564F5" w14:textId="77777777" w:rsidR="005608E4" w:rsidRPr="005608E4" w:rsidRDefault="005608E4" w:rsidP="00E31C06">
            <w:pPr>
              <w:rPr>
                <w:rFonts w:asciiTheme="minorHAnsi" w:hAnsiTheme="minorHAnsi" w:cstheme="minorHAnsi"/>
                <w:sz w:val="22"/>
                <w:szCs w:val="22"/>
              </w:rPr>
            </w:pPr>
            <w:r w:rsidRPr="005608E4">
              <w:rPr>
                <w:rFonts w:asciiTheme="minorHAnsi" w:hAnsiTheme="minorHAnsi" w:cstheme="minorHAnsi"/>
                <w:sz w:val="22"/>
                <w:szCs w:val="22"/>
              </w:rPr>
              <w:t xml:space="preserve"> Design and Analysis of Unit Operations (Design of distillation columns, Analysis of mixing performance, Design of heat exchangers). </w:t>
            </w:r>
          </w:p>
        </w:tc>
        <w:tc>
          <w:tcPr>
            <w:tcW w:w="1318" w:type="dxa"/>
          </w:tcPr>
          <w:p w14:paraId="23C02E28" w14:textId="63D29621" w:rsidR="005608E4" w:rsidRPr="005608E4" w:rsidRDefault="00806E67" w:rsidP="00E31C06">
            <w:pPr>
              <w:spacing w:line="259" w:lineRule="auto"/>
              <w:rPr>
                <w:rFonts w:asciiTheme="minorHAnsi" w:hAnsiTheme="minorHAnsi" w:cstheme="minorHAnsi"/>
                <w:b/>
                <w:bCs/>
                <w:sz w:val="22"/>
                <w:szCs w:val="22"/>
              </w:rPr>
            </w:pPr>
            <w:r>
              <w:rPr>
                <w:rFonts w:asciiTheme="minorHAnsi" w:hAnsiTheme="minorHAnsi" w:cstheme="minorHAnsi"/>
                <w:b/>
                <w:bCs/>
                <w:sz w:val="22"/>
                <w:szCs w:val="22"/>
              </w:rPr>
              <w:t>Lab Report</w:t>
            </w:r>
            <w:r>
              <w:rPr>
                <w:rFonts w:asciiTheme="minorHAnsi" w:hAnsiTheme="minorHAnsi" w:cstheme="minorHAnsi"/>
                <w:b/>
                <w:bCs/>
                <w:sz w:val="22"/>
                <w:szCs w:val="22"/>
              </w:rPr>
              <w:br/>
              <w:t>Quiz 2</w:t>
            </w:r>
          </w:p>
        </w:tc>
        <w:tc>
          <w:tcPr>
            <w:tcW w:w="1454" w:type="dxa"/>
            <w:shd w:val="clear" w:color="auto" w:fill="auto"/>
          </w:tcPr>
          <w:p w14:paraId="73FEC72B" w14:textId="3B7572C1" w:rsidR="005608E4" w:rsidRPr="005608E4" w:rsidRDefault="005608E4" w:rsidP="00E31C06">
            <w:pPr>
              <w:spacing w:line="259" w:lineRule="auto"/>
              <w:rPr>
                <w:rFonts w:asciiTheme="minorHAnsi" w:hAnsiTheme="minorHAnsi" w:cstheme="minorHAnsi"/>
                <w:b/>
                <w:bCs/>
                <w:sz w:val="22"/>
                <w:szCs w:val="22"/>
              </w:rPr>
            </w:pPr>
            <w:r w:rsidRPr="005608E4">
              <w:rPr>
                <w:rFonts w:asciiTheme="minorHAnsi" w:hAnsiTheme="minorHAnsi" w:cstheme="minorHAnsi"/>
                <w:b/>
                <w:bCs/>
                <w:sz w:val="22"/>
                <w:szCs w:val="22"/>
              </w:rPr>
              <w:t>1</w:t>
            </w:r>
          </w:p>
        </w:tc>
      </w:tr>
      <w:tr w:rsidR="005608E4" w:rsidRPr="002345EB" w14:paraId="5BA3522B" w14:textId="77777777" w:rsidTr="005608E4">
        <w:tc>
          <w:tcPr>
            <w:tcW w:w="1080" w:type="dxa"/>
            <w:shd w:val="clear" w:color="auto" w:fill="FFFFFF" w:themeFill="background1"/>
          </w:tcPr>
          <w:p w14:paraId="7825E5E9" w14:textId="77777777" w:rsidR="005608E4" w:rsidRPr="005608E4" w:rsidRDefault="005608E4" w:rsidP="00E31C06">
            <w:pPr>
              <w:rPr>
                <w:rFonts w:asciiTheme="minorHAnsi" w:hAnsiTheme="minorHAnsi" w:cstheme="minorHAnsi"/>
                <w:sz w:val="22"/>
                <w:szCs w:val="22"/>
              </w:rPr>
            </w:pPr>
            <w:r w:rsidRPr="005608E4">
              <w:rPr>
                <w:rFonts w:asciiTheme="minorHAnsi" w:hAnsiTheme="minorHAnsi" w:cstheme="minorHAnsi"/>
                <w:sz w:val="22"/>
                <w:szCs w:val="22"/>
              </w:rPr>
              <w:t>11, 12.</w:t>
            </w:r>
          </w:p>
        </w:tc>
        <w:tc>
          <w:tcPr>
            <w:tcW w:w="5363" w:type="dxa"/>
            <w:shd w:val="clear" w:color="auto" w:fill="FFFFFF" w:themeFill="background1"/>
          </w:tcPr>
          <w:p w14:paraId="60F22343" w14:textId="40B8C423" w:rsidR="005608E4" w:rsidRPr="005608E4" w:rsidRDefault="005608E4" w:rsidP="00E31C06">
            <w:pPr>
              <w:rPr>
                <w:rFonts w:asciiTheme="minorHAnsi" w:hAnsiTheme="minorHAnsi" w:cstheme="minorHAnsi"/>
                <w:sz w:val="22"/>
                <w:szCs w:val="22"/>
              </w:rPr>
            </w:pPr>
            <w:r w:rsidRPr="005608E4">
              <w:rPr>
                <w:rFonts w:asciiTheme="minorHAnsi" w:hAnsiTheme="minorHAnsi" w:cstheme="minorHAnsi"/>
                <w:sz w:val="22"/>
                <w:szCs w:val="22"/>
              </w:rPr>
              <w:t xml:space="preserve"> Laboratory Experiments (Students will perform a series of experiments related to the topics covered in the course, including distillation, liquid-liquid extraction, batch reactors, and heat exchangers)</w:t>
            </w:r>
            <w:r w:rsidR="00806E67">
              <w:rPr>
                <w:rFonts w:asciiTheme="minorHAnsi" w:hAnsiTheme="minorHAnsi" w:cstheme="minorHAnsi"/>
                <w:sz w:val="22"/>
                <w:szCs w:val="22"/>
              </w:rPr>
              <w:t>.</w:t>
            </w:r>
          </w:p>
        </w:tc>
        <w:tc>
          <w:tcPr>
            <w:tcW w:w="1318" w:type="dxa"/>
          </w:tcPr>
          <w:p w14:paraId="7F936A13" w14:textId="6FFC4902" w:rsidR="005608E4" w:rsidRPr="005608E4" w:rsidRDefault="00806E67" w:rsidP="00E31C06">
            <w:pPr>
              <w:spacing w:line="259" w:lineRule="auto"/>
              <w:rPr>
                <w:rFonts w:asciiTheme="minorHAnsi" w:hAnsiTheme="minorHAnsi" w:cstheme="minorHAnsi"/>
                <w:b/>
                <w:bCs/>
                <w:sz w:val="22"/>
                <w:szCs w:val="22"/>
              </w:rPr>
            </w:pPr>
            <w:r>
              <w:rPr>
                <w:rFonts w:asciiTheme="minorHAnsi" w:hAnsiTheme="minorHAnsi" w:cstheme="minorHAnsi"/>
                <w:b/>
                <w:bCs/>
                <w:sz w:val="22"/>
                <w:szCs w:val="22"/>
              </w:rPr>
              <w:t>Lab Report</w:t>
            </w:r>
          </w:p>
        </w:tc>
        <w:tc>
          <w:tcPr>
            <w:tcW w:w="1454" w:type="dxa"/>
            <w:shd w:val="clear" w:color="auto" w:fill="auto"/>
          </w:tcPr>
          <w:p w14:paraId="443FB8DA" w14:textId="1EB7786B" w:rsidR="005608E4" w:rsidRPr="005608E4" w:rsidRDefault="005608E4" w:rsidP="00E31C06">
            <w:pPr>
              <w:spacing w:line="259" w:lineRule="auto"/>
              <w:rPr>
                <w:rFonts w:asciiTheme="minorHAnsi" w:hAnsiTheme="minorHAnsi" w:cstheme="minorHAnsi"/>
                <w:b/>
                <w:bCs/>
                <w:sz w:val="22"/>
                <w:szCs w:val="22"/>
              </w:rPr>
            </w:pPr>
            <w:r w:rsidRPr="005608E4">
              <w:rPr>
                <w:rFonts w:asciiTheme="minorHAnsi" w:hAnsiTheme="minorHAnsi" w:cstheme="minorHAnsi"/>
                <w:b/>
                <w:bCs/>
                <w:sz w:val="22"/>
                <w:szCs w:val="22"/>
              </w:rPr>
              <w:t xml:space="preserve">1, 2 </w:t>
            </w:r>
          </w:p>
        </w:tc>
      </w:tr>
      <w:tr w:rsidR="005608E4" w:rsidRPr="002345EB" w14:paraId="67A7E58A" w14:textId="77777777" w:rsidTr="005608E4">
        <w:tc>
          <w:tcPr>
            <w:tcW w:w="1080" w:type="dxa"/>
            <w:shd w:val="clear" w:color="auto" w:fill="FFFFFF" w:themeFill="background1"/>
          </w:tcPr>
          <w:p w14:paraId="239426B2" w14:textId="77777777" w:rsidR="005608E4" w:rsidRPr="005608E4" w:rsidRDefault="005608E4" w:rsidP="00E31C06">
            <w:pPr>
              <w:rPr>
                <w:rFonts w:asciiTheme="minorHAnsi" w:hAnsiTheme="minorHAnsi" w:cstheme="minorHAnsi"/>
                <w:sz w:val="22"/>
                <w:szCs w:val="22"/>
              </w:rPr>
            </w:pPr>
            <w:r w:rsidRPr="005608E4">
              <w:rPr>
                <w:rFonts w:asciiTheme="minorHAnsi" w:hAnsiTheme="minorHAnsi" w:cstheme="minorHAnsi"/>
                <w:sz w:val="22"/>
                <w:szCs w:val="22"/>
              </w:rPr>
              <w:t>13, 14.</w:t>
            </w:r>
          </w:p>
        </w:tc>
        <w:tc>
          <w:tcPr>
            <w:tcW w:w="5363" w:type="dxa"/>
            <w:shd w:val="clear" w:color="auto" w:fill="FFFFFF" w:themeFill="background1"/>
          </w:tcPr>
          <w:p w14:paraId="059D43CC" w14:textId="77777777" w:rsidR="005608E4" w:rsidRPr="005608E4" w:rsidRDefault="005608E4" w:rsidP="00E31C06">
            <w:pPr>
              <w:rPr>
                <w:rFonts w:asciiTheme="minorHAnsi" w:hAnsiTheme="minorHAnsi" w:cstheme="minorHAnsi"/>
                <w:sz w:val="22"/>
                <w:szCs w:val="22"/>
              </w:rPr>
            </w:pPr>
            <w:r w:rsidRPr="005608E4">
              <w:rPr>
                <w:rFonts w:asciiTheme="minorHAnsi" w:hAnsiTheme="minorHAnsi" w:cstheme="minorHAnsi"/>
                <w:sz w:val="22"/>
                <w:szCs w:val="22"/>
              </w:rPr>
              <w:t xml:space="preserve"> Data Analysis and Report Writing (Students will analyze the data collected from their experiments and write a comprehensive laboratory report. Reports will include a description of the experiment, a summary of the results, and an analysis of the data, including error analysis and uncertainty calculations).</w:t>
            </w:r>
          </w:p>
        </w:tc>
        <w:tc>
          <w:tcPr>
            <w:tcW w:w="1318" w:type="dxa"/>
          </w:tcPr>
          <w:p w14:paraId="5CF2700B" w14:textId="77777777" w:rsidR="005608E4" w:rsidRPr="005608E4" w:rsidRDefault="005608E4" w:rsidP="00E31C06">
            <w:pPr>
              <w:spacing w:line="259" w:lineRule="auto"/>
              <w:rPr>
                <w:rFonts w:asciiTheme="minorHAnsi" w:hAnsiTheme="minorHAnsi" w:cstheme="minorHAnsi"/>
                <w:b/>
                <w:bCs/>
                <w:sz w:val="22"/>
                <w:szCs w:val="22"/>
              </w:rPr>
            </w:pPr>
          </w:p>
        </w:tc>
        <w:tc>
          <w:tcPr>
            <w:tcW w:w="1454" w:type="dxa"/>
            <w:shd w:val="clear" w:color="auto" w:fill="auto"/>
          </w:tcPr>
          <w:p w14:paraId="7D3EA75F" w14:textId="55594680" w:rsidR="005608E4" w:rsidRPr="005608E4" w:rsidRDefault="005608E4" w:rsidP="00E31C06">
            <w:pPr>
              <w:spacing w:line="259" w:lineRule="auto"/>
              <w:rPr>
                <w:rFonts w:asciiTheme="minorHAnsi" w:hAnsiTheme="minorHAnsi" w:cstheme="minorHAnsi"/>
                <w:b/>
                <w:bCs/>
                <w:sz w:val="22"/>
                <w:szCs w:val="22"/>
              </w:rPr>
            </w:pPr>
            <w:r w:rsidRPr="005608E4">
              <w:rPr>
                <w:rFonts w:asciiTheme="minorHAnsi" w:hAnsiTheme="minorHAnsi" w:cstheme="minorHAnsi"/>
                <w:b/>
                <w:bCs/>
                <w:sz w:val="22"/>
                <w:szCs w:val="22"/>
              </w:rPr>
              <w:t>1, 2, 3</w:t>
            </w:r>
          </w:p>
        </w:tc>
      </w:tr>
      <w:tr w:rsidR="005608E4" w14:paraId="0F6356CF" w14:textId="77777777" w:rsidTr="005608E4">
        <w:trPr>
          <w:trHeight w:val="300"/>
        </w:trPr>
        <w:tc>
          <w:tcPr>
            <w:tcW w:w="1080" w:type="dxa"/>
            <w:shd w:val="clear" w:color="auto" w:fill="FFFFFF" w:themeFill="background1"/>
          </w:tcPr>
          <w:p w14:paraId="2F1DCD0E" w14:textId="77777777" w:rsidR="005608E4" w:rsidRPr="005608E4" w:rsidRDefault="005608E4" w:rsidP="00E31C06">
            <w:pPr>
              <w:rPr>
                <w:rFonts w:asciiTheme="minorHAnsi" w:hAnsiTheme="minorHAnsi" w:cstheme="minorHAnsi"/>
                <w:sz w:val="22"/>
                <w:szCs w:val="22"/>
              </w:rPr>
            </w:pPr>
            <w:r w:rsidRPr="005608E4">
              <w:rPr>
                <w:rFonts w:asciiTheme="minorHAnsi" w:hAnsiTheme="minorHAnsi" w:cstheme="minorHAnsi"/>
                <w:sz w:val="22"/>
                <w:szCs w:val="22"/>
              </w:rPr>
              <w:t>15.</w:t>
            </w:r>
          </w:p>
        </w:tc>
        <w:tc>
          <w:tcPr>
            <w:tcW w:w="5363" w:type="dxa"/>
            <w:shd w:val="clear" w:color="auto" w:fill="FFFFFF" w:themeFill="background1"/>
          </w:tcPr>
          <w:p w14:paraId="25505779" w14:textId="0B494630" w:rsidR="005608E4" w:rsidRPr="005608E4" w:rsidRDefault="005608E4" w:rsidP="00E31C06">
            <w:pPr>
              <w:rPr>
                <w:rFonts w:asciiTheme="minorHAnsi" w:hAnsiTheme="minorHAnsi" w:cstheme="minorHAnsi"/>
                <w:sz w:val="22"/>
                <w:szCs w:val="22"/>
              </w:rPr>
            </w:pPr>
            <w:r w:rsidRPr="005608E4">
              <w:rPr>
                <w:rFonts w:asciiTheme="minorHAnsi" w:hAnsiTheme="minorHAnsi" w:cstheme="minorHAnsi"/>
                <w:sz w:val="22"/>
                <w:szCs w:val="22"/>
              </w:rPr>
              <w:t>Final Project Presentations</w:t>
            </w:r>
            <w:r w:rsidR="00806E67">
              <w:rPr>
                <w:rFonts w:asciiTheme="minorHAnsi" w:hAnsiTheme="minorHAnsi" w:cstheme="minorHAnsi"/>
                <w:sz w:val="22"/>
                <w:szCs w:val="22"/>
              </w:rPr>
              <w:t>.</w:t>
            </w:r>
            <w:r w:rsidRPr="005608E4">
              <w:rPr>
                <w:rFonts w:asciiTheme="minorHAnsi" w:hAnsiTheme="minorHAnsi" w:cstheme="minorHAnsi"/>
                <w:sz w:val="22"/>
                <w:szCs w:val="22"/>
              </w:rPr>
              <w:t xml:space="preserve"> </w:t>
            </w:r>
          </w:p>
        </w:tc>
        <w:tc>
          <w:tcPr>
            <w:tcW w:w="1318" w:type="dxa"/>
          </w:tcPr>
          <w:p w14:paraId="205FF35E" w14:textId="70160B79" w:rsidR="005608E4" w:rsidRPr="005608E4" w:rsidRDefault="00806E67" w:rsidP="00E31C06">
            <w:pPr>
              <w:rPr>
                <w:rFonts w:asciiTheme="minorHAnsi" w:hAnsiTheme="minorHAnsi" w:cstheme="minorHAnsi"/>
                <w:b/>
                <w:bCs/>
                <w:sz w:val="22"/>
                <w:szCs w:val="22"/>
              </w:rPr>
            </w:pPr>
            <w:r>
              <w:rPr>
                <w:rFonts w:asciiTheme="minorHAnsi" w:hAnsiTheme="minorHAnsi" w:cstheme="minorHAnsi"/>
                <w:b/>
                <w:bCs/>
                <w:sz w:val="22"/>
                <w:szCs w:val="22"/>
              </w:rPr>
              <w:t>Oral Presentation</w:t>
            </w:r>
          </w:p>
        </w:tc>
        <w:tc>
          <w:tcPr>
            <w:tcW w:w="1454" w:type="dxa"/>
            <w:shd w:val="clear" w:color="auto" w:fill="auto"/>
          </w:tcPr>
          <w:p w14:paraId="16387814" w14:textId="5BC14424" w:rsidR="005608E4" w:rsidRPr="005608E4" w:rsidRDefault="005608E4" w:rsidP="00E31C06">
            <w:pPr>
              <w:rPr>
                <w:rFonts w:asciiTheme="minorHAnsi" w:hAnsiTheme="minorHAnsi" w:cstheme="minorHAnsi"/>
                <w:b/>
                <w:bCs/>
                <w:sz w:val="22"/>
                <w:szCs w:val="22"/>
              </w:rPr>
            </w:pPr>
            <w:r w:rsidRPr="005608E4">
              <w:rPr>
                <w:rFonts w:asciiTheme="minorHAnsi" w:hAnsiTheme="minorHAnsi" w:cstheme="minorHAnsi"/>
                <w:b/>
                <w:bCs/>
                <w:sz w:val="22"/>
                <w:szCs w:val="22"/>
              </w:rPr>
              <w:t>2, 3</w:t>
            </w:r>
          </w:p>
        </w:tc>
      </w:tr>
      <w:tr w:rsidR="005608E4" w14:paraId="5563F7F7" w14:textId="77777777" w:rsidTr="005608E4">
        <w:trPr>
          <w:trHeight w:val="300"/>
        </w:trPr>
        <w:tc>
          <w:tcPr>
            <w:tcW w:w="1080" w:type="dxa"/>
            <w:shd w:val="clear" w:color="auto" w:fill="FFFFFF" w:themeFill="background1"/>
          </w:tcPr>
          <w:p w14:paraId="7105F7DF" w14:textId="57EC1D8E" w:rsidR="005608E4" w:rsidRPr="005608E4" w:rsidRDefault="005608E4" w:rsidP="00E31C06">
            <w:pPr>
              <w:rPr>
                <w:rFonts w:asciiTheme="minorHAnsi" w:hAnsiTheme="minorHAnsi" w:cstheme="minorHAnsi"/>
                <w:sz w:val="22"/>
                <w:szCs w:val="22"/>
              </w:rPr>
            </w:pPr>
            <w:r w:rsidRPr="005608E4">
              <w:rPr>
                <w:rFonts w:asciiTheme="minorHAnsi" w:hAnsiTheme="minorHAnsi" w:cstheme="minorHAnsi"/>
                <w:sz w:val="22"/>
                <w:szCs w:val="22"/>
              </w:rPr>
              <w:t>16.</w:t>
            </w:r>
            <w:r>
              <w:rPr>
                <w:rFonts w:asciiTheme="minorHAnsi" w:hAnsiTheme="minorHAnsi" w:cstheme="minorHAnsi"/>
                <w:sz w:val="22"/>
                <w:szCs w:val="22"/>
              </w:rPr>
              <w:t xml:space="preserve"> &amp; 17.</w:t>
            </w:r>
          </w:p>
        </w:tc>
        <w:tc>
          <w:tcPr>
            <w:tcW w:w="5363" w:type="dxa"/>
            <w:shd w:val="clear" w:color="auto" w:fill="FFFFFF" w:themeFill="background1"/>
          </w:tcPr>
          <w:p w14:paraId="0D031A74" w14:textId="0172EBA2" w:rsidR="005608E4" w:rsidRPr="005608E4" w:rsidRDefault="005608E4" w:rsidP="00E31C06">
            <w:pPr>
              <w:rPr>
                <w:rFonts w:asciiTheme="minorHAnsi" w:hAnsiTheme="minorHAnsi" w:cstheme="minorHAnsi"/>
                <w:sz w:val="22"/>
                <w:szCs w:val="22"/>
              </w:rPr>
            </w:pPr>
            <w:r w:rsidRPr="005608E4">
              <w:rPr>
                <w:rFonts w:asciiTheme="minorHAnsi" w:hAnsiTheme="minorHAnsi" w:cstheme="minorHAnsi"/>
                <w:sz w:val="22"/>
                <w:szCs w:val="22"/>
              </w:rPr>
              <w:t>Final Exam</w:t>
            </w:r>
            <w:r w:rsidR="00806E67">
              <w:rPr>
                <w:rFonts w:asciiTheme="minorHAnsi" w:hAnsiTheme="minorHAnsi" w:cstheme="minorHAnsi"/>
                <w:sz w:val="22"/>
                <w:szCs w:val="22"/>
              </w:rPr>
              <w:t xml:space="preserve"> Period</w:t>
            </w:r>
          </w:p>
        </w:tc>
        <w:tc>
          <w:tcPr>
            <w:tcW w:w="1318" w:type="dxa"/>
          </w:tcPr>
          <w:p w14:paraId="017D41BC" w14:textId="4D4AF1AF" w:rsidR="005608E4" w:rsidRPr="005608E4" w:rsidRDefault="00806E67" w:rsidP="00E31C06">
            <w:pPr>
              <w:rPr>
                <w:rFonts w:asciiTheme="minorHAnsi" w:hAnsiTheme="minorHAnsi" w:cstheme="minorHAnsi"/>
                <w:b/>
                <w:bCs/>
                <w:sz w:val="22"/>
                <w:szCs w:val="22"/>
              </w:rPr>
            </w:pPr>
            <w:r w:rsidRPr="00806E67">
              <w:rPr>
                <w:rFonts w:asciiTheme="minorHAnsi" w:hAnsiTheme="minorHAnsi" w:cstheme="minorHAnsi"/>
                <w:b/>
                <w:bCs/>
                <w:color w:val="FF0000"/>
                <w:sz w:val="22"/>
                <w:szCs w:val="22"/>
              </w:rPr>
              <w:t>Final Exam</w:t>
            </w:r>
          </w:p>
        </w:tc>
        <w:tc>
          <w:tcPr>
            <w:tcW w:w="1454" w:type="dxa"/>
            <w:shd w:val="clear" w:color="auto" w:fill="auto"/>
          </w:tcPr>
          <w:p w14:paraId="4B1A921B" w14:textId="1C083245" w:rsidR="005608E4" w:rsidRPr="005608E4" w:rsidRDefault="005608E4" w:rsidP="00E31C06">
            <w:pPr>
              <w:rPr>
                <w:rFonts w:asciiTheme="minorHAnsi" w:hAnsiTheme="minorHAnsi" w:cstheme="minorHAnsi"/>
                <w:b/>
                <w:bCs/>
                <w:sz w:val="22"/>
                <w:szCs w:val="22"/>
              </w:rPr>
            </w:pPr>
          </w:p>
        </w:tc>
      </w:tr>
    </w:tbl>
    <w:p w14:paraId="4FC1519C" w14:textId="77777777" w:rsidR="001A03BF" w:rsidRDefault="001A03BF" w:rsidP="00175925">
      <w:pPr>
        <w:rPr>
          <w:rFonts w:ascii="Calibri" w:hAnsi="Calibri" w:cs="Calibri"/>
          <w:b/>
          <w:bCs/>
          <w:sz w:val="24"/>
          <w:szCs w:val="24"/>
          <w:lang w:val="en-GB"/>
        </w:rPr>
      </w:pPr>
    </w:p>
    <w:p w14:paraId="556D983A" w14:textId="77777777" w:rsidR="00FC3DA7" w:rsidRPr="00CC7E81" w:rsidRDefault="00FC3DA7" w:rsidP="00FC3DA7">
      <w:pPr>
        <w:spacing w:line="276" w:lineRule="auto"/>
        <w:rPr>
          <w:rFonts w:ascii="Calibri" w:hAnsi="Calibri" w:cs="Calibri"/>
          <w:b/>
          <w:bCs/>
          <w:sz w:val="24"/>
          <w:szCs w:val="24"/>
          <w:lang w:val="en-GB"/>
        </w:rPr>
      </w:pPr>
      <w:r w:rsidRPr="00CC7E81">
        <w:rPr>
          <w:rFonts w:ascii="Calibri" w:hAnsi="Calibri" w:cs="Calibri"/>
          <w:b/>
          <w:bCs/>
          <w:sz w:val="24"/>
          <w:szCs w:val="24"/>
          <w:lang w:val="en-GB"/>
        </w:rPr>
        <w:t>Students’ Assessment:</w:t>
      </w:r>
    </w:p>
    <w:p w14:paraId="6875BE69" w14:textId="77777777" w:rsidR="00FC3DA7" w:rsidRPr="00CC7E81" w:rsidRDefault="00FC3DA7" w:rsidP="00FC3DA7">
      <w:pPr>
        <w:spacing w:before="120" w:line="276" w:lineRule="auto"/>
        <w:rPr>
          <w:rFonts w:ascii="Calibri" w:hAnsi="Calibri" w:cs="Calibri"/>
          <w:sz w:val="24"/>
          <w:szCs w:val="24"/>
          <w:lang w:val="en-GB"/>
        </w:rPr>
      </w:pPr>
      <w:r w:rsidRPr="00CC7E81">
        <w:rPr>
          <w:rFonts w:ascii="Calibri" w:hAnsi="Calibri" w:cs="Calibri"/>
          <w:sz w:val="24"/>
          <w:szCs w:val="24"/>
          <w:lang w:val="en-GB"/>
        </w:rPr>
        <w:t>Students are assessed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75"/>
        <w:gridCol w:w="2160"/>
        <w:gridCol w:w="1376"/>
      </w:tblGrid>
      <w:tr w:rsidR="00FC3DA7" w:rsidRPr="00CC7E81" w14:paraId="38EAD453" w14:textId="77777777" w:rsidTr="00545BB5">
        <w:trPr>
          <w:cantSplit/>
          <w:tblHeader/>
        </w:trPr>
        <w:tc>
          <w:tcPr>
            <w:tcW w:w="5575" w:type="dxa"/>
            <w:shd w:val="clear" w:color="auto" w:fill="FDE9D9" w:themeFill="accent6" w:themeFillTint="33"/>
          </w:tcPr>
          <w:p w14:paraId="6B86C960" w14:textId="5284C08D" w:rsidR="00FC3DA7" w:rsidRPr="00CC7E81" w:rsidRDefault="00FC3DA7" w:rsidP="007E700F">
            <w:pPr>
              <w:ind w:left="170"/>
              <w:jc w:val="center"/>
              <w:rPr>
                <w:rFonts w:ascii="Calibri" w:hAnsi="Calibri" w:cs="Calibri"/>
                <w:b/>
                <w:bCs/>
                <w:sz w:val="22"/>
                <w:szCs w:val="22"/>
                <w:lang w:val="en-GB"/>
              </w:rPr>
            </w:pPr>
            <w:r w:rsidRPr="00CC7E81">
              <w:rPr>
                <w:rFonts w:ascii="Calibri" w:hAnsi="Calibri" w:cs="Calibri"/>
                <w:b/>
                <w:bCs/>
                <w:sz w:val="22"/>
                <w:szCs w:val="22"/>
                <w:lang w:val="en-GB"/>
              </w:rPr>
              <w:t>Assessment Tool(s)</w:t>
            </w:r>
          </w:p>
        </w:tc>
        <w:tc>
          <w:tcPr>
            <w:tcW w:w="2160" w:type="dxa"/>
            <w:shd w:val="clear" w:color="auto" w:fill="FDE9D9" w:themeFill="accent6" w:themeFillTint="33"/>
          </w:tcPr>
          <w:p w14:paraId="2CE845FD"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Date</w:t>
            </w:r>
          </w:p>
        </w:tc>
        <w:tc>
          <w:tcPr>
            <w:tcW w:w="1376" w:type="dxa"/>
            <w:shd w:val="clear" w:color="auto" w:fill="FDE9D9" w:themeFill="accent6" w:themeFillTint="33"/>
          </w:tcPr>
          <w:p w14:paraId="65D1B3C7"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Weight (%)</w:t>
            </w:r>
          </w:p>
        </w:tc>
      </w:tr>
      <w:tr w:rsidR="00ED03C6" w:rsidRPr="00CC7E81" w14:paraId="2397EBFF" w14:textId="77777777" w:rsidTr="00545BB5">
        <w:trPr>
          <w:cantSplit/>
        </w:trPr>
        <w:tc>
          <w:tcPr>
            <w:tcW w:w="5575" w:type="dxa"/>
          </w:tcPr>
          <w:p w14:paraId="23E057BC" w14:textId="4DC6ADD6" w:rsidR="00ED03C6" w:rsidRPr="00ED03C6" w:rsidRDefault="00ED03C6" w:rsidP="00ED03C6">
            <w:pPr>
              <w:rPr>
                <w:rFonts w:asciiTheme="minorHAnsi" w:hAnsiTheme="minorHAnsi" w:cstheme="minorHAnsi"/>
                <w:sz w:val="22"/>
                <w:szCs w:val="22"/>
                <w:lang w:val="en-GB"/>
              </w:rPr>
            </w:pPr>
            <w:r w:rsidRPr="00ED03C6">
              <w:rPr>
                <w:rFonts w:asciiTheme="minorHAnsi" w:hAnsiTheme="minorHAnsi" w:cstheme="minorHAnsi"/>
                <w:sz w:val="22"/>
                <w:szCs w:val="22"/>
              </w:rPr>
              <w:t>Quizzes</w:t>
            </w:r>
          </w:p>
        </w:tc>
        <w:tc>
          <w:tcPr>
            <w:tcW w:w="2160" w:type="dxa"/>
            <w:shd w:val="clear" w:color="auto" w:fill="auto"/>
          </w:tcPr>
          <w:p w14:paraId="70928A21" w14:textId="2F282A61" w:rsidR="00ED03C6" w:rsidRPr="00ED03C6" w:rsidRDefault="00ED03C6" w:rsidP="00ED03C6">
            <w:pPr>
              <w:rPr>
                <w:rFonts w:asciiTheme="minorHAnsi" w:hAnsiTheme="minorHAnsi" w:cstheme="minorHAnsi"/>
                <w:sz w:val="22"/>
                <w:szCs w:val="22"/>
                <w:lang w:val="en-GB"/>
              </w:rPr>
            </w:pPr>
            <w:r>
              <w:rPr>
                <w:rFonts w:asciiTheme="minorHAnsi" w:hAnsiTheme="minorHAnsi" w:cstheme="minorHAnsi"/>
                <w:sz w:val="22"/>
                <w:szCs w:val="22"/>
                <w:lang w:val="en-GB"/>
              </w:rPr>
              <w:t>Weeks 4 &amp; 10</w:t>
            </w:r>
          </w:p>
        </w:tc>
        <w:tc>
          <w:tcPr>
            <w:tcW w:w="1376" w:type="dxa"/>
          </w:tcPr>
          <w:p w14:paraId="40CA1517" w14:textId="4E611C64" w:rsidR="00ED03C6" w:rsidRPr="00ED03C6" w:rsidRDefault="00ED03C6" w:rsidP="00ED03C6">
            <w:pPr>
              <w:jc w:val="center"/>
              <w:rPr>
                <w:rFonts w:asciiTheme="minorHAnsi" w:hAnsiTheme="minorHAnsi" w:cstheme="minorHAnsi"/>
                <w:sz w:val="22"/>
                <w:szCs w:val="22"/>
                <w:lang w:val="en-GB"/>
              </w:rPr>
            </w:pPr>
            <w:r w:rsidRPr="00ED03C6">
              <w:rPr>
                <w:rFonts w:asciiTheme="minorHAnsi" w:hAnsiTheme="minorHAnsi" w:cstheme="minorHAnsi"/>
                <w:sz w:val="22"/>
                <w:szCs w:val="22"/>
              </w:rPr>
              <w:t>15</w:t>
            </w:r>
          </w:p>
        </w:tc>
      </w:tr>
      <w:tr w:rsidR="00ED03C6" w:rsidRPr="00CC7E81" w14:paraId="41214928" w14:textId="77777777" w:rsidTr="00545BB5">
        <w:trPr>
          <w:cantSplit/>
        </w:trPr>
        <w:tc>
          <w:tcPr>
            <w:tcW w:w="5575" w:type="dxa"/>
          </w:tcPr>
          <w:p w14:paraId="01EC6EF8" w14:textId="391AD80C" w:rsidR="00ED03C6" w:rsidRPr="00ED03C6" w:rsidRDefault="00ED03C6" w:rsidP="00ED03C6">
            <w:pPr>
              <w:rPr>
                <w:rFonts w:asciiTheme="minorHAnsi" w:hAnsiTheme="minorHAnsi" w:cstheme="minorHAnsi"/>
                <w:sz w:val="22"/>
                <w:szCs w:val="22"/>
                <w:lang w:val="en-GB"/>
              </w:rPr>
            </w:pPr>
            <w:r w:rsidRPr="00ED03C6">
              <w:rPr>
                <w:rFonts w:asciiTheme="minorHAnsi" w:hAnsiTheme="minorHAnsi" w:cstheme="minorHAnsi"/>
                <w:sz w:val="22"/>
                <w:szCs w:val="22"/>
              </w:rPr>
              <w:t>Lab reports</w:t>
            </w:r>
          </w:p>
        </w:tc>
        <w:tc>
          <w:tcPr>
            <w:tcW w:w="2160" w:type="dxa"/>
            <w:shd w:val="clear" w:color="auto" w:fill="auto"/>
          </w:tcPr>
          <w:p w14:paraId="6669DC09" w14:textId="4A16BD6D" w:rsidR="00ED03C6" w:rsidRPr="00ED03C6" w:rsidRDefault="00ED03C6" w:rsidP="00ED03C6">
            <w:pPr>
              <w:rPr>
                <w:rFonts w:asciiTheme="minorHAnsi" w:hAnsiTheme="minorHAnsi" w:cstheme="minorHAnsi"/>
                <w:sz w:val="22"/>
                <w:szCs w:val="22"/>
                <w:lang w:val="en-GB"/>
              </w:rPr>
            </w:pPr>
            <w:r>
              <w:rPr>
                <w:rFonts w:asciiTheme="minorHAnsi" w:hAnsiTheme="minorHAnsi" w:cstheme="minorHAnsi"/>
                <w:sz w:val="22"/>
                <w:szCs w:val="22"/>
                <w:lang w:val="en-GB"/>
              </w:rPr>
              <w:t>Weeks 3, 5, 9, &amp; 12</w:t>
            </w:r>
          </w:p>
        </w:tc>
        <w:tc>
          <w:tcPr>
            <w:tcW w:w="1376" w:type="dxa"/>
          </w:tcPr>
          <w:p w14:paraId="062B2B1A" w14:textId="120F7EDC" w:rsidR="00ED03C6" w:rsidRPr="00ED03C6" w:rsidRDefault="00ED03C6" w:rsidP="00ED03C6">
            <w:pPr>
              <w:jc w:val="center"/>
              <w:rPr>
                <w:rFonts w:asciiTheme="minorHAnsi" w:hAnsiTheme="minorHAnsi" w:cstheme="minorHAnsi"/>
                <w:sz w:val="22"/>
                <w:szCs w:val="22"/>
                <w:lang w:val="en-GB"/>
              </w:rPr>
            </w:pPr>
            <w:r w:rsidRPr="00ED03C6">
              <w:rPr>
                <w:rFonts w:asciiTheme="minorHAnsi" w:hAnsiTheme="minorHAnsi" w:cstheme="minorHAnsi"/>
                <w:sz w:val="22"/>
                <w:szCs w:val="22"/>
              </w:rPr>
              <w:t>30</w:t>
            </w:r>
          </w:p>
        </w:tc>
      </w:tr>
      <w:tr w:rsidR="00ED03C6" w:rsidRPr="00CC7E81" w14:paraId="06AE1138" w14:textId="77777777" w:rsidTr="00545BB5">
        <w:trPr>
          <w:cantSplit/>
        </w:trPr>
        <w:tc>
          <w:tcPr>
            <w:tcW w:w="5575" w:type="dxa"/>
          </w:tcPr>
          <w:p w14:paraId="7206E014" w14:textId="4A8E790B" w:rsidR="00ED03C6" w:rsidRPr="00ED03C6" w:rsidRDefault="00ED03C6" w:rsidP="00ED03C6">
            <w:pPr>
              <w:rPr>
                <w:rFonts w:asciiTheme="minorHAnsi" w:hAnsiTheme="minorHAnsi" w:cstheme="minorHAnsi"/>
                <w:sz w:val="22"/>
                <w:szCs w:val="22"/>
              </w:rPr>
            </w:pPr>
            <w:r w:rsidRPr="00ED03C6">
              <w:rPr>
                <w:rFonts w:asciiTheme="minorHAnsi" w:hAnsiTheme="minorHAnsi" w:cstheme="minorHAnsi"/>
                <w:sz w:val="22"/>
                <w:szCs w:val="22"/>
              </w:rPr>
              <w:t>Mid-term Exam</w:t>
            </w:r>
          </w:p>
        </w:tc>
        <w:tc>
          <w:tcPr>
            <w:tcW w:w="2160" w:type="dxa"/>
            <w:shd w:val="clear" w:color="auto" w:fill="auto"/>
          </w:tcPr>
          <w:p w14:paraId="0CCF6577" w14:textId="2D90E768" w:rsidR="00ED03C6" w:rsidRPr="00ED03C6" w:rsidRDefault="00ED03C6" w:rsidP="00ED03C6">
            <w:pPr>
              <w:rPr>
                <w:rFonts w:asciiTheme="minorHAnsi" w:hAnsiTheme="minorHAnsi" w:cstheme="minorHAnsi"/>
                <w:sz w:val="22"/>
                <w:szCs w:val="22"/>
              </w:rPr>
            </w:pPr>
            <w:r>
              <w:rPr>
                <w:rFonts w:asciiTheme="minorHAnsi" w:hAnsiTheme="minorHAnsi" w:cstheme="minorHAnsi"/>
                <w:sz w:val="22"/>
                <w:szCs w:val="22"/>
              </w:rPr>
              <w:t>Week 8</w:t>
            </w:r>
          </w:p>
        </w:tc>
        <w:tc>
          <w:tcPr>
            <w:tcW w:w="1376" w:type="dxa"/>
          </w:tcPr>
          <w:p w14:paraId="0B7445FF" w14:textId="280114D4" w:rsidR="00ED03C6" w:rsidRPr="00ED03C6" w:rsidRDefault="00ED03C6" w:rsidP="00ED03C6">
            <w:pPr>
              <w:jc w:val="center"/>
              <w:rPr>
                <w:rFonts w:asciiTheme="minorHAnsi" w:hAnsiTheme="minorHAnsi" w:cstheme="minorHAnsi"/>
                <w:sz w:val="22"/>
                <w:szCs w:val="22"/>
              </w:rPr>
            </w:pPr>
            <w:r w:rsidRPr="00ED03C6">
              <w:rPr>
                <w:rFonts w:asciiTheme="minorHAnsi" w:hAnsiTheme="minorHAnsi" w:cstheme="minorHAnsi"/>
                <w:sz w:val="22"/>
                <w:szCs w:val="22"/>
              </w:rPr>
              <w:t>20</w:t>
            </w:r>
          </w:p>
        </w:tc>
      </w:tr>
      <w:tr w:rsidR="00ED03C6" w:rsidRPr="00CC7E81" w14:paraId="39C9A28C" w14:textId="77777777" w:rsidTr="00545BB5">
        <w:trPr>
          <w:cantSplit/>
        </w:trPr>
        <w:tc>
          <w:tcPr>
            <w:tcW w:w="5575" w:type="dxa"/>
          </w:tcPr>
          <w:p w14:paraId="45813DD1" w14:textId="21CE956A" w:rsidR="00ED03C6" w:rsidRPr="00ED03C6" w:rsidRDefault="00ED03C6" w:rsidP="00ED03C6">
            <w:pPr>
              <w:rPr>
                <w:rFonts w:asciiTheme="minorHAnsi" w:hAnsiTheme="minorHAnsi" w:cstheme="minorHAnsi"/>
                <w:sz w:val="22"/>
                <w:szCs w:val="22"/>
              </w:rPr>
            </w:pPr>
            <w:r w:rsidRPr="00ED03C6">
              <w:rPr>
                <w:rFonts w:asciiTheme="minorHAnsi" w:hAnsiTheme="minorHAnsi" w:cstheme="minorHAnsi"/>
                <w:sz w:val="22"/>
                <w:szCs w:val="22"/>
              </w:rPr>
              <w:t>Oral Presentation</w:t>
            </w:r>
          </w:p>
        </w:tc>
        <w:tc>
          <w:tcPr>
            <w:tcW w:w="2160" w:type="dxa"/>
            <w:shd w:val="clear" w:color="auto" w:fill="auto"/>
          </w:tcPr>
          <w:p w14:paraId="0A2D54EB" w14:textId="0D46D5B0" w:rsidR="00ED03C6" w:rsidRDefault="00ED03C6" w:rsidP="00ED03C6">
            <w:pPr>
              <w:rPr>
                <w:rFonts w:asciiTheme="minorHAnsi" w:hAnsiTheme="minorHAnsi" w:cstheme="minorHAnsi"/>
                <w:sz w:val="22"/>
                <w:szCs w:val="22"/>
              </w:rPr>
            </w:pPr>
            <w:r>
              <w:rPr>
                <w:rFonts w:asciiTheme="minorHAnsi" w:hAnsiTheme="minorHAnsi" w:cstheme="minorHAnsi"/>
                <w:sz w:val="22"/>
                <w:szCs w:val="22"/>
              </w:rPr>
              <w:t>Week 15</w:t>
            </w:r>
          </w:p>
        </w:tc>
        <w:tc>
          <w:tcPr>
            <w:tcW w:w="1376" w:type="dxa"/>
          </w:tcPr>
          <w:p w14:paraId="081F749F" w14:textId="7180863E" w:rsidR="00ED03C6" w:rsidRPr="00ED03C6" w:rsidRDefault="00ED03C6" w:rsidP="00ED03C6">
            <w:pPr>
              <w:jc w:val="center"/>
              <w:rPr>
                <w:rFonts w:asciiTheme="minorHAnsi" w:hAnsiTheme="minorHAnsi" w:cstheme="minorHAnsi"/>
                <w:sz w:val="22"/>
                <w:szCs w:val="22"/>
              </w:rPr>
            </w:pPr>
            <w:r w:rsidRPr="00ED03C6">
              <w:rPr>
                <w:rFonts w:asciiTheme="minorHAnsi" w:hAnsiTheme="minorHAnsi" w:cstheme="minorHAnsi"/>
                <w:sz w:val="22"/>
                <w:szCs w:val="22"/>
              </w:rPr>
              <w:t>5</w:t>
            </w:r>
          </w:p>
        </w:tc>
      </w:tr>
      <w:tr w:rsidR="00ED03C6" w:rsidRPr="00CC7E81" w14:paraId="0556F774" w14:textId="77777777" w:rsidTr="00545BB5">
        <w:trPr>
          <w:cantSplit/>
        </w:trPr>
        <w:tc>
          <w:tcPr>
            <w:tcW w:w="5575" w:type="dxa"/>
          </w:tcPr>
          <w:p w14:paraId="39216D65" w14:textId="357776A7" w:rsidR="00ED03C6" w:rsidRPr="00ED03C6" w:rsidRDefault="00ED03C6" w:rsidP="00ED03C6">
            <w:pPr>
              <w:rPr>
                <w:rFonts w:asciiTheme="minorHAnsi" w:hAnsiTheme="minorHAnsi" w:cstheme="minorHAnsi"/>
                <w:sz w:val="22"/>
                <w:szCs w:val="22"/>
              </w:rPr>
            </w:pPr>
            <w:r w:rsidRPr="00ED03C6">
              <w:rPr>
                <w:rFonts w:asciiTheme="minorHAnsi" w:hAnsiTheme="minorHAnsi" w:cstheme="minorHAnsi"/>
                <w:sz w:val="22"/>
                <w:szCs w:val="22"/>
              </w:rPr>
              <w:t>Final Exam</w:t>
            </w:r>
          </w:p>
        </w:tc>
        <w:tc>
          <w:tcPr>
            <w:tcW w:w="2160" w:type="dxa"/>
            <w:shd w:val="clear" w:color="auto" w:fill="auto"/>
          </w:tcPr>
          <w:p w14:paraId="526E8CC3" w14:textId="51B3DDF9" w:rsidR="00ED03C6" w:rsidRPr="00ED03C6" w:rsidRDefault="00ED03C6" w:rsidP="00ED03C6">
            <w:pPr>
              <w:rPr>
                <w:rFonts w:asciiTheme="minorHAnsi" w:hAnsiTheme="minorHAnsi" w:cstheme="minorHAnsi"/>
                <w:sz w:val="22"/>
                <w:szCs w:val="22"/>
              </w:rPr>
            </w:pPr>
            <w:r>
              <w:rPr>
                <w:rFonts w:asciiTheme="minorHAnsi" w:hAnsiTheme="minorHAnsi" w:cstheme="minorHAnsi"/>
                <w:sz w:val="22"/>
                <w:szCs w:val="22"/>
              </w:rPr>
              <w:t>Weeks 16 &amp; 17</w:t>
            </w:r>
          </w:p>
        </w:tc>
        <w:tc>
          <w:tcPr>
            <w:tcW w:w="1376" w:type="dxa"/>
          </w:tcPr>
          <w:p w14:paraId="761B0335" w14:textId="014618A9" w:rsidR="00ED03C6" w:rsidRPr="00ED03C6" w:rsidRDefault="00ED03C6" w:rsidP="00ED03C6">
            <w:pPr>
              <w:jc w:val="center"/>
              <w:rPr>
                <w:rFonts w:asciiTheme="minorHAnsi" w:hAnsiTheme="minorHAnsi" w:cstheme="minorHAnsi"/>
                <w:sz w:val="22"/>
                <w:szCs w:val="22"/>
              </w:rPr>
            </w:pPr>
            <w:r w:rsidRPr="00ED03C6">
              <w:rPr>
                <w:rFonts w:asciiTheme="minorHAnsi" w:hAnsiTheme="minorHAnsi" w:cstheme="minorHAnsi"/>
                <w:sz w:val="22"/>
                <w:szCs w:val="22"/>
              </w:rPr>
              <w:t>30</w:t>
            </w:r>
          </w:p>
        </w:tc>
      </w:tr>
      <w:tr w:rsidR="00ED03C6" w:rsidRPr="00CC7E81" w14:paraId="2E2942A6" w14:textId="77777777" w:rsidTr="00545BB5">
        <w:trPr>
          <w:cantSplit/>
        </w:trPr>
        <w:tc>
          <w:tcPr>
            <w:tcW w:w="5575" w:type="dxa"/>
            <w:shd w:val="clear" w:color="auto" w:fill="D9D9D9" w:themeFill="background1" w:themeFillShade="D9"/>
          </w:tcPr>
          <w:p w14:paraId="37AD9555" w14:textId="77777777" w:rsidR="00ED03C6" w:rsidRPr="00CC7E81" w:rsidRDefault="00ED03C6" w:rsidP="00ED03C6">
            <w:pPr>
              <w:ind w:left="170"/>
              <w:jc w:val="center"/>
              <w:rPr>
                <w:rFonts w:ascii="Calibri" w:hAnsi="Calibri" w:cs="Calibri"/>
                <w:b/>
                <w:bCs/>
                <w:sz w:val="22"/>
                <w:szCs w:val="22"/>
                <w:lang w:val="en-GB"/>
              </w:rPr>
            </w:pPr>
            <w:r w:rsidRPr="00CC7E81">
              <w:rPr>
                <w:rFonts w:ascii="Calibri" w:hAnsi="Calibri" w:cs="Calibri"/>
                <w:b/>
                <w:bCs/>
                <w:sz w:val="22"/>
                <w:szCs w:val="22"/>
                <w:lang w:val="en-GB"/>
              </w:rPr>
              <w:t>Total</w:t>
            </w:r>
          </w:p>
        </w:tc>
        <w:tc>
          <w:tcPr>
            <w:tcW w:w="2160" w:type="dxa"/>
            <w:shd w:val="clear" w:color="auto" w:fill="D9D9D9" w:themeFill="background1" w:themeFillShade="D9"/>
          </w:tcPr>
          <w:p w14:paraId="1946A86F" w14:textId="77777777" w:rsidR="00ED03C6" w:rsidRPr="00CC7E81" w:rsidRDefault="00ED03C6" w:rsidP="00ED03C6">
            <w:pPr>
              <w:jc w:val="center"/>
              <w:rPr>
                <w:rFonts w:ascii="Calibri" w:hAnsi="Calibri" w:cs="Calibri"/>
                <w:b/>
                <w:bCs/>
                <w:sz w:val="22"/>
                <w:szCs w:val="22"/>
                <w:lang w:val="en-GB"/>
              </w:rPr>
            </w:pPr>
          </w:p>
        </w:tc>
        <w:tc>
          <w:tcPr>
            <w:tcW w:w="1376" w:type="dxa"/>
            <w:shd w:val="clear" w:color="auto" w:fill="D9D9D9" w:themeFill="background1" w:themeFillShade="D9"/>
          </w:tcPr>
          <w:p w14:paraId="46B879E6" w14:textId="77777777" w:rsidR="00ED03C6" w:rsidRPr="00CC7E81" w:rsidRDefault="00ED03C6" w:rsidP="00ED03C6">
            <w:pPr>
              <w:jc w:val="center"/>
              <w:rPr>
                <w:rFonts w:ascii="Calibri" w:hAnsi="Calibri" w:cs="Calibri"/>
                <w:b/>
                <w:bCs/>
                <w:sz w:val="22"/>
                <w:szCs w:val="22"/>
                <w:lang w:val="en-GB"/>
              </w:rPr>
            </w:pPr>
            <w:r w:rsidRPr="00CC7E81">
              <w:rPr>
                <w:rFonts w:ascii="Calibri" w:hAnsi="Calibri" w:cs="Calibri"/>
                <w:b/>
                <w:bCs/>
                <w:sz w:val="22"/>
                <w:szCs w:val="22"/>
                <w:lang w:val="en-GB"/>
              </w:rPr>
              <w:t>100</w:t>
            </w:r>
          </w:p>
        </w:tc>
      </w:tr>
    </w:tbl>
    <w:p w14:paraId="35C2B8C9" w14:textId="77777777" w:rsidR="00965440" w:rsidRPr="00CC7E81" w:rsidRDefault="00965440" w:rsidP="00965440">
      <w:pPr>
        <w:rPr>
          <w:rFonts w:ascii="Calibri" w:hAnsi="Calibri" w:cs="Calibri"/>
          <w:b/>
          <w:bCs/>
          <w:sz w:val="24"/>
          <w:szCs w:val="24"/>
          <w:lang w:val="en-GB"/>
        </w:rPr>
      </w:pPr>
    </w:p>
    <w:p w14:paraId="5C9A9262" w14:textId="77777777" w:rsidR="00BD1788" w:rsidRDefault="00BD1788" w:rsidP="00965440">
      <w:pPr>
        <w:rPr>
          <w:rFonts w:ascii="Calibri" w:hAnsi="Calibri" w:cs="Calibri"/>
          <w:b/>
          <w:bCs/>
          <w:sz w:val="24"/>
          <w:szCs w:val="24"/>
          <w:lang w:val="en-GB"/>
        </w:rPr>
      </w:pPr>
    </w:p>
    <w:p w14:paraId="6F798148" w14:textId="135F480D" w:rsidR="00DE7142" w:rsidRPr="00CC7E81" w:rsidRDefault="00965440" w:rsidP="00965440">
      <w:pPr>
        <w:rPr>
          <w:rFonts w:ascii="Calibri" w:hAnsi="Calibri" w:cs="Calibri"/>
          <w:b/>
          <w:bCs/>
          <w:sz w:val="24"/>
          <w:szCs w:val="24"/>
          <w:lang w:val="en-GB"/>
        </w:rPr>
      </w:pPr>
      <w:r w:rsidRPr="00CC7E81">
        <w:rPr>
          <w:rFonts w:ascii="Calibri" w:hAnsi="Calibri" w:cs="Calibri"/>
          <w:b/>
          <w:bCs/>
          <w:sz w:val="24"/>
          <w:szCs w:val="24"/>
          <w:lang w:val="en-GB"/>
        </w:rPr>
        <w:t xml:space="preserve">Course Outcome Assessment Plan: </w:t>
      </w:r>
    </w:p>
    <w:tbl>
      <w:tblPr>
        <w:tblStyle w:val="TableGrid"/>
        <w:tblW w:w="10080" w:type="dxa"/>
        <w:tblInd w:w="-545" w:type="dxa"/>
        <w:tblLayout w:type="fixed"/>
        <w:tblLook w:val="04A0" w:firstRow="1" w:lastRow="0" w:firstColumn="1" w:lastColumn="0" w:noHBand="0" w:noVBand="1"/>
      </w:tblPr>
      <w:tblGrid>
        <w:gridCol w:w="2430"/>
        <w:gridCol w:w="1586"/>
        <w:gridCol w:w="1474"/>
        <w:gridCol w:w="1350"/>
        <w:gridCol w:w="1800"/>
        <w:gridCol w:w="1440"/>
      </w:tblGrid>
      <w:tr w:rsidR="0080336A" w:rsidRPr="00CC7E81" w14:paraId="34C2F6FF" w14:textId="22F21722" w:rsidTr="001B5CE8">
        <w:trPr>
          <w:trHeight w:val="593"/>
          <w:tblHeader/>
        </w:trPr>
        <w:tc>
          <w:tcPr>
            <w:tcW w:w="2430" w:type="dxa"/>
            <w:shd w:val="clear" w:color="auto" w:fill="FDE9D9" w:themeFill="accent6" w:themeFillTint="33"/>
            <w:vAlign w:val="center"/>
          </w:tcPr>
          <w:p w14:paraId="236197ED" w14:textId="71B5FCBA" w:rsidR="00667AB7" w:rsidRPr="00CC7E81" w:rsidRDefault="00667AB7" w:rsidP="00667AB7">
            <w:pPr>
              <w:jc w:val="center"/>
              <w:rPr>
                <w:rFonts w:ascii="Calibri" w:hAnsi="Calibri" w:cs="Calibri"/>
                <w:b/>
                <w:lang w:val="en-GB"/>
              </w:rPr>
            </w:pPr>
            <w:r w:rsidRPr="00CC7E81">
              <w:rPr>
                <w:rFonts w:ascii="Calibri" w:hAnsi="Calibri" w:cs="Calibri"/>
                <w:b/>
                <w:lang w:val="en-GB"/>
              </w:rPr>
              <w:t>Course LOs</w:t>
            </w:r>
          </w:p>
        </w:tc>
        <w:tc>
          <w:tcPr>
            <w:tcW w:w="1586" w:type="dxa"/>
            <w:shd w:val="clear" w:color="auto" w:fill="FDE9D9" w:themeFill="accent6" w:themeFillTint="33"/>
            <w:vAlign w:val="center"/>
          </w:tcPr>
          <w:p w14:paraId="720E20CF" w14:textId="52A9B7D1" w:rsidR="00667AB7" w:rsidRPr="00CC7E81" w:rsidRDefault="00667AB7" w:rsidP="00667AB7">
            <w:pPr>
              <w:jc w:val="center"/>
              <w:rPr>
                <w:rFonts w:ascii="Calibri" w:hAnsi="Calibri" w:cs="Calibri"/>
                <w:b/>
                <w:lang w:val="en-GB"/>
              </w:rPr>
            </w:pPr>
            <w:r w:rsidRPr="00CC7E81">
              <w:rPr>
                <w:rFonts w:ascii="Calibri" w:hAnsi="Calibri" w:cs="Calibri"/>
                <w:b/>
                <w:lang w:val="en-GB"/>
              </w:rPr>
              <w:t>Teaching/</w:t>
            </w:r>
            <w:r w:rsidR="003A5117" w:rsidRPr="00CC7E81">
              <w:rPr>
                <w:rFonts w:ascii="Calibri" w:hAnsi="Calibri" w:cs="Calibri"/>
                <w:b/>
                <w:lang w:val="en-GB"/>
              </w:rPr>
              <w:t xml:space="preserve"> </w:t>
            </w:r>
            <w:r w:rsidRPr="00CC7E81">
              <w:rPr>
                <w:rFonts w:ascii="Calibri" w:hAnsi="Calibri" w:cs="Calibri"/>
                <w:b/>
                <w:lang w:val="en-GB"/>
              </w:rPr>
              <w:t>Learning Method(s)</w:t>
            </w:r>
          </w:p>
        </w:tc>
        <w:tc>
          <w:tcPr>
            <w:tcW w:w="1474" w:type="dxa"/>
            <w:shd w:val="clear" w:color="auto" w:fill="FDE9D9" w:themeFill="accent6" w:themeFillTint="33"/>
            <w:vAlign w:val="center"/>
          </w:tcPr>
          <w:p w14:paraId="230D8A81" w14:textId="77777777" w:rsidR="00667AB7" w:rsidRPr="00CC7E81" w:rsidRDefault="00667AB7" w:rsidP="00667AB7">
            <w:pPr>
              <w:jc w:val="center"/>
              <w:rPr>
                <w:rFonts w:ascii="Calibri" w:hAnsi="Calibri" w:cs="Calibri"/>
                <w:b/>
                <w:lang w:val="en-GB"/>
              </w:rPr>
            </w:pPr>
            <w:r w:rsidRPr="00CC7E81">
              <w:rPr>
                <w:rFonts w:ascii="Calibri" w:hAnsi="Calibri" w:cs="Calibri"/>
                <w:b/>
                <w:lang w:val="en-GB"/>
              </w:rPr>
              <w:t>Assessment Tool(s)</w:t>
            </w:r>
          </w:p>
        </w:tc>
        <w:tc>
          <w:tcPr>
            <w:tcW w:w="1350" w:type="dxa"/>
            <w:shd w:val="clear" w:color="auto" w:fill="FDE9D9" w:themeFill="accent6" w:themeFillTint="33"/>
            <w:vAlign w:val="center"/>
          </w:tcPr>
          <w:p w14:paraId="59874084" w14:textId="6461DBBD" w:rsidR="00667AB7" w:rsidRPr="00CC7E81" w:rsidRDefault="00667AB7" w:rsidP="00667AB7">
            <w:pPr>
              <w:jc w:val="center"/>
              <w:rPr>
                <w:rFonts w:ascii="Calibri" w:hAnsi="Calibri" w:cs="Calibri"/>
                <w:b/>
                <w:lang w:val="en-GB"/>
              </w:rPr>
            </w:pPr>
            <w:r w:rsidRPr="00CC7E81">
              <w:rPr>
                <w:rFonts w:ascii="Calibri" w:hAnsi="Calibri" w:cs="Calibri"/>
                <w:b/>
                <w:lang w:val="en-GB"/>
              </w:rPr>
              <w:t>Performance Indicators</w:t>
            </w:r>
          </w:p>
        </w:tc>
        <w:tc>
          <w:tcPr>
            <w:tcW w:w="1800" w:type="dxa"/>
            <w:shd w:val="clear" w:color="auto" w:fill="FDE9D9" w:themeFill="accent6" w:themeFillTint="33"/>
            <w:vAlign w:val="center"/>
          </w:tcPr>
          <w:p w14:paraId="4BF3B542" w14:textId="03A861B5" w:rsidR="00667AB7" w:rsidRPr="00CC7E81" w:rsidRDefault="00667AB7" w:rsidP="00667AB7">
            <w:pPr>
              <w:jc w:val="center"/>
              <w:rPr>
                <w:rFonts w:ascii="Calibri" w:hAnsi="Calibri" w:cs="Calibri"/>
                <w:b/>
                <w:lang w:val="en-GB"/>
              </w:rPr>
            </w:pPr>
            <w:proofErr w:type="spellStart"/>
            <w:r w:rsidRPr="00CC7E81">
              <w:rPr>
                <w:rFonts w:ascii="Calibri" w:hAnsi="Calibri" w:cs="Calibri"/>
                <w:b/>
                <w:lang w:val="en-GB"/>
              </w:rPr>
              <w:t>UoS</w:t>
            </w:r>
            <w:proofErr w:type="spellEnd"/>
            <w:r w:rsidRPr="00CC7E81">
              <w:rPr>
                <w:rFonts w:ascii="Calibri" w:hAnsi="Calibri" w:cs="Calibri"/>
                <w:b/>
                <w:lang w:val="en-GB"/>
              </w:rPr>
              <w:t xml:space="preserve"> Competenc</w:t>
            </w:r>
            <w:r w:rsidR="007F1CED" w:rsidRPr="00CC7E81">
              <w:rPr>
                <w:rFonts w:ascii="Calibri" w:hAnsi="Calibri" w:cs="Calibri"/>
                <w:b/>
                <w:lang w:val="en-GB"/>
              </w:rPr>
              <w:t>ies</w:t>
            </w:r>
          </w:p>
        </w:tc>
        <w:tc>
          <w:tcPr>
            <w:tcW w:w="1440" w:type="dxa"/>
            <w:shd w:val="clear" w:color="auto" w:fill="FDE9D9" w:themeFill="accent6" w:themeFillTint="33"/>
            <w:vAlign w:val="center"/>
          </w:tcPr>
          <w:p w14:paraId="3C6E2D46" w14:textId="77D9F990" w:rsidR="00667AB7" w:rsidRPr="00CC7E81" w:rsidRDefault="00667AB7" w:rsidP="00667AB7">
            <w:pPr>
              <w:jc w:val="center"/>
              <w:rPr>
                <w:rFonts w:ascii="Calibri" w:hAnsi="Calibri" w:cs="Calibri"/>
                <w:b/>
                <w:lang w:val="en-GB"/>
              </w:rPr>
            </w:pPr>
            <w:r w:rsidRPr="00CC7E81">
              <w:rPr>
                <w:rFonts w:ascii="Calibri" w:hAnsi="Calibri" w:cs="Calibri"/>
                <w:b/>
                <w:lang w:val="en-GB"/>
              </w:rPr>
              <w:t>Other Competencies (If applicable)</w:t>
            </w:r>
          </w:p>
        </w:tc>
      </w:tr>
      <w:tr w:rsidR="005A2599" w:rsidRPr="00CC7E81" w14:paraId="099785FA" w14:textId="69CB9990" w:rsidTr="001B5CE8">
        <w:tc>
          <w:tcPr>
            <w:tcW w:w="2430" w:type="dxa"/>
          </w:tcPr>
          <w:p w14:paraId="368A75D2" w14:textId="0379BF6C" w:rsidR="005A2599" w:rsidRPr="00CC7E81" w:rsidRDefault="00ED03C6" w:rsidP="005A2599">
            <w:pPr>
              <w:rPr>
                <w:rFonts w:ascii="Calibri" w:eastAsia="Calibri" w:hAnsi="Calibri" w:cs="Calibri"/>
                <w:sz w:val="22"/>
                <w:szCs w:val="22"/>
                <w:lang w:val="en-GB"/>
              </w:rPr>
            </w:pPr>
            <w:r w:rsidRPr="00ED03C6">
              <w:rPr>
                <w:rFonts w:asciiTheme="minorHAnsi" w:hAnsiTheme="minorHAnsi" w:cstheme="minorBidi"/>
                <w:sz w:val="22"/>
                <w:szCs w:val="22"/>
              </w:rPr>
              <w:t xml:space="preserve">1. </w:t>
            </w:r>
            <w:r w:rsidR="00686774" w:rsidRPr="00686774">
              <w:rPr>
                <w:rFonts w:asciiTheme="minorHAnsi" w:hAnsiTheme="minorHAnsi" w:cstheme="minorBidi"/>
                <w:sz w:val="22"/>
                <w:szCs w:val="22"/>
              </w:rPr>
              <w:t>Apply knowledge and principles related to chemical engineering unit operations, including separation, mixing, reaction, and heat transfer.</w:t>
            </w:r>
          </w:p>
        </w:tc>
        <w:tc>
          <w:tcPr>
            <w:tcW w:w="1586" w:type="dxa"/>
            <w:shd w:val="clear" w:color="auto" w:fill="auto"/>
          </w:tcPr>
          <w:p w14:paraId="4A6AA1C6" w14:textId="2FE97A10" w:rsidR="005A2599" w:rsidRDefault="005A2599" w:rsidP="005A2599">
            <w:pPr>
              <w:rPr>
                <w:rFonts w:ascii="Calibri" w:eastAsia="Calibri" w:hAnsi="Calibri" w:cs="Calibri"/>
                <w:sz w:val="22"/>
                <w:szCs w:val="22"/>
                <w:lang w:val="en-GB"/>
              </w:rPr>
            </w:pPr>
            <w:r w:rsidRPr="00CC7E81">
              <w:rPr>
                <w:rFonts w:ascii="Calibri" w:eastAsia="Calibri" w:hAnsi="Calibri" w:cs="Calibri"/>
                <w:sz w:val="22"/>
                <w:szCs w:val="22"/>
                <w:lang w:val="en-GB"/>
              </w:rPr>
              <w:t>Lectures</w:t>
            </w:r>
          </w:p>
          <w:p w14:paraId="2AFC7BD9" w14:textId="0011632C" w:rsidR="001B5CE8" w:rsidRPr="00CC7E81" w:rsidRDefault="00304825" w:rsidP="005A2599">
            <w:pPr>
              <w:rPr>
                <w:rFonts w:ascii="Calibri" w:eastAsia="Calibri" w:hAnsi="Calibri" w:cs="Calibri"/>
                <w:sz w:val="22"/>
                <w:szCs w:val="22"/>
                <w:lang w:val="en-GB"/>
              </w:rPr>
            </w:pPr>
            <w:r>
              <w:rPr>
                <w:rFonts w:ascii="Calibri" w:eastAsia="Calibri" w:hAnsi="Calibri" w:cs="Calibri"/>
                <w:sz w:val="22"/>
                <w:szCs w:val="22"/>
                <w:lang w:val="en-GB"/>
              </w:rPr>
              <w:t>Experiments</w:t>
            </w:r>
          </w:p>
          <w:p w14:paraId="37BAD180" w14:textId="7A1EB168" w:rsidR="005A2599" w:rsidRPr="00CC7E81" w:rsidRDefault="005A2599" w:rsidP="005A2599">
            <w:pPr>
              <w:rPr>
                <w:sz w:val="22"/>
                <w:szCs w:val="22"/>
                <w:lang w:val="en-GB"/>
              </w:rPr>
            </w:pPr>
          </w:p>
        </w:tc>
        <w:tc>
          <w:tcPr>
            <w:tcW w:w="1474" w:type="dxa"/>
            <w:shd w:val="clear" w:color="auto" w:fill="auto"/>
          </w:tcPr>
          <w:p w14:paraId="4DFE9D0F" w14:textId="5AFE59D4" w:rsidR="005A2599" w:rsidRPr="00CC7E81" w:rsidRDefault="00304825" w:rsidP="005A2599">
            <w:pPr>
              <w:autoSpaceDE w:val="0"/>
              <w:autoSpaceDN w:val="0"/>
              <w:adjustRightInd w:val="0"/>
              <w:contextualSpacing/>
              <w:rPr>
                <w:rFonts w:ascii="Calibri" w:hAnsi="Calibri" w:cs="Calibri"/>
                <w:sz w:val="22"/>
                <w:szCs w:val="22"/>
                <w:lang w:val="en-GB"/>
              </w:rPr>
            </w:pPr>
            <w:r w:rsidRPr="00304825">
              <w:rPr>
                <w:rFonts w:ascii="Calibri" w:hAnsi="Calibri" w:cs="Calibri"/>
                <w:bCs/>
                <w:sz w:val="22"/>
                <w:szCs w:val="22"/>
                <w:lang w:val="en-GB"/>
              </w:rPr>
              <w:t xml:space="preserve">Laboratory Work, Report Writing, Oral Presentation, Quiz, Examination </w:t>
            </w:r>
          </w:p>
        </w:tc>
        <w:tc>
          <w:tcPr>
            <w:tcW w:w="1350" w:type="dxa"/>
          </w:tcPr>
          <w:p w14:paraId="3BDC32D9" w14:textId="225C7149"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Pr>
                <w:rFonts w:ascii="Calibri" w:hAnsi="Calibri" w:cs="Calibri"/>
                <w:bCs/>
                <w:sz w:val="22"/>
                <w:szCs w:val="22"/>
                <w:lang w:val="en-GB"/>
              </w:rPr>
              <w:t>course S</w:t>
            </w:r>
            <w:r w:rsidRPr="00CC7E81">
              <w:rPr>
                <w:rFonts w:ascii="Calibri" w:hAnsi="Calibri" w:cs="Calibri"/>
                <w:bCs/>
                <w:sz w:val="22"/>
                <w:szCs w:val="22"/>
                <w:lang w:val="en-GB"/>
              </w:rPr>
              <w:t>LO</w:t>
            </w:r>
            <w:r>
              <w:rPr>
                <w:rFonts w:ascii="Calibri" w:hAnsi="Calibri" w:cs="Calibri"/>
                <w:bCs/>
                <w:sz w:val="22"/>
                <w:szCs w:val="22"/>
                <w:lang w:val="en-GB"/>
              </w:rPr>
              <w:t>s</w:t>
            </w:r>
          </w:p>
        </w:tc>
        <w:tc>
          <w:tcPr>
            <w:tcW w:w="1800" w:type="dxa"/>
            <w:shd w:val="clear" w:color="auto" w:fill="auto"/>
          </w:tcPr>
          <w:p w14:paraId="4AB0433B" w14:textId="1382BA09" w:rsidR="005A2599" w:rsidRPr="00CC7E81" w:rsidRDefault="005A2599" w:rsidP="005A2599">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60B59BA2" w14:textId="1C8E5358" w:rsidR="0042311A" w:rsidRPr="00CC7E81" w:rsidRDefault="0042311A" w:rsidP="0042311A">
            <w:pPr>
              <w:tabs>
                <w:tab w:val="left" w:pos="1179"/>
              </w:tabs>
              <w:rPr>
                <w:rFonts w:ascii="Calibri" w:eastAsia="Calibri" w:hAnsi="Calibri" w:cs="Calibri"/>
                <w:sz w:val="22"/>
                <w:szCs w:val="22"/>
                <w:lang w:val="en-GB"/>
              </w:rPr>
            </w:pPr>
            <w:r>
              <w:rPr>
                <w:rFonts w:ascii="Calibri" w:eastAsia="Calibri" w:hAnsi="Calibri" w:cs="Calibri"/>
                <w:sz w:val="22"/>
                <w:szCs w:val="22"/>
                <w:lang w:val="en-GB"/>
              </w:rPr>
              <w:t>7</w:t>
            </w:r>
            <w:r w:rsidR="005A2599">
              <w:rPr>
                <w:rFonts w:ascii="Calibri" w:eastAsia="Calibri" w:hAnsi="Calibri" w:cs="Calibri"/>
                <w:sz w:val="22"/>
                <w:szCs w:val="22"/>
                <w:lang w:val="en-GB"/>
              </w:rPr>
              <w:t xml:space="preserve">. </w:t>
            </w:r>
            <w:r w:rsidRPr="00C32DC4">
              <w:rPr>
                <w:rFonts w:ascii="Calibri" w:eastAsia="Calibri" w:hAnsi="Calibri" w:cs="Calibri"/>
                <w:sz w:val="22"/>
                <w:szCs w:val="22"/>
                <w:lang w:val="en-GB"/>
              </w:rPr>
              <w:t>Intellectual curiosity and lifelong learning</w:t>
            </w:r>
          </w:p>
          <w:p w14:paraId="39AA6D27" w14:textId="77777777" w:rsidR="0042311A" w:rsidRPr="00CC7E81" w:rsidRDefault="0042311A" w:rsidP="0042311A">
            <w:pPr>
              <w:rPr>
                <w:rFonts w:ascii="Calibri" w:eastAsia="Calibri" w:hAnsi="Calibri" w:cs="Calibri"/>
                <w:sz w:val="22"/>
                <w:szCs w:val="22"/>
                <w:lang w:val="en-GB"/>
              </w:rPr>
            </w:pPr>
            <w:r w:rsidRPr="00CC7E81">
              <w:rPr>
                <w:rFonts w:ascii="Calibri" w:eastAsia="Calibri" w:hAnsi="Calibri" w:cs="Calibri"/>
                <w:sz w:val="22"/>
                <w:szCs w:val="22"/>
                <w:lang w:val="en-GB"/>
              </w:rPr>
              <w:lastRenderedPageBreak/>
              <w:t>12. Problem-solving</w:t>
            </w:r>
          </w:p>
          <w:p w14:paraId="6EF50CE2" w14:textId="32208499" w:rsidR="005A2599" w:rsidRPr="00CC7E81" w:rsidRDefault="005A2599" w:rsidP="0042311A">
            <w:pPr>
              <w:rPr>
                <w:rFonts w:ascii="Calibri" w:eastAsia="Calibri" w:hAnsi="Calibri" w:cs="Calibri"/>
                <w:sz w:val="22"/>
                <w:szCs w:val="22"/>
                <w:lang w:val="en-GB"/>
              </w:rPr>
            </w:pPr>
          </w:p>
        </w:tc>
        <w:tc>
          <w:tcPr>
            <w:tcW w:w="1440" w:type="dxa"/>
            <w:shd w:val="clear" w:color="auto" w:fill="auto"/>
          </w:tcPr>
          <w:p w14:paraId="42CF1FED" w14:textId="77777777" w:rsidR="005A2599" w:rsidRPr="00CC7E81" w:rsidRDefault="005A2599" w:rsidP="005A2599">
            <w:pPr>
              <w:rPr>
                <w:rFonts w:ascii="Calibri" w:hAnsi="Calibri" w:cs="Calibri"/>
                <w:bCs/>
                <w:sz w:val="22"/>
                <w:szCs w:val="22"/>
                <w:highlight w:val="yellow"/>
                <w:lang w:val="en-GB"/>
              </w:rPr>
            </w:pPr>
          </w:p>
        </w:tc>
      </w:tr>
      <w:tr w:rsidR="005A2599" w:rsidRPr="00CC7E81" w14:paraId="698A639B" w14:textId="1F088F2E" w:rsidTr="001B5CE8">
        <w:tc>
          <w:tcPr>
            <w:tcW w:w="2430" w:type="dxa"/>
          </w:tcPr>
          <w:p w14:paraId="14FB84D1" w14:textId="7D15473E" w:rsidR="005A2599" w:rsidRPr="00CC7E81" w:rsidRDefault="00ED03C6" w:rsidP="005A2599">
            <w:pPr>
              <w:rPr>
                <w:rFonts w:ascii="Calibri" w:hAnsi="Calibri" w:cs="Calibri"/>
                <w:sz w:val="22"/>
                <w:szCs w:val="22"/>
                <w:lang w:val="en-GB"/>
              </w:rPr>
            </w:pPr>
            <w:r>
              <w:rPr>
                <w:rFonts w:asciiTheme="minorHAnsi" w:hAnsiTheme="minorHAnsi" w:cstheme="minorBidi"/>
                <w:sz w:val="22"/>
                <w:szCs w:val="22"/>
              </w:rPr>
              <w:t xml:space="preserve">2. </w:t>
            </w:r>
            <w:r w:rsidRPr="00ED03C6">
              <w:rPr>
                <w:rFonts w:asciiTheme="minorHAnsi" w:hAnsiTheme="minorHAnsi" w:cstheme="minorBidi"/>
                <w:sz w:val="22"/>
                <w:szCs w:val="22"/>
              </w:rPr>
              <w:t>Function productively in a team environment and implement safe laboratory practices.</w:t>
            </w:r>
          </w:p>
        </w:tc>
        <w:tc>
          <w:tcPr>
            <w:tcW w:w="1586" w:type="dxa"/>
          </w:tcPr>
          <w:p w14:paraId="2834BF63" w14:textId="67A9B5F2" w:rsidR="005A2599" w:rsidRPr="00CC7E81" w:rsidRDefault="005A2599" w:rsidP="005A2599">
            <w:pPr>
              <w:jc w:val="both"/>
              <w:rPr>
                <w:rFonts w:ascii="Calibri" w:eastAsia="Calibri" w:hAnsi="Calibri" w:cs="Calibri"/>
                <w:sz w:val="22"/>
                <w:szCs w:val="22"/>
                <w:lang w:val="en-GB"/>
              </w:rPr>
            </w:pPr>
            <w:r w:rsidRPr="00CC7E81">
              <w:rPr>
                <w:rFonts w:ascii="Calibri" w:eastAsia="Calibri" w:hAnsi="Calibri" w:cs="Calibri"/>
                <w:sz w:val="22"/>
                <w:szCs w:val="22"/>
                <w:lang w:val="en-GB"/>
              </w:rPr>
              <w:t>Lectures</w:t>
            </w:r>
          </w:p>
          <w:p w14:paraId="1022F3DC" w14:textId="6D5A773D" w:rsidR="005A2599" w:rsidRPr="00CC7E81" w:rsidRDefault="00304825" w:rsidP="00410C3A">
            <w:pPr>
              <w:rPr>
                <w:rStyle w:val="Strong"/>
                <w:rFonts w:ascii="Calibri" w:hAnsi="Calibri" w:cs="Calibri"/>
                <w:b w:val="0"/>
                <w:bCs w:val="0"/>
                <w:sz w:val="22"/>
                <w:szCs w:val="22"/>
                <w:lang w:val="en-GB"/>
              </w:rPr>
            </w:pPr>
            <w:r>
              <w:rPr>
                <w:rStyle w:val="Strong"/>
                <w:rFonts w:ascii="Calibri" w:hAnsi="Calibri" w:cs="Calibri"/>
                <w:b w:val="0"/>
                <w:bCs w:val="0"/>
                <w:sz w:val="22"/>
                <w:szCs w:val="22"/>
                <w:lang w:val="en-GB"/>
              </w:rPr>
              <w:t>Experiments</w:t>
            </w:r>
          </w:p>
        </w:tc>
        <w:tc>
          <w:tcPr>
            <w:tcW w:w="1474" w:type="dxa"/>
          </w:tcPr>
          <w:p w14:paraId="27F1FFA9" w14:textId="62C73C6B" w:rsidR="005A2599" w:rsidRPr="00CC7E81" w:rsidRDefault="00304825" w:rsidP="005A2599">
            <w:pPr>
              <w:autoSpaceDE w:val="0"/>
              <w:autoSpaceDN w:val="0"/>
              <w:adjustRightInd w:val="0"/>
              <w:contextualSpacing/>
              <w:rPr>
                <w:rFonts w:ascii="Calibri" w:hAnsi="Calibri" w:cs="Calibri"/>
                <w:sz w:val="22"/>
                <w:szCs w:val="22"/>
                <w:lang w:val="en-GB"/>
              </w:rPr>
            </w:pPr>
            <w:r w:rsidRPr="00304825">
              <w:rPr>
                <w:rFonts w:ascii="Calibri" w:hAnsi="Calibri" w:cs="Calibri"/>
                <w:bCs/>
                <w:sz w:val="22"/>
                <w:szCs w:val="22"/>
                <w:lang w:val="en-GB"/>
              </w:rPr>
              <w:t>Laboratory Work, Report Writing, Oral Presentation, Quiz, Examination</w:t>
            </w:r>
          </w:p>
        </w:tc>
        <w:tc>
          <w:tcPr>
            <w:tcW w:w="1350" w:type="dxa"/>
          </w:tcPr>
          <w:p w14:paraId="09E9CDD7" w14:textId="6F851593"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Pr>
                <w:rFonts w:ascii="Calibri" w:hAnsi="Calibri" w:cs="Calibri"/>
                <w:bCs/>
                <w:sz w:val="22"/>
                <w:szCs w:val="22"/>
                <w:lang w:val="en-GB"/>
              </w:rPr>
              <w:t>course S</w:t>
            </w:r>
            <w:r w:rsidRPr="00CC7E81">
              <w:rPr>
                <w:rFonts w:ascii="Calibri" w:hAnsi="Calibri" w:cs="Calibri"/>
                <w:bCs/>
                <w:sz w:val="22"/>
                <w:szCs w:val="22"/>
                <w:lang w:val="en-GB"/>
              </w:rPr>
              <w:t>LO</w:t>
            </w:r>
            <w:r>
              <w:rPr>
                <w:rFonts w:ascii="Calibri" w:hAnsi="Calibri" w:cs="Calibri"/>
                <w:bCs/>
                <w:sz w:val="22"/>
                <w:szCs w:val="22"/>
                <w:lang w:val="en-GB"/>
              </w:rPr>
              <w:t>s</w:t>
            </w:r>
          </w:p>
        </w:tc>
        <w:tc>
          <w:tcPr>
            <w:tcW w:w="1800" w:type="dxa"/>
            <w:shd w:val="clear" w:color="auto" w:fill="auto"/>
          </w:tcPr>
          <w:p w14:paraId="2A447D0A" w14:textId="72606F7F" w:rsidR="005A2599" w:rsidRDefault="005A2599" w:rsidP="005A2599">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78A23ECA" w14:textId="7657363D" w:rsidR="0042311A" w:rsidRDefault="0042311A" w:rsidP="005A2599">
            <w:pPr>
              <w:tabs>
                <w:tab w:val="left" w:pos="1179"/>
              </w:tabs>
              <w:rPr>
                <w:rFonts w:ascii="Calibri" w:eastAsia="Calibri" w:hAnsi="Calibri" w:cs="Calibri"/>
                <w:sz w:val="22"/>
                <w:szCs w:val="22"/>
                <w:lang w:val="en-GB"/>
              </w:rPr>
            </w:pPr>
            <w:r>
              <w:rPr>
                <w:rFonts w:ascii="Calibri" w:eastAsia="Calibri" w:hAnsi="Calibri" w:cs="Calibri"/>
                <w:sz w:val="22"/>
                <w:szCs w:val="22"/>
                <w:lang w:val="en-GB"/>
              </w:rPr>
              <w:t xml:space="preserve">5. </w:t>
            </w:r>
            <w:r w:rsidRPr="00CC7E81">
              <w:rPr>
                <w:rFonts w:ascii="Calibri" w:eastAsia="Calibri" w:hAnsi="Calibri" w:cs="Calibri"/>
                <w:sz w:val="22"/>
                <w:szCs w:val="22"/>
                <w:lang w:val="en-GB"/>
              </w:rPr>
              <w:t>Work ethics/ professionalism</w:t>
            </w:r>
          </w:p>
          <w:p w14:paraId="6D248AC5" w14:textId="22D55D5D" w:rsidR="005A2599" w:rsidRPr="0042311A" w:rsidRDefault="005A2599" w:rsidP="005A2599">
            <w:pPr>
              <w:rPr>
                <w:rFonts w:ascii="Calibri" w:eastAsia="Calibri" w:hAnsi="Calibri" w:cs="Calibri"/>
                <w:sz w:val="22"/>
                <w:szCs w:val="22"/>
                <w:lang w:val="en-GB"/>
              </w:rPr>
            </w:pPr>
            <w:r w:rsidRPr="00CC7E81">
              <w:rPr>
                <w:rFonts w:ascii="Calibri" w:eastAsia="Calibri" w:hAnsi="Calibri" w:cs="Calibri"/>
                <w:sz w:val="22"/>
                <w:szCs w:val="22"/>
                <w:lang w:val="en-GB"/>
              </w:rPr>
              <w:t>12. Problem-solving</w:t>
            </w:r>
          </w:p>
        </w:tc>
        <w:tc>
          <w:tcPr>
            <w:tcW w:w="1440" w:type="dxa"/>
            <w:shd w:val="clear" w:color="auto" w:fill="auto"/>
          </w:tcPr>
          <w:p w14:paraId="2669A783" w14:textId="77777777" w:rsidR="005A2599" w:rsidRPr="00CC7E81" w:rsidRDefault="005A2599" w:rsidP="005A2599">
            <w:pPr>
              <w:rPr>
                <w:rFonts w:ascii="Calibri" w:hAnsi="Calibri" w:cs="Calibri"/>
                <w:bCs/>
                <w:sz w:val="22"/>
                <w:szCs w:val="22"/>
                <w:highlight w:val="yellow"/>
                <w:lang w:val="en-GB"/>
              </w:rPr>
            </w:pPr>
          </w:p>
        </w:tc>
      </w:tr>
      <w:tr w:rsidR="005A2599" w:rsidRPr="00CC7E81" w14:paraId="396D192A" w14:textId="3E4C1139" w:rsidTr="001B5CE8">
        <w:tc>
          <w:tcPr>
            <w:tcW w:w="2430" w:type="dxa"/>
          </w:tcPr>
          <w:p w14:paraId="7D1C1B7B" w14:textId="2120CE6A" w:rsidR="005A2599" w:rsidRPr="00CC7E81" w:rsidRDefault="00ED03C6" w:rsidP="005A2599">
            <w:pPr>
              <w:spacing w:line="276" w:lineRule="auto"/>
              <w:rPr>
                <w:rFonts w:ascii="Calibri" w:hAnsi="Calibri" w:cs="Calibri"/>
                <w:sz w:val="22"/>
                <w:szCs w:val="22"/>
                <w:lang w:val="en-GB"/>
              </w:rPr>
            </w:pPr>
            <w:r>
              <w:rPr>
                <w:rFonts w:asciiTheme="minorHAnsi" w:hAnsiTheme="minorHAnsi" w:cstheme="minorBidi"/>
                <w:sz w:val="22"/>
                <w:szCs w:val="22"/>
              </w:rPr>
              <w:t xml:space="preserve">3. </w:t>
            </w:r>
            <w:r w:rsidR="00686774" w:rsidRPr="00686774">
              <w:rPr>
                <w:rFonts w:asciiTheme="minorHAnsi" w:hAnsiTheme="minorHAnsi" w:cstheme="minorBidi"/>
                <w:sz w:val="22"/>
                <w:szCs w:val="22"/>
              </w:rPr>
              <w:t>Communicate the experiments and the findings for different chemical engineering unit operations.</w:t>
            </w:r>
          </w:p>
        </w:tc>
        <w:tc>
          <w:tcPr>
            <w:tcW w:w="1586" w:type="dxa"/>
          </w:tcPr>
          <w:p w14:paraId="59E63F5B" w14:textId="6B9E2536" w:rsidR="005A2599" w:rsidRDefault="005A2599" w:rsidP="005A2599">
            <w:pPr>
              <w:tabs>
                <w:tab w:val="right" w:pos="1564"/>
              </w:tabs>
              <w:rPr>
                <w:rFonts w:ascii="Calibri" w:eastAsia="Calibri" w:hAnsi="Calibri" w:cs="Calibri"/>
                <w:sz w:val="22"/>
                <w:szCs w:val="22"/>
                <w:lang w:val="en-GB"/>
              </w:rPr>
            </w:pPr>
            <w:r>
              <w:rPr>
                <w:rFonts w:ascii="Calibri" w:eastAsia="Calibri" w:hAnsi="Calibri" w:cs="Calibri"/>
                <w:sz w:val="22"/>
                <w:szCs w:val="22"/>
                <w:lang w:val="en-GB"/>
              </w:rPr>
              <w:t>Lectures</w:t>
            </w:r>
          </w:p>
          <w:p w14:paraId="2D06848D" w14:textId="0BF7FDC6" w:rsidR="00760EC0" w:rsidRDefault="00304825" w:rsidP="005A2599">
            <w:pPr>
              <w:tabs>
                <w:tab w:val="right" w:pos="1564"/>
              </w:tabs>
              <w:rPr>
                <w:rFonts w:ascii="Calibri" w:eastAsia="Calibri" w:hAnsi="Calibri" w:cs="Calibri"/>
                <w:sz w:val="22"/>
                <w:szCs w:val="22"/>
                <w:lang w:val="en-GB"/>
              </w:rPr>
            </w:pPr>
            <w:r>
              <w:rPr>
                <w:rFonts w:ascii="Calibri" w:eastAsia="Calibri" w:hAnsi="Calibri" w:cs="Calibri"/>
                <w:sz w:val="22"/>
                <w:szCs w:val="22"/>
                <w:lang w:val="en-GB"/>
              </w:rPr>
              <w:t>Experiments</w:t>
            </w:r>
          </w:p>
          <w:p w14:paraId="3A572649" w14:textId="2211A244" w:rsidR="00760EC0" w:rsidRPr="00CC7E81" w:rsidRDefault="00760EC0" w:rsidP="005A2599">
            <w:pPr>
              <w:tabs>
                <w:tab w:val="right" w:pos="1564"/>
              </w:tabs>
              <w:rPr>
                <w:rStyle w:val="Strong"/>
                <w:rFonts w:ascii="Calibri" w:hAnsi="Calibri" w:cs="Calibri"/>
                <w:b w:val="0"/>
                <w:bCs w:val="0"/>
                <w:sz w:val="22"/>
                <w:szCs w:val="22"/>
                <w:lang w:val="en-GB"/>
              </w:rPr>
            </w:pPr>
          </w:p>
        </w:tc>
        <w:tc>
          <w:tcPr>
            <w:tcW w:w="1474" w:type="dxa"/>
          </w:tcPr>
          <w:p w14:paraId="3C6487E0" w14:textId="75A7E737" w:rsidR="005A2599" w:rsidRPr="00CC7E81" w:rsidRDefault="00304825" w:rsidP="005A2599">
            <w:pPr>
              <w:autoSpaceDE w:val="0"/>
              <w:autoSpaceDN w:val="0"/>
              <w:adjustRightInd w:val="0"/>
              <w:contextualSpacing/>
              <w:rPr>
                <w:rFonts w:ascii="Calibri" w:hAnsi="Calibri" w:cs="Calibri"/>
                <w:sz w:val="22"/>
                <w:szCs w:val="22"/>
                <w:lang w:val="en-GB"/>
              </w:rPr>
            </w:pPr>
            <w:r w:rsidRPr="00304825">
              <w:rPr>
                <w:rFonts w:ascii="Calibri" w:hAnsi="Calibri" w:cs="Calibri"/>
                <w:bCs/>
                <w:sz w:val="22"/>
                <w:szCs w:val="22"/>
                <w:lang w:val="en-GB"/>
              </w:rPr>
              <w:t>Laboratory Work, Report Writing, Oral Presentation, Quiz, Examination</w:t>
            </w:r>
          </w:p>
        </w:tc>
        <w:tc>
          <w:tcPr>
            <w:tcW w:w="1350" w:type="dxa"/>
          </w:tcPr>
          <w:p w14:paraId="77BD6F8B" w14:textId="1B530E46"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Pr>
                <w:rFonts w:ascii="Calibri" w:hAnsi="Calibri" w:cs="Calibri"/>
                <w:bCs/>
                <w:sz w:val="22"/>
                <w:szCs w:val="22"/>
                <w:lang w:val="en-GB"/>
              </w:rPr>
              <w:t>course S</w:t>
            </w:r>
            <w:r w:rsidRPr="00CC7E81">
              <w:rPr>
                <w:rFonts w:ascii="Calibri" w:hAnsi="Calibri" w:cs="Calibri"/>
                <w:bCs/>
                <w:sz w:val="22"/>
                <w:szCs w:val="22"/>
                <w:lang w:val="en-GB"/>
              </w:rPr>
              <w:t>LO</w:t>
            </w:r>
            <w:r>
              <w:rPr>
                <w:rFonts w:ascii="Calibri" w:hAnsi="Calibri" w:cs="Calibri"/>
                <w:bCs/>
                <w:sz w:val="22"/>
                <w:szCs w:val="22"/>
                <w:lang w:val="en-GB"/>
              </w:rPr>
              <w:t>s</w:t>
            </w:r>
          </w:p>
        </w:tc>
        <w:tc>
          <w:tcPr>
            <w:tcW w:w="1800" w:type="dxa"/>
            <w:shd w:val="clear" w:color="auto" w:fill="auto"/>
          </w:tcPr>
          <w:p w14:paraId="2ECB2279" w14:textId="1274204F" w:rsidR="0042311A" w:rsidRDefault="0042311A" w:rsidP="00760EC0">
            <w:pPr>
              <w:rPr>
                <w:rFonts w:ascii="Calibri" w:eastAsia="Calibri" w:hAnsi="Calibri" w:cs="Calibri"/>
                <w:sz w:val="22"/>
                <w:szCs w:val="22"/>
                <w:lang w:val="en-GB"/>
              </w:rPr>
            </w:pPr>
            <w:r>
              <w:rPr>
                <w:rFonts w:ascii="Calibri" w:eastAsia="Calibri" w:hAnsi="Calibri" w:cs="Calibri"/>
                <w:sz w:val="22"/>
                <w:szCs w:val="22"/>
                <w:lang w:val="en-GB"/>
              </w:rPr>
              <w:t>2. Oral communication</w:t>
            </w:r>
          </w:p>
          <w:p w14:paraId="0C0828FB" w14:textId="6CB172E7" w:rsidR="0042311A" w:rsidRDefault="0042311A" w:rsidP="00760EC0">
            <w:pPr>
              <w:rPr>
                <w:rFonts w:ascii="Calibri" w:eastAsia="Calibri" w:hAnsi="Calibri" w:cs="Calibri"/>
                <w:sz w:val="22"/>
                <w:szCs w:val="22"/>
                <w:lang w:val="en-GB"/>
              </w:rPr>
            </w:pPr>
            <w:r>
              <w:rPr>
                <w:rFonts w:ascii="Calibri" w:eastAsia="Calibri" w:hAnsi="Calibri" w:cs="Calibri"/>
                <w:sz w:val="22"/>
                <w:szCs w:val="22"/>
                <w:lang w:val="en-GB"/>
              </w:rPr>
              <w:t>3. Written communication</w:t>
            </w:r>
          </w:p>
          <w:p w14:paraId="153B4735" w14:textId="6E6B8B47" w:rsidR="00760EC0" w:rsidRDefault="00760EC0" w:rsidP="00760EC0">
            <w:pPr>
              <w:rPr>
                <w:rFonts w:ascii="Calibri" w:eastAsia="Calibri" w:hAnsi="Calibri" w:cs="Calibri"/>
                <w:sz w:val="22"/>
                <w:szCs w:val="22"/>
                <w:lang w:val="en-GB"/>
              </w:rPr>
            </w:pPr>
            <w:r w:rsidRPr="00CC7E81">
              <w:rPr>
                <w:rFonts w:ascii="Calibri" w:eastAsia="Calibri" w:hAnsi="Calibri" w:cs="Calibri"/>
                <w:sz w:val="22"/>
                <w:szCs w:val="22"/>
                <w:lang w:val="en-GB"/>
              </w:rPr>
              <w:t>5. Work ethics/ professionalism</w:t>
            </w:r>
          </w:p>
          <w:p w14:paraId="50BEC68F" w14:textId="2D9BDC7F" w:rsidR="0042311A" w:rsidRDefault="0042311A" w:rsidP="00760EC0">
            <w:pPr>
              <w:rPr>
                <w:rFonts w:ascii="Calibri" w:eastAsia="Calibri" w:hAnsi="Calibri" w:cs="Calibri"/>
                <w:sz w:val="22"/>
                <w:szCs w:val="22"/>
                <w:lang w:val="en-GB"/>
              </w:rPr>
            </w:pPr>
            <w:r>
              <w:rPr>
                <w:rFonts w:ascii="Calibri" w:eastAsia="Calibri" w:hAnsi="Calibri" w:cs="Calibri"/>
                <w:sz w:val="22"/>
                <w:szCs w:val="22"/>
                <w:lang w:val="en-GB"/>
              </w:rPr>
              <w:t>6. Leadership skills</w:t>
            </w:r>
          </w:p>
          <w:p w14:paraId="67AE47C3" w14:textId="6E91F576" w:rsidR="00F02DE2" w:rsidRPr="00C32DC4" w:rsidRDefault="00F02DE2" w:rsidP="005A2599">
            <w:pPr>
              <w:rPr>
                <w:rFonts w:ascii="Calibri" w:eastAsia="Calibri" w:hAnsi="Calibri" w:cs="Calibri"/>
                <w:sz w:val="22"/>
                <w:szCs w:val="22"/>
                <w:lang w:val="en-GB"/>
              </w:rPr>
            </w:pPr>
            <w:r>
              <w:rPr>
                <w:rFonts w:ascii="Calibri" w:eastAsia="Calibri" w:hAnsi="Calibri" w:cs="Calibri"/>
                <w:sz w:val="22"/>
                <w:szCs w:val="22"/>
                <w:lang w:val="en-GB"/>
              </w:rPr>
              <w:t xml:space="preserve">12. </w:t>
            </w:r>
            <w:r w:rsidRPr="00CC7E81">
              <w:rPr>
                <w:rFonts w:ascii="Calibri" w:eastAsia="Calibri" w:hAnsi="Calibri" w:cs="Calibri"/>
                <w:sz w:val="22"/>
                <w:szCs w:val="22"/>
                <w:lang w:val="en-GB"/>
              </w:rPr>
              <w:t>Problem-solving</w:t>
            </w:r>
          </w:p>
        </w:tc>
        <w:tc>
          <w:tcPr>
            <w:tcW w:w="1440" w:type="dxa"/>
            <w:shd w:val="clear" w:color="auto" w:fill="auto"/>
          </w:tcPr>
          <w:p w14:paraId="073DA03C" w14:textId="77777777" w:rsidR="005A2599" w:rsidRPr="00CC7E81" w:rsidRDefault="005A2599" w:rsidP="005A2599">
            <w:pPr>
              <w:rPr>
                <w:rFonts w:ascii="Calibri" w:hAnsi="Calibri" w:cs="Calibri"/>
                <w:bCs/>
                <w:sz w:val="22"/>
                <w:szCs w:val="22"/>
                <w:highlight w:val="yellow"/>
                <w:lang w:val="en-GB"/>
              </w:rPr>
            </w:pPr>
          </w:p>
        </w:tc>
      </w:tr>
    </w:tbl>
    <w:p w14:paraId="14BA3B6C" w14:textId="499D9115" w:rsidR="009B0A06" w:rsidRPr="00CC7E81" w:rsidRDefault="009B0A06" w:rsidP="00D25F76">
      <w:pPr>
        <w:rPr>
          <w:rFonts w:ascii="Calibri" w:hAnsi="Calibri" w:cs="Calibri"/>
          <w:b/>
          <w:bCs/>
          <w:sz w:val="24"/>
          <w:szCs w:val="24"/>
          <w:lang w:val="en-GB"/>
        </w:rPr>
      </w:pPr>
    </w:p>
    <w:p w14:paraId="76193B88" w14:textId="77777777" w:rsidR="00BD1788" w:rsidRDefault="00BD1788" w:rsidP="00D25F76">
      <w:pPr>
        <w:rPr>
          <w:rFonts w:ascii="Calibri" w:hAnsi="Calibri" w:cs="Calibri"/>
          <w:b/>
          <w:bCs/>
          <w:sz w:val="24"/>
          <w:szCs w:val="24"/>
          <w:lang w:val="en-GB"/>
        </w:rPr>
      </w:pPr>
    </w:p>
    <w:p w14:paraId="158828B2" w14:textId="60D8BEB6" w:rsidR="00D25F76" w:rsidRPr="00CC7E81" w:rsidRDefault="00D25F76" w:rsidP="00D25F76">
      <w:pPr>
        <w:rPr>
          <w:rFonts w:ascii="Calibri" w:hAnsi="Calibri" w:cs="Calibri"/>
          <w:b/>
          <w:bCs/>
          <w:sz w:val="24"/>
          <w:szCs w:val="24"/>
          <w:lang w:val="en-GB"/>
        </w:rPr>
      </w:pPr>
      <w:r w:rsidRPr="00CC7E81">
        <w:rPr>
          <w:rFonts w:ascii="Calibri" w:hAnsi="Calibri" w:cs="Calibri"/>
          <w:b/>
          <w:bCs/>
          <w:sz w:val="24"/>
          <w:szCs w:val="24"/>
          <w:lang w:val="en-GB"/>
        </w:rPr>
        <w:t>Scope and Nature of Assessment Tools</w:t>
      </w:r>
    </w:p>
    <w:p w14:paraId="73D55A47" w14:textId="77777777" w:rsidR="00735166" w:rsidRPr="00CC7E81" w:rsidRDefault="00735166" w:rsidP="00FD786E">
      <w:pPr>
        <w:rPr>
          <w:rFonts w:asciiTheme="majorBidi" w:hAnsiTheme="majorBidi" w:cstheme="majorBidi"/>
          <w:lang w:val="en-GB"/>
        </w:rPr>
      </w:pPr>
    </w:p>
    <w:p w14:paraId="26C291BD" w14:textId="5758F6A7" w:rsidR="00450CE3" w:rsidRPr="00CC7E81" w:rsidRDefault="008B6F5E" w:rsidP="00450CE3">
      <w:pPr>
        <w:rPr>
          <w:rFonts w:ascii="Calibri" w:hAnsi="Calibri" w:cs="Calibri"/>
          <w:b/>
          <w:bCs/>
          <w:sz w:val="24"/>
          <w:szCs w:val="24"/>
          <w:lang w:val="en-GB"/>
        </w:rPr>
      </w:pPr>
      <w:r>
        <w:rPr>
          <w:rFonts w:ascii="Calibri" w:hAnsi="Calibri" w:cs="Calibri"/>
          <w:b/>
          <w:bCs/>
          <w:sz w:val="24"/>
          <w:szCs w:val="24"/>
          <w:lang w:val="en-GB"/>
        </w:rPr>
        <w:t>Laboratory Work</w:t>
      </w:r>
    </w:p>
    <w:p w14:paraId="4E2CE76A" w14:textId="34C336B6" w:rsidR="002D48B6" w:rsidRDefault="00B454D2" w:rsidP="002D48B6">
      <w:pPr>
        <w:rPr>
          <w:rFonts w:ascii="Calibri" w:hAnsi="Calibri" w:cs="Calibri"/>
          <w:sz w:val="22"/>
          <w:szCs w:val="22"/>
          <w:lang w:val="en-GB"/>
        </w:rPr>
      </w:pPr>
      <w:r w:rsidRPr="00B454D2">
        <w:rPr>
          <w:rFonts w:ascii="Calibri" w:hAnsi="Calibri" w:cs="Calibri"/>
          <w:sz w:val="22"/>
          <w:szCs w:val="22"/>
          <w:lang w:val="en-GB"/>
        </w:rPr>
        <w:t>Students are assigned designated laboratory tasks or experiments that necessitate the application of theoretical knowledge, practical skill demonstration, and analysis of experimental data pertaining to the course material. The assessment entails evaluating their execution of experiments, precision in observations, adeptness in data analysis, and interpretation of the obtained experimental results. Additionally, the evaluation encompasses an assessment of their competence in handling equipment, adherence to safety protocols, and adherence to experimental procedures.</w:t>
      </w:r>
    </w:p>
    <w:p w14:paraId="7C386B3B" w14:textId="77777777" w:rsidR="00A61D22" w:rsidRPr="00CC7E81" w:rsidRDefault="00A61D22" w:rsidP="004E25DC">
      <w:pPr>
        <w:rPr>
          <w:rFonts w:ascii="Calibri" w:hAnsi="Calibri" w:cs="Calibri"/>
          <w:b/>
          <w:bCs/>
          <w:sz w:val="22"/>
          <w:szCs w:val="22"/>
          <w:lang w:val="en-GB"/>
        </w:rPr>
      </w:pPr>
    </w:p>
    <w:p w14:paraId="4391DD55" w14:textId="67E2AAC6" w:rsidR="00EB2B48" w:rsidRPr="00CC7E81" w:rsidRDefault="00EB2B48" w:rsidP="00EB2B48">
      <w:pPr>
        <w:rPr>
          <w:rFonts w:ascii="Calibri" w:hAnsi="Calibri" w:cs="Calibri"/>
          <w:b/>
          <w:bCs/>
          <w:sz w:val="24"/>
          <w:szCs w:val="24"/>
          <w:lang w:val="en-GB"/>
        </w:rPr>
      </w:pPr>
      <w:r w:rsidRPr="00CC7E81">
        <w:rPr>
          <w:rFonts w:ascii="Calibri" w:hAnsi="Calibri" w:cs="Calibri"/>
          <w:b/>
          <w:bCs/>
          <w:sz w:val="24"/>
          <w:szCs w:val="24"/>
          <w:lang w:val="en-GB"/>
        </w:rPr>
        <w:t>Quizzes</w:t>
      </w:r>
    </w:p>
    <w:p w14:paraId="60306FEA" w14:textId="68AE0885" w:rsidR="00B821EF" w:rsidRDefault="006A6D0A" w:rsidP="00B821EF">
      <w:pPr>
        <w:rPr>
          <w:rFonts w:ascii="Calibri" w:hAnsi="Calibri" w:cs="Calibri"/>
          <w:sz w:val="22"/>
          <w:szCs w:val="22"/>
          <w:lang w:val="en-GB"/>
        </w:rPr>
      </w:pPr>
      <w:r w:rsidRPr="006A6D0A">
        <w:rPr>
          <w:rFonts w:ascii="Calibri" w:hAnsi="Calibri" w:cs="Calibri"/>
          <w:sz w:val="22"/>
          <w:szCs w:val="22"/>
          <w:lang w:val="en-GB"/>
        </w:rPr>
        <w:t xml:space="preserve">Upon the culmination of diverse lecture topics and experimental </w:t>
      </w:r>
      <w:r>
        <w:rPr>
          <w:rFonts w:ascii="Calibri" w:hAnsi="Calibri" w:cs="Calibri"/>
          <w:sz w:val="22"/>
          <w:szCs w:val="22"/>
          <w:lang w:val="en-GB"/>
        </w:rPr>
        <w:t>activities</w:t>
      </w:r>
      <w:r w:rsidRPr="006A6D0A">
        <w:rPr>
          <w:rFonts w:ascii="Calibri" w:hAnsi="Calibri" w:cs="Calibri"/>
          <w:sz w:val="22"/>
          <w:szCs w:val="22"/>
          <w:lang w:val="en-GB"/>
        </w:rPr>
        <w:t>, students engage in a comprehensive quiz aimed at assessing their comprehension and proficiency in resolving pertinent problems. Beyond its evaluative function, the quiz assumes a pivotal role in fostering students' sustained engagement with the course material covered thus far, guaranteeing their continuous alignment with the subject matter and promoting a deepened understanding of the content.</w:t>
      </w:r>
    </w:p>
    <w:p w14:paraId="4DE4D7B3" w14:textId="74238624" w:rsidR="00EB2B48" w:rsidRPr="00CC7E81" w:rsidRDefault="00EB2B48" w:rsidP="00EB2B48">
      <w:pPr>
        <w:rPr>
          <w:rFonts w:ascii="Calibri" w:hAnsi="Calibri" w:cs="Calibri"/>
          <w:b/>
          <w:bCs/>
          <w:sz w:val="22"/>
          <w:szCs w:val="22"/>
          <w:lang w:val="en-GB"/>
        </w:rPr>
      </w:pPr>
    </w:p>
    <w:p w14:paraId="19AB1CAC" w14:textId="64D975F5" w:rsidR="00F61D53" w:rsidRPr="00CC7E81" w:rsidRDefault="00735166" w:rsidP="00F61D53">
      <w:pPr>
        <w:rPr>
          <w:rFonts w:ascii="Calibri" w:hAnsi="Calibri" w:cs="Calibri"/>
          <w:b/>
          <w:bCs/>
          <w:sz w:val="24"/>
          <w:szCs w:val="24"/>
          <w:lang w:val="en-GB"/>
        </w:rPr>
      </w:pPr>
      <w:r w:rsidRPr="00CC7E81">
        <w:rPr>
          <w:rFonts w:ascii="Calibri" w:hAnsi="Calibri" w:cs="Calibri"/>
          <w:b/>
          <w:bCs/>
          <w:sz w:val="24"/>
          <w:szCs w:val="24"/>
          <w:lang w:val="en-GB"/>
        </w:rPr>
        <w:t>Exams</w:t>
      </w:r>
    </w:p>
    <w:p w14:paraId="553EFA8E" w14:textId="03DAF0BE" w:rsidR="00F61D53" w:rsidRDefault="006A6D0A" w:rsidP="00BA2A32">
      <w:pPr>
        <w:rPr>
          <w:rFonts w:ascii="Calibri" w:hAnsi="Calibri" w:cs="Calibri"/>
          <w:sz w:val="22"/>
          <w:szCs w:val="22"/>
          <w:lang w:val="en-GB"/>
        </w:rPr>
      </w:pPr>
      <w:r w:rsidRPr="006A6D0A">
        <w:rPr>
          <w:rFonts w:ascii="Calibri" w:hAnsi="Calibri" w:cs="Calibri"/>
          <w:sz w:val="22"/>
          <w:szCs w:val="22"/>
          <w:lang w:val="en-GB"/>
        </w:rPr>
        <w:t xml:space="preserve">The </w:t>
      </w:r>
      <w:r>
        <w:rPr>
          <w:rFonts w:ascii="Calibri" w:hAnsi="Calibri" w:cs="Calibri"/>
          <w:sz w:val="22"/>
          <w:szCs w:val="22"/>
          <w:lang w:val="en-GB"/>
        </w:rPr>
        <w:t>goal</w:t>
      </w:r>
      <w:r w:rsidRPr="006A6D0A">
        <w:rPr>
          <w:rFonts w:ascii="Calibri" w:hAnsi="Calibri" w:cs="Calibri"/>
          <w:sz w:val="22"/>
          <w:szCs w:val="22"/>
          <w:lang w:val="en-GB"/>
        </w:rPr>
        <w:t xml:space="preserve"> of both the midterm and final exams is to assess students' comprehensive understanding of an extensive array of course topics, encompassing fundamental principles of separation, mixing, reaction, and heat transfer, and their practical applications in real-world chemical engineering processes.</w:t>
      </w:r>
    </w:p>
    <w:p w14:paraId="6BBB9F41" w14:textId="17D97188" w:rsidR="001E4F4A" w:rsidRDefault="001E4F4A" w:rsidP="00BA2A32">
      <w:pPr>
        <w:rPr>
          <w:rFonts w:ascii="Calibri" w:hAnsi="Calibri" w:cs="Calibri"/>
          <w:sz w:val="22"/>
          <w:szCs w:val="22"/>
          <w:lang w:val="en-GB"/>
        </w:rPr>
      </w:pPr>
    </w:p>
    <w:p w14:paraId="748A7C25" w14:textId="08BFC066" w:rsidR="001E4F4A" w:rsidRPr="00CC7E81" w:rsidRDefault="00E4501B" w:rsidP="001E4F4A">
      <w:pPr>
        <w:rPr>
          <w:rFonts w:ascii="Calibri" w:hAnsi="Calibri" w:cs="Calibri"/>
          <w:b/>
          <w:bCs/>
          <w:sz w:val="24"/>
          <w:szCs w:val="24"/>
          <w:lang w:val="en-GB"/>
        </w:rPr>
      </w:pPr>
      <w:r>
        <w:rPr>
          <w:rFonts w:ascii="Calibri" w:hAnsi="Calibri" w:cs="Calibri"/>
          <w:b/>
          <w:bCs/>
          <w:sz w:val="24"/>
          <w:szCs w:val="24"/>
          <w:lang w:val="en-GB"/>
        </w:rPr>
        <w:t xml:space="preserve">Oral </w:t>
      </w:r>
      <w:r w:rsidR="001E4F4A">
        <w:rPr>
          <w:rFonts w:ascii="Calibri" w:hAnsi="Calibri" w:cs="Calibri"/>
          <w:b/>
          <w:bCs/>
          <w:sz w:val="24"/>
          <w:szCs w:val="24"/>
          <w:lang w:val="en-GB"/>
        </w:rPr>
        <w:t>Pr</w:t>
      </w:r>
      <w:r>
        <w:rPr>
          <w:rFonts w:ascii="Calibri" w:hAnsi="Calibri" w:cs="Calibri"/>
          <w:b/>
          <w:bCs/>
          <w:sz w:val="24"/>
          <w:szCs w:val="24"/>
          <w:lang w:val="en-GB"/>
        </w:rPr>
        <w:t>esentations</w:t>
      </w:r>
    </w:p>
    <w:p w14:paraId="785FB5DE" w14:textId="6797E929" w:rsidR="006830AD" w:rsidRDefault="006A6D0A" w:rsidP="00E4501B">
      <w:pPr>
        <w:pStyle w:val="paragraph0"/>
        <w:spacing w:before="0" w:beforeAutospacing="0" w:after="0" w:afterAutospacing="0"/>
        <w:textAlignment w:val="baseline"/>
        <w:rPr>
          <w:rFonts w:ascii="Calibri" w:hAnsi="Calibri" w:cs="Calibri"/>
          <w:snapToGrid w:val="0"/>
          <w:sz w:val="22"/>
          <w:szCs w:val="22"/>
          <w:lang w:val="en-GB" w:eastAsia="ar-SA"/>
        </w:rPr>
      </w:pPr>
      <w:r w:rsidRPr="006A6D0A">
        <w:rPr>
          <w:rFonts w:ascii="Calibri" w:hAnsi="Calibri" w:cs="Calibri"/>
          <w:snapToGrid w:val="0"/>
          <w:sz w:val="22"/>
          <w:szCs w:val="22"/>
          <w:lang w:val="en-GB" w:eastAsia="ar-SA"/>
        </w:rPr>
        <w:lastRenderedPageBreak/>
        <w:t>Students are tasked with the analysis and interpretation of experimental data sets or results, which they are then required to present orally. This assessment method aims to evaluate their proficiency in utilizing statistical methods, deriving meaningful conclusions, and effectively communicating their findings during oral presentations.</w:t>
      </w:r>
    </w:p>
    <w:p w14:paraId="37FC5140" w14:textId="77777777" w:rsidR="00E4501B" w:rsidRPr="006830AD" w:rsidRDefault="00E4501B" w:rsidP="00E4501B">
      <w:pPr>
        <w:pStyle w:val="paragraph0"/>
        <w:spacing w:before="0" w:beforeAutospacing="0" w:after="0" w:afterAutospacing="0"/>
        <w:textAlignment w:val="baseline"/>
        <w:rPr>
          <w:rFonts w:ascii="Segoe UI" w:hAnsi="Segoe UI" w:cs="Segoe UI"/>
          <w:sz w:val="18"/>
          <w:szCs w:val="18"/>
        </w:rPr>
      </w:pPr>
    </w:p>
    <w:p w14:paraId="6461F1EA" w14:textId="053D4346" w:rsidR="00335AC3" w:rsidRDefault="00806E67" w:rsidP="00E4501B">
      <w:pPr>
        <w:pStyle w:val="paragraph0"/>
        <w:spacing w:before="0" w:beforeAutospacing="0" w:after="0" w:afterAutospacing="0"/>
        <w:jc w:val="both"/>
        <w:textAlignment w:val="baseline"/>
        <w:rPr>
          <w:rStyle w:val="eop"/>
          <w:rFonts w:ascii="Calibri" w:hAnsi="Calibri" w:cs="Calibri"/>
          <w:sz w:val="22"/>
          <w:szCs w:val="22"/>
        </w:rPr>
      </w:pPr>
      <w:r>
        <w:rPr>
          <w:rStyle w:val="normaltextrun"/>
          <w:rFonts w:ascii="Calibri" w:hAnsi="Calibri" w:cs="Calibri"/>
          <w:b/>
          <w:bCs/>
          <w:sz w:val="22"/>
          <w:szCs w:val="22"/>
        </w:rPr>
        <w:t xml:space="preserve">Lab </w:t>
      </w:r>
      <w:r w:rsidR="00E4501B">
        <w:rPr>
          <w:rStyle w:val="normaltextrun"/>
          <w:rFonts w:ascii="Calibri" w:hAnsi="Calibri" w:cs="Calibri"/>
          <w:b/>
          <w:bCs/>
          <w:sz w:val="22"/>
          <w:szCs w:val="22"/>
        </w:rPr>
        <w:t>Report Writing</w:t>
      </w:r>
      <w:r w:rsidR="00335AC3">
        <w:rPr>
          <w:rStyle w:val="eop"/>
          <w:rFonts w:ascii="Calibri" w:hAnsi="Calibri" w:cs="Calibri"/>
          <w:sz w:val="22"/>
          <w:szCs w:val="22"/>
        </w:rPr>
        <w:t> </w:t>
      </w:r>
    </w:p>
    <w:p w14:paraId="12A5B5F4" w14:textId="20936E2F" w:rsidR="00335AC3" w:rsidRDefault="006A6D0A" w:rsidP="00E4501B">
      <w:pPr>
        <w:pStyle w:val="paragraph0"/>
        <w:spacing w:before="0" w:beforeAutospacing="0" w:after="0" w:afterAutospacing="0"/>
        <w:jc w:val="both"/>
        <w:textAlignment w:val="baseline"/>
        <w:rPr>
          <w:rStyle w:val="eop"/>
          <w:rFonts w:ascii="Calibri" w:hAnsi="Calibri" w:cs="Calibri"/>
          <w:sz w:val="22"/>
          <w:szCs w:val="22"/>
        </w:rPr>
      </w:pPr>
      <w:r>
        <w:rPr>
          <w:rStyle w:val="eop"/>
          <w:rFonts w:ascii="Calibri" w:hAnsi="Calibri" w:cs="Calibri"/>
          <w:sz w:val="22"/>
          <w:szCs w:val="22"/>
        </w:rPr>
        <w:t>The assessment of r</w:t>
      </w:r>
      <w:r w:rsidRPr="006A6D0A">
        <w:rPr>
          <w:rStyle w:val="eop"/>
          <w:rFonts w:ascii="Calibri" w:hAnsi="Calibri" w:cs="Calibri"/>
          <w:sz w:val="22"/>
          <w:szCs w:val="22"/>
        </w:rPr>
        <w:t>eport</w:t>
      </w:r>
      <w:r>
        <w:rPr>
          <w:rStyle w:val="eop"/>
          <w:rFonts w:ascii="Calibri" w:hAnsi="Calibri" w:cs="Calibri"/>
          <w:sz w:val="22"/>
          <w:szCs w:val="22"/>
        </w:rPr>
        <w:t>s</w:t>
      </w:r>
      <w:r w:rsidRPr="006A6D0A">
        <w:rPr>
          <w:rStyle w:val="eop"/>
          <w:rFonts w:ascii="Calibri" w:hAnsi="Calibri" w:cs="Calibri"/>
          <w:sz w:val="22"/>
          <w:szCs w:val="22"/>
        </w:rPr>
        <w:t xml:space="preserve"> </w:t>
      </w:r>
      <w:r>
        <w:rPr>
          <w:rStyle w:val="eop"/>
          <w:rFonts w:ascii="Calibri" w:hAnsi="Calibri" w:cs="Calibri"/>
          <w:sz w:val="22"/>
          <w:szCs w:val="22"/>
        </w:rPr>
        <w:t>encompasses</w:t>
      </w:r>
      <w:r w:rsidRPr="006A6D0A">
        <w:rPr>
          <w:rStyle w:val="eop"/>
          <w:rFonts w:ascii="Calibri" w:hAnsi="Calibri" w:cs="Calibri"/>
          <w:sz w:val="22"/>
          <w:szCs w:val="22"/>
        </w:rPr>
        <w:t xml:space="preserve"> clarity of explanations</w:t>
      </w:r>
      <w:r>
        <w:rPr>
          <w:rStyle w:val="eop"/>
          <w:rFonts w:ascii="Calibri" w:hAnsi="Calibri" w:cs="Calibri"/>
          <w:sz w:val="22"/>
          <w:szCs w:val="22"/>
        </w:rPr>
        <w:t xml:space="preserve"> of laboratory experimental findings</w:t>
      </w:r>
      <w:r w:rsidRPr="006A6D0A">
        <w:rPr>
          <w:rStyle w:val="eop"/>
          <w:rFonts w:ascii="Calibri" w:hAnsi="Calibri" w:cs="Calibri"/>
          <w:sz w:val="22"/>
          <w:szCs w:val="22"/>
        </w:rPr>
        <w:t>, precision in data representation, and the depth of demonstrated understanding. Within the report, students are required to exhibit their competence and comprehension of specific laboratory techniques or procedures, thereby evaluating their practical proficiency. This assessment is conducted in teams, with emphasis placed on their aptitude for accurately presenting their findings in a written format.</w:t>
      </w:r>
    </w:p>
    <w:p w14:paraId="3F411A6E" w14:textId="77777777" w:rsidR="006830AD" w:rsidRDefault="006830AD" w:rsidP="001E4F4A">
      <w:pPr>
        <w:ind w:left="720"/>
        <w:rPr>
          <w:rFonts w:ascii="Calibri" w:hAnsi="Calibri" w:cs="Calibri"/>
          <w:sz w:val="22"/>
          <w:szCs w:val="22"/>
          <w:lang w:val="en-GB"/>
        </w:rPr>
      </w:pPr>
    </w:p>
    <w:p w14:paraId="6091AE6E" w14:textId="12BD53F2" w:rsidR="006528C1" w:rsidRPr="00CC7E81" w:rsidRDefault="004579CF" w:rsidP="00BA2A32">
      <w:pPr>
        <w:rPr>
          <w:rFonts w:ascii="Calibri" w:hAnsi="Calibri" w:cs="Calibri"/>
          <w:b/>
          <w:bCs/>
          <w:sz w:val="24"/>
          <w:szCs w:val="24"/>
          <w:lang w:val="en-GB"/>
        </w:rPr>
      </w:pPr>
      <w:r w:rsidRPr="00CC7E81">
        <w:rPr>
          <w:rFonts w:ascii="Calibri" w:hAnsi="Calibri" w:cs="Calibri"/>
          <w:b/>
          <w:bCs/>
          <w:sz w:val="24"/>
          <w:szCs w:val="24"/>
          <w:lang w:val="en-GB"/>
        </w:rPr>
        <w:t>Teaching and Learning Resources</w:t>
      </w:r>
      <w:r w:rsidR="00FE1797" w:rsidRPr="00CC7E81">
        <w:rPr>
          <w:rFonts w:ascii="Calibri" w:hAnsi="Calibri" w:cs="Calibri"/>
          <w:b/>
          <w:bCs/>
          <w:sz w:val="24"/>
          <w:szCs w:val="24"/>
          <w:lang w:val="en-GB"/>
        </w:rPr>
        <w:t>:</w:t>
      </w:r>
    </w:p>
    <w:p w14:paraId="4FDDAA85" w14:textId="79B1D315" w:rsidR="00175925" w:rsidRPr="00CC7E81" w:rsidRDefault="004579CF" w:rsidP="00095165">
      <w:pPr>
        <w:spacing w:before="120"/>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Text</w:t>
      </w:r>
      <w:r w:rsidR="006830AD">
        <w:rPr>
          <w:rFonts w:asciiTheme="minorHAnsi" w:hAnsiTheme="minorHAnsi" w:cstheme="minorHAnsi"/>
          <w:b/>
          <w:bCs/>
          <w:sz w:val="22"/>
          <w:szCs w:val="22"/>
          <w:lang w:val="en-GB"/>
        </w:rPr>
        <w:t>b</w:t>
      </w:r>
      <w:r w:rsidRPr="00CC7E81">
        <w:rPr>
          <w:rFonts w:asciiTheme="minorHAnsi" w:hAnsiTheme="minorHAnsi" w:cstheme="minorHAnsi"/>
          <w:b/>
          <w:bCs/>
          <w:sz w:val="22"/>
          <w:szCs w:val="22"/>
          <w:lang w:val="en-GB"/>
        </w:rPr>
        <w:t>ook(s)</w:t>
      </w:r>
      <w:r w:rsidR="00FE1797" w:rsidRPr="00CC7E81">
        <w:rPr>
          <w:rFonts w:asciiTheme="minorHAnsi" w:hAnsiTheme="minorHAnsi" w:cstheme="minorHAnsi"/>
          <w:b/>
          <w:bCs/>
          <w:sz w:val="22"/>
          <w:szCs w:val="22"/>
          <w:lang w:val="en-GB"/>
        </w:rPr>
        <w:t>:</w:t>
      </w:r>
    </w:p>
    <w:p w14:paraId="4B3058D6" w14:textId="785F55F9" w:rsidR="006A6D0A" w:rsidRPr="006A6D0A" w:rsidRDefault="003C785C" w:rsidP="006A6D0A">
      <w:pPr>
        <w:rPr>
          <w:rFonts w:asciiTheme="minorHAnsi" w:hAnsiTheme="minorHAnsi" w:cstheme="minorHAnsi"/>
          <w:sz w:val="22"/>
          <w:szCs w:val="22"/>
          <w:lang w:val="en-GB"/>
        </w:rPr>
      </w:pPr>
      <w:r w:rsidRPr="003C785C">
        <w:rPr>
          <w:rFonts w:asciiTheme="minorHAnsi" w:hAnsiTheme="minorHAnsi" w:cstheme="minorHAnsi"/>
          <w:sz w:val="22"/>
          <w:szCs w:val="22"/>
          <w:lang w:val="en-GB"/>
        </w:rPr>
        <w:t>(1</w:t>
      </w:r>
      <w:r w:rsidR="00193949">
        <w:rPr>
          <w:rFonts w:asciiTheme="minorHAnsi" w:hAnsiTheme="minorHAnsi" w:cstheme="minorHAnsi"/>
          <w:sz w:val="22"/>
          <w:szCs w:val="22"/>
          <w:lang w:val="en-GB"/>
        </w:rPr>
        <w:t>)</w:t>
      </w:r>
      <w:r w:rsidR="00193949" w:rsidRPr="00193949">
        <w:t xml:space="preserve"> </w:t>
      </w:r>
      <w:proofErr w:type="spellStart"/>
      <w:r w:rsidR="006A6D0A" w:rsidRPr="006A6D0A">
        <w:rPr>
          <w:rFonts w:asciiTheme="minorHAnsi" w:hAnsiTheme="minorHAnsi" w:cstheme="minorHAnsi"/>
          <w:sz w:val="22"/>
          <w:szCs w:val="22"/>
          <w:lang w:val="en-GB"/>
        </w:rPr>
        <w:t>Szekely</w:t>
      </w:r>
      <w:proofErr w:type="spellEnd"/>
      <w:r w:rsidR="006A6D0A">
        <w:rPr>
          <w:rFonts w:asciiTheme="minorHAnsi" w:hAnsiTheme="minorHAnsi" w:cstheme="minorHAnsi"/>
          <w:sz w:val="22"/>
          <w:szCs w:val="22"/>
          <w:lang w:val="en-GB"/>
        </w:rPr>
        <w:t>, J.,</w:t>
      </w:r>
      <w:r w:rsidR="006A6D0A" w:rsidRPr="006A6D0A">
        <w:rPr>
          <w:rFonts w:asciiTheme="minorHAnsi" w:hAnsiTheme="minorHAnsi" w:cstheme="minorHAnsi"/>
          <w:sz w:val="22"/>
          <w:szCs w:val="22"/>
          <w:lang w:val="en-GB"/>
        </w:rPr>
        <w:t xml:space="preserve"> </w:t>
      </w:r>
      <w:r w:rsidR="006A6D0A">
        <w:rPr>
          <w:rFonts w:asciiTheme="minorHAnsi" w:hAnsiTheme="minorHAnsi" w:cstheme="minorHAnsi"/>
          <w:sz w:val="22"/>
          <w:szCs w:val="22"/>
          <w:lang w:val="en-GB"/>
        </w:rPr>
        <w:t>&amp;</w:t>
      </w:r>
      <w:r w:rsidR="006A6D0A" w:rsidRPr="006A6D0A">
        <w:rPr>
          <w:rFonts w:asciiTheme="minorHAnsi" w:hAnsiTheme="minorHAnsi" w:cstheme="minorHAnsi"/>
          <w:sz w:val="22"/>
          <w:szCs w:val="22"/>
          <w:lang w:val="en-GB"/>
        </w:rPr>
        <w:t xml:space="preserve"> William</w:t>
      </w:r>
      <w:r w:rsidR="006A6D0A">
        <w:rPr>
          <w:rFonts w:asciiTheme="minorHAnsi" w:hAnsiTheme="minorHAnsi" w:cstheme="minorHAnsi"/>
          <w:sz w:val="22"/>
          <w:szCs w:val="22"/>
          <w:lang w:val="en-GB"/>
        </w:rPr>
        <w:t>,</w:t>
      </w:r>
      <w:r w:rsidR="006A6D0A" w:rsidRPr="006A6D0A">
        <w:rPr>
          <w:rFonts w:asciiTheme="minorHAnsi" w:hAnsiTheme="minorHAnsi" w:cstheme="minorHAnsi"/>
          <w:sz w:val="22"/>
          <w:szCs w:val="22"/>
          <w:lang w:val="en-GB"/>
        </w:rPr>
        <w:t xml:space="preserve"> H. F</w:t>
      </w:r>
      <w:r w:rsidR="006A6D0A">
        <w:rPr>
          <w:rFonts w:asciiTheme="minorHAnsi" w:hAnsiTheme="minorHAnsi" w:cstheme="minorHAnsi"/>
          <w:sz w:val="22"/>
          <w:szCs w:val="22"/>
          <w:lang w:val="en-GB"/>
        </w:rPr>
        <w:t>.</w:t>
      </w:r>
      <w:r w:rsidR="006A6D0A" w:rsidRPr="006A6D0A">
        <w:rPr>
          <w:rFonts w:asciiTheme="minorHAnsi" w:hAnsiTheme="minorHAnsi" w:cstheme="minorHAnsi"/>
          <w:sz w:val="22"/>
          <w:szCs w:val="22"/>
          <w:lang w:val="en-GB"/>
        </w:rPr>
        <w:t xml:space="preserve"> </w:t>
      </w:r>
      <w:r w:rsidR="006A6D0A">
        <w:rPr>
          <w:rFonts w:asciiTheme="minorHAnsi" w:hAnsiTheme="minorHAnsi" w:cstheme="minorHAnsi"/>
          <w:sz w:val="22"/>
          <w:szCs w:val="22"/>
          <w:lang w:val="en-GB"/>
        </w:rPr>
        <w:t xml:space="preserve">(2018). </w:t>
      </w:r>
      <w:r w:rsidR="006A6D0A" w:rsidRPr="006A6D0A">
        <w:rPr>
          <w:rFonts w:asciiTheme="minorHAnsi" w:hAnsiTheme="minorHAnsi" w:cstheme="minorHAnsi"/>
          <w:sz w:val="22"/>
          <w:szCs w:val="22"/>
          <w:lang w:val="en-GB"/>
        </w:rPr>
        <w:t>Chemical Engineering Unit Operations Laboratory II</w:t>
      </w:r>
      <w:r w:rsidR="006A6D0A">
        <w:rPr>
          <w:rFonts w:asciiTheme="minorHAnsi" w:hAnsiTheme="minorHAnsi" w:cstheme="minorHAnsi"/>
          <w:sz w:val="22"/>
          <w:szCs w:val="22"/>
          <w:lang w:val="en-GB"/>
        </w:rPr>
        <w:t>.</w:t>
      </w:r>
      <w:r w:rsidR="006A6D0A" w:rsidRPr="006A6D0A">
        <w:rPr>
          <w:rFonts w:asciiTheme="minorHAnsi" w:hAnsiTheme="minorHAnsi" w:cstheme="minorHAnsi"/>
          <w:sz w:val="22"/>
          <w:szCs w:val="22"/>
          <w:lang w:val="en-GB"/>
        </w:rPr>
        <w:t xml:space="preserve"> Wiley.</w:t>
      </w:r>
    </w:p>
    <w:p w14:paraId="274C8EDB" w14:textId="0F6E13D8" w:rsidR="009B4404" w:rsidRDefault="006A6D0A" w:rsidP="006A6D0A">
      <w:pPr>
        <w:rPr>
          <w:rFonts w:asciiTheme="minorHAnsi" w:hAnsiTheme="minorHAnsi" w:cstheme="minorHAnsi"/>
          <w:sz w:val="22"/>
          <w:szCs w:val="22"/>
          <w:lang w:val="en-GB"/>
        </w:rPr>
      </w:pPr>
      <w:r>
        <w:rPr>
          <w:rFonts w:asciiTheme="minorHAnsi" w:hAnsiTheme="minorHAnsi" w:cstheme="minorHAnsi"/>
          <w:sz w:val="22"/>
          <w:szCs w:val="22"/>
          <w:lang w:val="en-GB"/>
        </w:rPr>
        <w:t xml:space="preserve">(2) </w:t>
      </w:r>
      <w:proofErr w:type="spellStart"/>
      <w:r w:rsidRPr="006A6D0A">
        <w:rPr>
          <w:rFonts w:asciiTheme="minorHAnsi" w:hAnsiTheme="minorHAnsi" w:cstheme="minorHAnsi"/>
          <w:sz w:val="22"/>
          <w:szCs w:val="22"/>
          <w:lang w:val="en-GB"/>
        </w:rPr>
        <w:t>Drallmeier</w:t>
      </w:r>
      <w:proofErr w:type="spellEnd"/>
      <w:r w:rsidRPr="006A6D0A">
        <w:rPr>
          <w:rFonts w:asciiTheme="minorHAnsi" w:hAnsiTheme="minorHAnsi" w:cstheme="minorHAnsi"/>
          <w:sz w:val="22"/>
          <w:szCs w:val="22"/>
          <w:lang w:val="en-GB"/>
        </w:rPr>
        <w:t>, J.</w:t>
      </w:r>
      <w:r>
        <w:rPr>
          <w:rFonts w:asciiTheme="minorHAnsi" w:hAnsiTheme="minorHAnsi" w:cstheme="minorHAnsi"/>
          <w:sz w:val="22"/>
          <w:szCs w:val="22"/>
          <w:lang w:val="en-GB"/>
        </w:rPr>
        <w:t xml:space="preserve">, </w:t>
      </w:r>
      <w:r w:rsidRPr="006A6D0A">
        <w:rPr>
          <w:rFonts w:asciiTheme="minorHAnsi" w:hAnsiTheme="minorHAnsi" w:cstheme="minorHAnsi"/>
          <w:sz w:val="22"/>
          <w:szCs w:val="22"/>
          <w:lang w:val="en-GB"/>
        </w:rPr>
        <w:t>A.</w:t>
      </w:r>
      <w:r>
        <w:rPr>
          <w:rFonts w:asciiTheme="minorHAnsi" w:hAnsiTheme="minorHAnsi" w:cstheme="minorHAnsi"/>
          <w:sz w:val="22"/>
          <w:szCs w:val="22"/>
          <w:lang w:val="en-GB"/>
        </w:rPr>
        <w:t>,</w:t>
      </w:r>
      <w:r w:rsidRPr="006A6D0A">
        <w:rPr>
          <w:rFonts w:asciiTheme="minorHAnsi" w:hAnsiTheme="minorHAnsi" w:cstheme="minorHAnsi"/>
          <w:sz w:val="22"/>
          <w:szCs w:val="22"/>
          <w:lang w:val="en-GB"/>
        </w:rPr>
        <w:t xml:space="preserve"> Cadmus, R.</w:t>
      </w:r>
      <w:r>
        <w:rPr>
          <w:rFonts w:asciiTheme="minorHAnsi" w:hAnsiTheme="minorHAnsi" w:cstheme="minorHAnsi"/>
          <w:sz w:val="22"/>
          <w:szCs w:val="22"/>
          <w:lang w:val="en-GB"/>
        </w:rPr>
        <w:t xml:space="preserve">, </w:t>
      </w:r>
      <w:r w:rsidRPr="006A6D0A">
        <w:rPr>
          <w:rFonts w:asciiTheme="minorHAnsi" w:hAnsiTheme="minorHAnsi" w:cstheme="minorHAnsi"/>
          <w:sz w:val="22"/>
          <w:szCs w:val="22"/>
          <w:lang w:val="en-GB"/>
        </w:rPr>
        <w:t>J.</w:t>
      </w:r>
      <w:r>
        <w:rPr>
          <w:rFonts w:asciiTheme="minorHAnsi" w:hAnsiTheme="minorHAnsi" w:cstheme="minorHAnsi"/>
          <w:sz w:val="22"/>
          <w:szCs w:val="22"/>
          <w:lang w:val="en-GB"/>
        </w:rPr>
        <w:t>,</w:t>
      </w:r>
      <w:r w:rsidRPr="006A6D0A">
        <w:rPr>
          <w:rFonts w:asciiTheme="minorHAnsi" w:hAnsiTheme="minorHAnsi" w:cstheme="minorHAnsi"/>
          <w:sz w:val="22"/>
          <w:szCs w:val="22"/>
          <w:lang w:val="en-GB"/>
        </w:rPr>
        <w:t xml:space="preserve"> Tedder</w:t>
      </w:r>
      <w:r>
        <w:rPr>
          <w:rFonts w:asciiTheme="minorHAnsi" w:hAnsiTheme="minorHAnsi" w:cstheme="minorHAnsi"/>
          <w:sz w:val="22"/>
          <w:szCs w:val="22"/>
          <w:lang w:val="en-GB"/>
        </w:rPr>
        <w:t xml:space="preserve">, </w:t>
      </w:r>
      <w:r w:rsidRPr="006A6D0A">
        <w:rPr>
          <w:rFonts w:asciiTheme="minorHAnsi" w:hAnsiTheme="minorHAnsi" w:cstheme="minorHAnsi"/>
          <w:sz w:val="22"/>
          <w:szCs w:val="22"/>
          <w:lang w:val="en-GB"/>
        </w:rPr>
        <w:t>J.</w:t>
      </w:r>
      <w:r>
        <w:rPr>
          <w:rFonts w:asciiTheme="minorHAnsi" w:hAnsiTheme="minorHAnsi" w:cstheme="minorHAnsi"/>
          <w:sz w:val="22"/>
          <w:szCs w:val="22"/>
          <w:lang w:val="en-GB"/>
        </w:rPr>
        <w:t xml:space="preserve">, </w:t>
      </w:r>
      <w:r w:rsidRPr="006A6D0A">
        <w:rPr>
          <w:rFonts w:asciiTheme="minorHAnsi" w:hAnsiTheme="minorHAnsi" w:cstheme="minorHAnsi"/>
          <w:sz w:val="22"/>
          <w:szCs w:val="22"/>
          <w:lang w:val="en-GB"/>
        </w:rPr>
        <w:t xml:space="preserve">M. </w:t>
      </w:r>
      <w:r>
        <w:rPr>
          <w:rFonts w:asciiTheme="minorHAnsi" w:hAnsiTheme="minorHAnsi" w:cstheme="minorHAnsi"/>
          <w:sz w:val="22"/>
          <w:szCs w:val="22"/>
          <w:lang w:val="en-GB"/>
        </w:rPr>
        <w:t xml:space="preserve">(2017) </w:t>
      </w:r>
      <w:r w:rsidRPr="006A6D0A">
        <w:rPr>
          <w:rFonts w:asciiTheme="minorHAnsi" w:hAnsiTheme="minorHAnsi" w:cstheme="minorHAnsi"/>
          <w:sz w:val="22"/>
          <w:szCs w:val="22"/>
          <w:lang w:val="en-GB"/>
        </w:rPr>
        <w:t>Chemical Engineering Laboratory Manual: Unit Operations</w:t>
      </w:r>
      <w:r>
        <w:rPr>
          <w:rFonts w:asciiTheme="minorHAnsi" w:hAnsiTheme="minorHAnsi" w:cstheme="minorHAnsi"/>
          <w:sz w:val="22"/>
          <w:szCs w:val="22"/>
          <w:lang w:val="en-GB"/>
        </w:rPr>
        <w:t>,</w:t>
      </w:r>
      <w:r w:rsidRPr="006A6D0A">
        <w:rPr>
          <w:rFonts w:asciiTheme="minorHAnsi" w:hAnsiTheme="minorHAnsi" w:cstheme="minorHAnsi"/>
          <w:sz w:val="22"/>
          <w:szCs w:val="22"/>
          <w:lang w:val="en-GB"/>
        </w:rPr>
        <w:t xml:space="preserve"> 2nd Edition</w:t>
      </w:r>
      <w:r>
        <w:rPr>
          <w:rFonts w:asciiTheme="minorHAnsi" w:hAnsiTheme="minorHAnsi" w:cstheme="minorHAnsi"/>
          <w:sz w:val="22"/>
          <w:szCs w:val="22"/>
          <w:lang w:val="en-GB"/>
        </w:rPr>
        <w:t>.</w:t>
      </w:r>
      <w:r w:rsidRPr="006A6D0A">
        <w:rPr>
          <w:rFonts w:asciiTheme="minorHAnsi" w:hAnsiTheme="minorHAnsi" w:cstheme="minorHAnsi"/>
          <w:sz w:val="22"/>
          <w:szCs w:val="22"/>
          <w:lang w:val="en-GB"/>
        </w:rPr>
        <w:t xml:space="preserve"> Pearson.</w:t>
      </w:r>
    </w:p>
    <w:p w14:paraId="2B812059" w14:textId="6F689887" w:rsidR="006A6D0A" w:rsidRPr="00CC7E81" w:rsidRDefault="006A6D0A" w:rsidP="006A6D0A">
      <w:pPr>
        <w:spacing w:before="120"/>
        <w:rPr>
          <w:rFonts w:asciiTheme="minorHAnsi" w:hAnsiTheme="minorHAnsi" w:cstheme="minorHAnsi"/>
          <w:b/>
          <w:bCs/>
          <w:sz w:val="22"/>
          <w:szCs w:val="22"/>
          <w:lang w:val="en-GB"/>
        </w:rPr>
      </w:pPr>
      <w:r>
        <w:rPr>
          <w:rFonts w:asciiTheme="minorHAnsi" w:hAnsiTheme="minorHAnsi" w:cstheme="minorHAnsi"/>
          <w:sz w:val="22"/>
          <w:szCs w:val="22"/>
          <w:lang w:val="en-GB"/>
        </w:rPr>
        <w:br/>
      </w:r>
      <w:r>
        <w:rPr>
          <w:rFonts w:asciiTheme="minorHAnsi" w:hAnsiTheme="minorHAnsi" w:cstheme="minorHAnsi"/>
          <w:b/>
          <w:bCs/>
          <w:sz w:val="22"/>
          <w:szCs w:val="22"/>
          <w:lang w:val="en-GB"/>
        </w:rPr>
        <w:t>Recommended Readings</w:t>
      </w:r>
      <w:r w:rsidRPr="00CC7E81">
        <w:rPr>
          <w:rFonts w:asciiTheme="minorHAnsi" w:hAnsiTheme="minorHAnsi" w:cstheme="minorHAnsi"/>
          <w:b/>
          <w:bCs/>
          <w:sz w:val="22"/>
          <w:szCs w:val="22"/>
          <w:lang w:val="en-GB"/>
        </w:rPr>
        <w:t>:</w:t>
      </w:r>
    </w:p>
    <w:p w14:paraId="51C2D42D" w14:textId="3893F8A4" w:rsidR="006A6D0A" w:rsidRPr="006A6D0A" w:rsidRDefault="006A6D0A" w:rsidP="006A6D0A">
      <w:pPr>
        <w:rPr>
          <w:rFonts w:asciiTheme="minorHAnsi" w:hAnsiTheme="minorHAnsi" w:cstheme="minorHAnsi"/>
          <w:sz w:val="22"/>
          <w:szCs w:val="22"/>
          <w:lang w:val="en-GB"/>
        </w:rPr>
      </w:pPr>
      <w:r>
        <w:rPr>
          <w:rFonts w:asciiTheme="minorHAnsi" w:hAnsiTheme="minorHAnsi" w:cstheme="minorHAnsi"/>
          <w:sz w:val="22"/>
          <w:szCs w:val="22"/>
          <w:lang w:val="en-GB"/>
        </w:rPr>
        <w:t xml:space="preserve">(1) </w:t>
      </w:r>
      <w:r w:rsidRPr="006A6D0A">
        <w:rPr>
          <w:rFonts w:asciiTheme="minorHAnsi" w:hAnsiTheme="minorHAnsi" w:cstheme="minorHAnsi"/>
          <w:sz w:val="22"/>
          <w:szCs w:val="22"/>
          <w:lang w:val="en-GB"/>
        </w:rPr>
        <w:t xml:space="preserve">McCabe, </w:t>
      </w:r>
      <w:r>
        <w:rPr>
          <w:rFonts w:asciiTheme="minorHAnsi" w:hAnsiTheme="minorHAnsi" w:cstheme="minorHAnsi"/>
          <w:sz w:val="22"/>
          <w:szCs w:val="22"/>
          <w:lang w:val="en-GB"/>
        </w:rPr>
        <w:t xml:space="preserve">W., </w:t>
      </w:r>
      <w:r w:rsidRPr="006A6D0A">
        <w:rPr>
          <w:rFonts w:asciiTheme="minorHAnsi" w:hAnsiTheme="minorHAnsi" w:cstheme="minorHAnsi"/>
          <w:sz w:val="22"/>
          <w:szCs w:val="22"/>
          <w:lang w:val="en-GB"/>
        </w:rPr>
        <w:t xml:space="preserve">Smith, </w:t>
      </w:r>
      <w:r>
        <w:rPr>
          <w:rFonts w:asciiTheme="minorHAnsi" w:hAnsiTheme="minorHAnsi" w:cstheme="minorHAnsi"/>
          <w:sz w:val="22"/>
          <w:szCs w:val="22"/>
          <w:lang w:val="en-GB"/>
        </w:rPr>
        <w:t xml:space="preserve">J., </w:t>
      </w:r>
      <w:proofErr w:type="spellStart"/>
      <w:r w:rsidRPr="006A6D0A">
        <w:rPr>
          <w:rFonts w:asciiTheme="minorHAnsi" w:hAnsiTheme="minorHAnsi" w:cstheme="minorHAnsi"/>
          <w:sz w:val="22"/>
          <w:szCs w:val="22"/>
          <w:lang w:val="en-GB"/>
        </w:rPr>
        <w:t>Harriott</w:t>
      </w:r>
      <w:proofErr w:type="spellEnd"/>
      <w:r>
        <w:rPr>
          <w:rFonts w:asciiTheme="minorHAnsi" w:hAnsiTheme="minorHAnsi" w:cstheme="minorHAnsi"/>
          <w:sz w:val="22"/>
          <w:szCs w:val="22"/>
          <w:lang w:val="en-GB"/>
        </w:rPr>
        <w:t>, P.</w:t>
      </w:r>
      <w:r w:rsidRPr="006A6D0A">
        <w:rPr>
          <w:rFonts w:asciiTheme="minorHAnsi" w:hAnsiTheme="minorHAnsi" w:cstheme="minorHAnsi"/>
          <w:sz w:val="22"/>
          <w:szCs w:val="22"/>
          <w:lang w:val="en-GB"/>
        </w:rPr>
        <w:t xml:space="preserve"> </w:t>
      </w:r>
      <w:r>
        <w:rPr>
          <w:rFonts w:asciiTheme="minorHAnsi" w:hAnsiTheme="minorHAnsi" w:cstheme="minorHAnsi"/>
          <w:sz w:val="22"/>
          <w:szCs w:val="22"/>
          <w:lang w:val="en-GB"/>
        </w:rPr>
        <w:t xml:space="preserve">(2019). </w:t>
      </w:r>
      <w:r w:rsidRPr="006A6D0A">
        <w:rPr>
          <w:rFonts w:asciiTheme="minorHAnsi" w:hAnsiTheme="minorHAnsi" w:cstheme="minorHAnsi"/>
          <w:sz w:val="22"/>
          <w:szCs w:val="22"/>
          <w:lang w:val="en-GB"/>
        </w:rPr>
        <w:t>Unit Operations in Chemical Engineering</w:t>
      </w:r>
      <w:r>
        <w:rPr>
          <w:rFonts w:asciiTheme="minorHAnsi" w:hAnsiTheme="minorHAnsi" w:cstheme="minorHAnsi"/>
          <w:sz w:val="22"/>
          <w:szCs w:val="22"/>
          <w:lang w:val="en-GB"/>
        </w:rPr>
        <w:t>,</w:t>
      </w:r>
      <w:r w:rsidRPr="006A6D0A">
        <w:rPr>
          <w:rFonts w:asciiTheme="minorHAnsi" w:hAnsiTheme="minorHAnsi" w:cstheme="minorHAnsi"/>
          <w:sz w:val="22"/>
          <w:szCs w:val="22"/>
          <w:lang w:val="en-GB"/>
        </w:rPr>
        <w:t xml:space="preserve"> 8th Edition</w:t>
      </w:r>
      <w:r>
        <w:rPr>
          <w:rFonts w:asciiTheme="minorHAnsi" w:hAnsiTheme="minorHAnsi" w:cstheme="minorHAnsi"/>
          <w:sz w:val="22"/>
          <w:szCs w:val="22"/>
          <w:lang w:val="en-GB"/>
        </w:rPr>
        <w:t>.</w:t>
      </w:r>
      <w:r w:rsidRPr="006A6D0A">
        <w:rPr>
          <w:rFonts w:asciiTheme="minorHAnsi" w:hAnsiTheme="minorHAnsi" w:cstheme="minorHAnsi"/>
          <w:sz w:val="22"/>
          <w:szCs w:val="22"/>
          <w:lang w:val="en-GB"/>
        </w:rPr>
        <w:t xml:space="preserve"> McGraw-Hill Education.</w:t>
      </w:r>
    </w:p>
    <w:p w14:paraId="3A52AD7F" w14:textId="0F943A3F" w:rsidR="006A6D0A" w:rsidRPr="006A6D0A" w:rsidRDefault="006A6D0A" w:rsidP="006A6D0A">
      <w:pPr>
        <w:rPr>
          <w:rFonts w:asciiTheme="minorHAnsi" w:hAnsiTheme="minorHAnsi" w:cstheme="minorHAnsi"/>
          <w:sz w:val="22"/>
          <w:szCs w:val="22"/>
          <w:lang w:val="en-GB"/>
        </w:rPr>
      </w:pPr>
      <w:r>
        <w:rPr>
          <w:rFonts w:asciiTheme="minorHAnsi" w:hAnsiTheme="minorHAnsi" w:cstheme="minorHAnsi"/>
          <w:sz w:val="22"/>
          <w:szCs w:val="22"/>
          <w:lang w:val="en-GB"/>
        </w:rPr>
        <w:t xml:space="preserve">(2) </w:t>
      </w:r>
      <w:r w:rsidRPr="006A6D0A">
        <w:rPr>
          <w:rFonts w:asciiTheme="minorHAnsi" w:hAnsiTheme="minorHAnsi" w:cstheme="minorHAnsi"/>
          <w:sz w:val="22"/>
          <w:szCs w:val="22"/>
          <w:lang w:val="en-GB"/>
        </w:rPr>
        <w:t xml:space="preserve">Foust, </w:t>
      </w:r>
      <w:r>
        <w:rPr>
          <w:rFonts w:asciiTheme="minorHAnsi" w:hAnsiTheme="minorHAnsi" w:cstheme="minorHAnsi"/>
          <w:sz w:val="22"/>
          <w:szCs w:val="22"/>
          <w:lang w:val="en-GB"/>
        </w:rPr>
        <w:t xml:space="preserve">A., S., </w:t>
      </w:r>
      <w:r w:rsidRPr="006A6D0A">
        <w:rPr>
          <w:rFonts w:asciiTheme="minorHAnsi" w:hAnsiTheme="minorHAnsi" w:cstheme="minorHAnsi"/>
          <w:sz w:val="22"/>
          <w:szCs w:val="22"/>
          <w:lang w:val="en-GB"/>
        </w:rPr>
        <w:t xml:space="preserve">Wenzel, </w:t>
      </w:r>
      <w:r>
        <w:rPr>
          <w:rFonts w:asciiTheme="minorHAnsi" w:hAnsiTheme="minorHAnsi" w:cstheme="minorHAnsi"/>
          <w:sz w:val="22"/>
          <w:szCs w:val="22"/>
          <w:lang w:val="en-GB"/>
        </w:rPr>
        <w:t xml:space="preserve">L., A., </w:t>
      </w:r>
      <w:r w:rsidRPr="006A6D0A">
        <w:rPr>
          <w:rFonts w:asciiTheme="minorHAnsi" w:hAnsiTheme="minorHAnsi" w:cstheme="minorHAnsi"/>
          <w:sz w:val="22"/>
          <w:szCs w:val="22"/>
          <w:lang w:val="en-GB"/>
        </w:rPr>
        <w:t xml:space="preserve">Clump, </w:t>
      </w:r>
      <w:r>
        <w:rPr>
          <w:rFonts w:asciiTheme="minorHAnsi" w:hAnsiTheme="minorHAnsi" w:cstheme="minorHAnsi"/>
          <w:sz w:val="22"/>
          <w:szCs w:val="22"/>
          <w:lang w:val="en-GB"/>
        </w:rPr>
        <w:t xml:space="preserve">C., W., </w:t>
      </w:r>
      <w:r w:rsidRPr="006A6D0A">
        <w:rPr>
          <w:rFonts w:asciiTheme="minorHAnsi" w:hAnsiTheme="minorHAnsi" w:cstheme="minorHAnsi"/>
          <w:sz w:val="22"/>
          <w:szCs w:val="22"/>
          <w:lang w:val="en-GB"/>
        </w:rPr>
        <w:t>Maus</w:t>
      </w:r>
      <w:r>
        <w:rPr>
          <w:rFonts w:asciiTheme="minorHAnsi" w:hAnsiTheme="minorHAnsi" w:cstheme="minorHAnsi"/>
          <w:sz w:val="22"/>
          <w:szCs w:val="22"/>
          <w:lang w:val="en-GB"/>
        </w:rPr>
        <w:t>, L. (2018).</w:t>
      </w:r>
      <w:r w:rsidRPr="006A6D0A">
        <w:rPr>
          <w:rFonts w:asciiTheme="minorHAnsi" w:hAnsiTheme="minorHAnsi" w:cstheme="minorHAnsi"/>
          <w:sz w:val="22"/>
          <w:szCs w:val="22"/>
          <w:lang w:val="en-GB"/>
        </w:rPr>
        <w:t xml:space="preserve"> </w:t>
      </w:r>
      <w:r w:rsidRPr="006A6D0A">
        <w:rPr>
          <w:rFonts w:asciiTheme="minorHAnsi" w:hAnsiTheme="minorHAnsi" w:cstheme="minorHAnsi"/>
          <w:sz w:val="22"/>
          <w:szCs w:val="22"/>
          <w:lang w:val="en-GB"/>
        </w:rPr>
        <w:t>Principles of Unit Operations</w:t>
      </w:r>
      <w:r w:rsidR="00806E67">
        <w:rPr>
          <w:rFonts w:asciiTheme="minorHAnsi" w:hAnsiTheme="minorHAnsi" w:cstheme="minorHAnsi"/>
          <w:sz w:val="22"/>
          <w:szCs w:val="22"/>
          <w:lang w:val="en-GB"/>
        </w:rPr>
        <w:t xml:space="preserve">, </w:t>
      </w:r>
      <w:r w:rsidRPr="006A6D0A">
        <w:rPr>
          <w:rFonts w:asciiTheme="minorHAnsi" w:hAnsiTheme="minorHAnsi" w:cstheme="minorHAnsi"/>
          <w:sz w:val="22"/>
          <w:szCs w:val="22"/>
          <w:lang w:val="en-GB"/>
        </w:rPr>
        <w:t>2nd Edition</w:t>
      </w:r>
      <w:r w:rsidR="00806E67">
        <w:rPr>
          <w:rFonts w:asciiTheme="minorHAnsi" w:hAnsiTheme="minorHAnsi" w:cstheme="minorHAnsi"/>
          <w:sz w:val="22"/>
          <w:szCs w:val="22"/>
          <w:lang w:val="en-GB"/>
        </w:rPr>
        <w:t>.</w:t>
      </w:r>
      <w:r w:rsidRPr="006A6D0A">
        <w:rPr>
          <w:rFonts w:asciiTheme="minorHAnsi" w:hAnsiTheme="minorHAnsi" w:cstheme="minorHAnsi"/>
          <w:sz w:val="22"/>
          <w:szCs w:val="22"/>
          <w:lang w:val="en-GB"/>
        </w:rPr>
        <w:t xml:space="preserve"> Wiley.</w:t>
      </w:r>
    </w:p>
    <w:p w14:paraId="0CFC10ED" w14:textId="043C066F" w:rsidR="006A6D0A" w:rsidRDefault="00806E67" w:rsidP="006A6D0A">
      <w:pPr>
        <w:rPr>
          <w:rFonts w:asciiTheme="minorHAnsi" w:hAnsiTheme="minorHAnsi" w:cstheme="minorHAnsi"/>
          <w:sz w:val="22"/>
          <w:szCs w:val="22"/>
          <w:lang w:val="en-GB"/>
        </w:rPr>
      </w:pPr>
      <w:r>
        <w:rPr>
          <w:rFonts w:asciiTheme="minorHAnsi" w:hAnsiTheme="minorHAnsi" w:cstheme="minorHAnsi"/>
          <w:sz w:val="22"/>
          <w:szCs w:val="22"/>
          <w:lang w:val="en-GB"/>
        </w:rPr>
        <w:t xml:space="preserve">(3) </w:t>
      </w:r>
      <w:r w:rsidRPr="006A6D0A">
        <w:rPr>
          <w:rFonts w:asciiTheme="minorHAnsi" w:hAnsiTheme="minorHAnsi" w:cstheme="minorHAnsi"/>
          <w:sz w:val="22"/>
          <w:szCs w:val="22"/>
          <w:lang w:val="en-GB"/>
        </w:rPr>
        <w:t>DeWitt</w:t>
      </w:r>
      <w:r>
        <w:rPr>
          <w:rFonts w:asciiTheme="minorHAnsi" w:hAnsiTheme="minorHAnsi" w:cstheme="minorHAnsi"/>
          <w:sz w:val="22"/>
          <w:szCs w:val="22"/>
          <w:lang w:val="en-GB"/>
        </w:rPr>
        <w:t xml:space="preserve">, </w:t>
      </w:r>
      <w:r w:rsidRPr="006A6D0A">
        <w:rPr>
          <w:rFonts w:asciiTheme="minorHAnsi" w:hAnsiTheme="minorHAnsi" w:cstheme="minorHAnsi"/>
          <w:sz w:val="22"/>
          <w:szCs w:val="22"/>
          <w:lang w:val="en-GB"/>
        </w:rPr>
        <w:t>F.</w:t>
      </w:r>
      <w:r>
        <w:rPr>
          <w:rFonts w:asciiTheme="minorHAnsi" w:hAnsiTheme="minorHAnsi" w:cstheme="minorHAnsi"/>
          <w:sz w:val="22"/>
          <w:szCs w:val="22"/>
          <w:lang w:val="en-GB"/>
        </w:rPr>
        <w:t xml:space="preserve">, </w:t>
      </w:r>
      <w:r w:rsidRPr="006A6D0A">
        <w:rPr>
          <w:rFonts w:asciiTheme="minorHAnsi" w:hAnsiTheme="minorHAnsi" w:cstheme="minorHAnsi"/>
          <w:sz w:val="22"/>
          <w:szCs w:val="22"/>
          <w:lang w:val="en-GB"/>
        </w:rPr>
        <w:t>J.</w:t>
      </w:r>
      <w:r>
        <w:rPr>
          <w:rFonts w:asciiTheme="minorHAnsi" w:hAnsiTheme="minorHAnsi" w:cstheme="minorHAnsi"/>
          <w:sz w:val="22"/>
          <w:szCs w:val="22"/>
          <w:lang w:val="en-GB"/>
        </w:rPr>
        <w:t>,</w:t>
      </w:r>
      <w:r w:rsidRPr="006A6D0A">
        <w:rPr>
          <w:rFonts w:asciiTheme="minorHAnsi" w:hAnsiTheme="minorHAnsi" w:cstheme="minorHAnsi"/>
          <w:sz w:val="22"/>
          <w:szCs w:val="22"/>
          <w:lang w:val="en-GB"/>
        </w:rPr>
        <w:t xml:space="preserve"> Hu</w:t>
      </w:r>
      <w:r>
        <w:rPr>
          <w:rFonts w:asciiTheme="minorHAnsi" w:hAnsiTheme="minorHAnsi" w:cstheme="minorHAnsi"/>
          <w:sz w:val="22"/>
          <w:szCs w:val="22"/>
          <w:lang w:val="en-GB"/>
        </w:rPr>
        <w:t xml:space="preserve">, </w:t>
      </w:r>
      <w:r w:rsidRPr="006A6D0A">
        <w:rPr>
          <w:rFonts w:asciiTheme="minorHAnsi" w:hAnsiTheme="minorHAnsi" w:cstheme="minorHAnsi"/>
          <w:sz w:val="22"/>
          <w:szCs w:val="22"/>
          <w:lang w:val="en-GB"/>
        </w:rPr>
        <w:t>R.</w:t>
      </w:r>
      <w:r>
        <w:rPr>
          <w:rFonts w:asciiTheme="minorHAnsi" w:hAnsiTheme="minorHAnsi" w:cstheme="minorHAnsi"/>
          <w:sz w:val="22"/>
          <w:szCs w:val="22"/>
          <w:lang w:val="en-GB"/>
        </w:rPr>
        <w:t xml:space="preserve"> </w:t>
      </w:r>
      <w:r w:rsidRPr="006A6D0A">
        <w:rPr>
          <w:rFonts w:asciiTheme="minorHAnsi" w:hAnsiTheme="minorHAnsi" w:cstheme="minorHAnsi"/>
          <w:sz w:val="22"/>
          <w:szCs w:val="22"/>
          <w:lang w:val="en-GB"/>
        </w:rPr>
        <w:t xml:space="preserve">C. </w:t>
      </w:r>
      <w:r>
        <w:rPr>
          <w:rFonts w:asciiTheme="minorHAnsi" w:hAnsiTheme="minorHAnsi" w:cstheme="minorHAnsi"/>
          <w:sz w:val="22"/>
          <w:szCs w:val="22"/>
          <w:lang w:val="en-GB"/>
        </w:rPr>
        <w:t>(2018).</w:t>
      </w:r>
      <w:r w:rsidRPr="006A6D0A">
        <w:rPr>
          <w:rFonts w:asciiTheme="minorHAnsi" w:hAnsiTheme="minorHAnsi" w:cstheme="minorHAnsi"/>
          <w:sz w:val="22"/>
          <w:szCs w:val="22"/>
          <w:lang w:val="en-GB"/>
        </w:rPr>
        <w:t xml:space="preserve"> </w:t>
      </w:r>
      <w:r w:rsidR="006A6D0A" w:rsidRPr="006A6D0A">
        <w:rPr>
          <w:rFonts w:asciiTheme="minorHAnsi" w:hAnsiTheme="minorHAnsi" w:cstheme="minorHAnsi"/>
          <w:sz w:val="22"/>
          <w:szCs w:val="22"/>
          <w:lang w:val="en-GB"/>
        </w:rPr>
        <w:t>Unit Operations in Chemical Engineering</w:t>
      </w:r>
      <w:r>
        <w:rPr>
          <w:rFonts w:asciiTheme="minorHAnsi" w:hAnsiTheme="minorHAnsi" w:cstheme="minorHAnsi"/>
          <w:sz w:val="22"/>
          <w:szCs w:val="22"/>
          <w:lang w:val="en-GB"/>
        </w:rPr>
        <w:t>.</w:t>
      </w:r>
      <w:r w:rsidR="006A6D0A" w:rsidRPr="006A6D0A">
        <w:rPr>
          <w:rFonts w:asciiTheme="minorHAnsi" w:hAnsiTheme="minorHAnsi" w:cstheme="minorHAnsi"/>
          <w:sz w:val="22"/>
          <w:szCs w:val="22"/>
          <w:lang w:val="en-GB"/>
        </w:rPr>
        <w:t xml:space="preserve"> Wiley.</w:t>
      </w:r>
    </w:p>
    <w:p w14:paraId="235F5F9D" w14:textId="77777777" w:rsidR="000E07F4" w:rsidRPr="00CC7E81" w:rsidRDefault="000E07F4" w:rsidP="00382637">
      <w:pPr>
        <w:rPr>
          <w:rFonts w:asciiTheme="minorHAnsi" w:hAnsiTheme="minorHAnsi" w:cstheme="minorHAnsi"/>
          <w:b/>
          <w:bCs/>
          <w:sz w:val="22"/>
          <w:szCs w:val="22"/>
          <w:lang w:val="en-GB"/>
        </w:rPr>
      </w:pPr>
    </w:p>
    <w:p w14:paraId="26E1CAB2" w14:textId="2F669516"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Attendance policy:</w:t>
      </w:r>
    </w:p>
    <w:p w14:paraId="3F29C570" w14:textId="7141D2AA" w:rsidR="001A266B" w:rsidRPr="00CC7E81"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Attendance is compulsory. A student missing 10% of the total allocated course hours will receive 1</w:t>
      </w:r>
      <w:r w:rsidRPr="00CC7E81">
        <w:rPr>
          <w:rFonts w:ascii="Calibri" w:hAnsi="Calibri" w:cs="Calibri"/>
          <w:sz w:val="22"/>
          <w:szCs w:val="22"/>
          <w:vertAlign w:val="superscript"/>
          <w:lang w:val="en-GB" w:bidi="ar-AE"/>
        </w:rPr>
        <w:t>st</w:t>
      </w:r>
      <w:r w:rsidRPr="00CC7E81">
        <w:rPr>
          <w:rFonts w:ascii="Calibri" w:hAnsi="Calibri" w:cs="Calibri"/>
          <w:sz w:val="22"/>
          <w:szCs w:val="22"/>
          <w:lang w:val="en-GB" w:bidi="ar-AE"/>
        </w:rPr>
        <w:t xml:space="preserve"> warning notice and a student missing 15% will receive 2</w:t>
      </w:r>
      <w:r w:rsidRPr="00CC7E81">
        <w:rPr>
          <w:rFonts w:ascii="Calibri" w:hAnsi="Calibri" w:cs="Calibri"/>
          <w:sz w:val="22"/>
          <w:szCs w:val="22"/>
          <w:vertAlign w:val="superscript"/>
          <w:lang w:val="en-GB" w:bidi="ar-AE"/>
        </w:rPr>
        <w:t>nd</w:t>
      </w:r>
      <w:r w:rsidRPr="00CC7E81">
        <w:rPr>
          <w:rFonts w:ascii="Calibri" w:hAnsi="Calibri" w:cs="Calibri"/>
          <w:sz w:val="22"/>
          <w:szCs w:val="22"/>
          <w:lang w:val="en-GB" w:bidi="ar-AE"/>
        </w:rPr>
        <w:t xml:space="preserve"> warning notice. A student missing 20% will be forced to withdraw (in accordance with the university regulations).</w:t>
      </w:r>
    </w:p>
    <w:p w14:paraId="65BD842E" w14:textId="77777777" w:rsidR="00CC02A1" w:rsidRDefault="00CC02A1" w:rsidP="00095165">
      <w:pPr>
        <w:rPr>
          <w:rFonts w:ascii="Calibri" w:hAnsi="Calibri" w:cs="Calibri"/>
          <w:b/>
          <w:bCs/>
          <w:sz w:val="24"/>
          <w:szCs w:val="24"/>
          <w:lang w:val="en-GB"/>
        </w:rPr>
      </w:pPr>
    </w:p>
    <w:p w14:paraId="42E8C254" w14:textId="02FE02C9"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Plagiarism/Cheating:</w:t>
      </w:r>
    </w:p>
    <w:p w14:paraId="7673EF39" w14:textId="305A2A39" w:rsidR="001A266B"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0E1287AE" w14:textId="0DCF8680" w:rsidR="00335AC3" w:rsidRDefault="00335AC3" w:rsidP="00BA2A32">
      <w:pPr>
        <w:spacing w:before="120" w:line="276" w:lineRule="auto"/>
        <w:jc w:val="both"/>
        <w:rPr>
          <w:rFonts w:ascii="Calibri" w:hAnsi="Calibri" w:cs="Calibri"/>
          <w:sz w:val="22"/>
          <w:szCs w:val="22"/>
          <w:lang w:val="en-GB" w:bidi="ar-AE"/>
        </w:rPr>
      </w:pPr>
    </w:p>
    <w:p w14:paraId="6D679C7C" w14:textId="3AEB45E5" w:rsidR="00806E67" w:rsidRDefault="00806E67" w:rsidP="00BA2A32">
      <w:pPr>
        <w:spacing w:before="120" w:line="276" w:lineRule="auto"/>
        <w:jc w:val="both"/>
        <w:rPr>
          <w:rFonts w:ascii="Calibri" w:hAnsi="Calibri" w:cs="Calibri"/>
          <w:sz w:val="22"/>
          <w:szCs w:val="22"/>
          <w:lang w:val="en-GB" w:bidi="ar-AE"/>
        </w:rPr>
      </w:pPr>
    </w:p>
    <w:p w14:paraId="6EE53DFA" w14:textId="6B878D37" w:rsidR="00806E67" w:rsidRDefault="00806E67" w:rsidP="00BA2A32">
      <w:pPr>
        <w:spacing w:before="120" w:line="276" w:lineRule="auto"/>
        <w:jc w:val="both"/>
        <w:rPr>
          <w:rFonts w:ascii="Calibri" w:hAnsi="Calibri" w:cs="Calibri"/>
          <w:sz w:val="22"/>
          <w:szCs w:val="22"/>
          <w:lang w:val="en-GB" w:bidi="ar-AE"/>
        </w:rPr>
      </w:pPr>
    </w:p>
    <w:p w14:paraId="4A415850" w14:textId="47E5CD1A" w:rsidR="00806E67" w:rsidRDefault="00806E67" w:rsidP="00BA2A32">
      <w:pPr>
        <w:spacing w:before="120" w:line="276" w:lineRule="auto"/>
        <w:jc w:val="both"/>
        <w:rPr>
          <w:rFonts w:ascii="Calibri" w:hAnsi="Calibri" w:cs="Calibri"/>
          <w:sz w:val="22"/>
          <w:szCs w:val="22"/>
          <w:lang w:val="en-GB" w:bidi="ar-AE"/>
        </w:rPr>
      </w:pPr>
    </w:p>
    <w:p w14:paraId="55FA48B1" w14:textId="7DC39DDE" w:rsidR="00806E67" w:rsidRDefault="00806E67" w:rsidP="00BA2A32">
      <w:pPr>
        <w:spacing w:before="120" w:line="276" w:lineRule="auto"/>
        <w:jc w:val="both"/>
        <w:rPr>
          <w:rFonts w:ascii="Calibri" w:hAnsi="Calibri" w:cs="Calibri"/>
          <w:sz w:val="22"/>
          <w:szCs w:val="22"/>
          <w:lang w:val="en-GB" w:bidi="ar-AE"/>
        </w:rPr>
      </w:pPr>
    </w:p>
    <w:p w14:paraId="548C393F" w14:textId="227CF96F" w:rsidR="00806E67" w:rsidRDefault="00806E67" w:rsidP="00BA2A32">
      <w:pPr>
        <w:spacing w:before="120" w:line="276" w:lineRule="auto"/>
        <w:jc w:val="both"/>
        <w:rPr>
          <w:rFonts w:ascii="Calibri" w:hAnsi="Calibri" w:cs="Calibri"/>
          <w:sz w:val="22"/>
          <w:szCs w:val="22"/>
          <w:lang w:val="en-GB" w:bidi="ar-AE"/>
        </w:rPr>
      </w:pPr>
    </w:p>
    <w:p w14:paraId="2C9041D8" w14:textId="014BDBD6" w:rsidR="00335AC3" w:rsidRPr="00335AC3" w:rsidRDefault="00806E67" w:rsidP="00335AC3">
      <w:pPr>
        <w:rPr>
          <w:rFonts w:ascii="Calibri" w:hAnsi="Calibri" w:cs="Calibri"/>
          <w:b/>
          <w:bCs/>
          <w:sz w:val="24"/>
          <w:szCs w:val="24"/>
          <w:lang w:val="en-GB"/>
        </w:rPr>
      </w:pPr>
      <w:r>
        <w:rPr>
          <w:rFonts w:ascii="Calibri" w:hAnsi="Calibri" w:cs="Calibri"/>
          <w:b/>
          <w:bCs/>
          <w:sz w:val="24"/>
          <w:szCs w:val="24"/>
          <w:lang w:val="en-GB"/>
        </w:rPr>
        <w:lastRenderedPageBreak/>
        <w:t xml:space="preserve">Lab </w:t>
      </w:r>
      <w:r w:rsidR="00193949">
        <w:rPr>
          <w:rFonts w:ascii="Calibri" w:hAnsi="Calibri" w:cs="Calibri"/>
          <w:b/>
          <w:bCs/>
          <w:sz w:val="24"/>
          <w:szCs w:val="24"/>
          <w:lang w:val="en-GB"/>
        </w:rPr>
        <w:t>Report Writing and Oral Presentation</w:t>
      </w:r>
      <w:r w:rsidR="00335AC3">
        <w:rPr>
          <w:rFonts w:ascii="Calibri" w:hAnsi="Calibri" w:cs="Calibri"/>
          <w:b/>
          <w:bCs/>
          <w:sz w:val="24"/>
          <w:szCs w:val="24"/>
          <w:lang w:val="en-GB"/>
        </w:rPr>
        <w:t xml:space="preserve"> </w:t>
      </w:r>
      <w:r w:rsidR="0072491B">
        <w:rPr>
          <w:rFonts w:ascii="Calibri" w:hAnsi="Calibri" w:cs="Calibri"/>
          <w:b/>
          <w:bCs/>
          <w:sz w:val="24"/>
          <w:szCs w:val="24"/>
          <w:lang w:val="en-GB"/>
        </w:rPr>
        <w:t xml:space="preserve">Grading </w:t>
      </w:r>
      <w:r w:rsidR="00335AC3">
        <w:rPr>
          <w:rFonts w:ascii="Calibri" w:hAnsi="Calibri" w:cs="Calibri"/>
          <w:b/>
          <w:bCs/>
          <w:sz w:val="24"/>
          <w:szCs w:val="24"/>
          <w:lang w:val="en-GB"/>
        </w:rPr>
        <w:t>Rubrics:</w:t>
      </w:r>
    </w:p>
    <w:p w14:paraId="58AD4E53" w14:textId="77777777" w:rsidR="00766DEC" w:rsidRPr="00CC7E81" w:rsidRDefault="00766DEC" w:rsidP="00BA2A32">
      <w:pPr>
        <w:rPr>
          <w:rFonts w:ascii="Calibri" w:hAnsi="Calibri" w:cs="Calibri"/>
          <w:b/>
          <w:bCs/>
          <w:sz w:val="24"/>
          <w:szCs w:val="24"/>
          <w:lang w:val="en-GB" w:bidi="ar-AE"/>
        </w:rPr>
      </w:pPr>
    </w:p>
    <w:tbl>
      <w:tblPr>
        <w:tblW w:w="1004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506"/>
        <w:gridCol w:w="2563"/>
        <w:gridCol w:w="3215"/>
        <w:gridCol w:w="2764"/>
      </w:tblGrid>
      <w:tr w:rsidR="00E40D17" w:rsidRPr="00E40D17" w14:paraId="5EDDC249" w14:textId="77777777" w:rsidTr="0028131A">
        <w:trPr>
          <w:trHeight w:val="297"/>
        </w:trPr>
        <w:tc>
          <w:tcPr>
            <w:tcW w:w="1506" w:type="dxa"/>
          </w:tcPr>
          <w:p w14:paraId="3B191680" w14:textId="77777777" w:rsidR="00E40D17" w:rsidRPr="00E40D17" w:rsidRDefault="00E40D17" w:rsidP="0028131A">
            <w:pPr>
              <w:jc w:val="center"/>
              <w:rPr>
                <w:rFonts w:ascii="Calibri" w:hAnsi="Calibri" w:cs="Calibri"/>
                <w:b/>
                <w:sz w:val="22"/>
                <w:szCs w:val="22"/>
              </w:rPr>
            </w:pPr>
            <w:r w:rsidRPr="00E40D17">
              <w:rPr>
                <w:rFonts w:ascii="Calibri" w:hAnsi="Calibri" w:cs="Calibri"/>
                <w:b/>
                <w:sz w:val="22"/>
                <w:szCs w:val="22"/>
              </w:rPr>
              <w:t>Component</w:t>
            </w:r>
          </w:p>
        </w:tc>
        <w:tc>
          <w:tcPr>
            <w:tcW w:w="2563" w:type="dxa"/>
          </w:tcPr>
          <w:p w14:paraId="4C8105F7" w14:textId="588094B3" w:rsidR="00E40D17" w:rsidRPr="00E40D17" w:rsidRDefault="00335AC3" w:rsidP="0028131A">
            <w:pPr>
              <w:jc w:val="center"/>
              <w:rPr>
                <w:rFonts w:ascii="Calibri" w:hAnsi="Calibri" w:cs="Calibri"/>
                <w:b/>
                <w:sz w:val="22"/>
                <w:szCs w:val="22"/>
              </w:rPr>
            </w:pPr>
            <w:r w:rsidRPr="00335AC3">
              <w:rPr>
                <w:rFonts w:ascii="Calibri" w:hAnsi="Calibri" w:cs="Calibri"/>
                <w:b/>
                <w:sz w:val="22"/>
                <w:szCs w:val="22"/>
              </w:rPr>
              <w:t>Excellent (3)</w:t>
            </w:r>
          </w:p>
        </w:tc>
        <w:tc>
          <w:tcPr>
            <w:tcW w:w="3215" w:type="dxa"/>
          </w:tcPr>
          <w:p w14:paraId="0CCEA9ED" w14:textId="3D951717" w:rsidR="00E40D17" w:rsidRPr="00E40D17" w:rsidRDefault="00335AC3" w:rsidP="0028131A">
            <w:pPr>
              <w:jc w:val="center"/>
              <w:rPr>
                <w:rFonts w:ascii="Calibri" w:hAnsi="Calibri" w:cs="Calibri"/>
                <w:b/>
                <w:sz w:val="22"/>
                <w:szCs w:val="22"/>
              </w:rPr>
            </w:pPr>
            <w:r w:rsidRPr="00335AC3">
              <w:rPr>
                <w:rFonts w:ascii="Calibri" w:hAnsi="Calibri" w:cs="Calibri"/>
                <w:b/>
                <w:sz w:val="22"/>
                <w:szCs w:val="22"/>
              </w:rPr>
              <w:t>Good (2)</w:t>
            </w:r>
          </w:p>
        </w:tc>
        <w:tc>
          <w:tcPr>
            <w:tcW w:w="2764" w:type="dxa"/>
          </w:tcPr>
          <w:p w14:paraId="6F59B0BA" w14:textId="29EEACC7" w:rsidR="00E40D17" w:rsidRPr="00E40D17" w:rsidRDefault="00335AC3" w:rsidP="0028131A">
            <w:pPr>
              <w:jc w:val="center"/>
              <w:rPr>
                <w:rFonts w:ascii="Calibri" w:hAnsi="Calibri" w:cs="Calibri"/>
                <w:b/>
                <w:sz w:val="22"/>
                <w:szCs w:val="22"/>
              </w:rPr>
            </w:pPr>
            <w:r w:rsidRPr="00335AC3">
              <w:rPr>
                <w:rFonts w:ascii="Calibri" w:hAnsi="Calibri" w:cs="Calibri"/>
                <w:b/>
                <w:sz w:val="22"/>
                <w:szCs w:val="22"/>
              </w:rPr>
              <w:t>Poor (1)</w:t>
            </w:r>
          </w:p>
        </w:tc>
      </w:tr>
      <w:tr w:rsidR="00E40D17" w:rsidRPr="00E40D17" w14:paraId="2C2D3BDF" w14:textId="77777777" w:rsidTr="0028131A">
        <w:trPr>
          <w:trHeight w:val="2453"/>
        </w:trPr>
        <w:tc>
          <w:tcPr>
            <w:tcW w:w="1506" w:type="dxa"/>
          </w:tcPr>
          <w:p w14:paraId="7C7347F4" w14:textId="77777777" w:rsidR="00E40D17" w:rsidRPr="00E40D17" w:rsidRDefault="00E40D17" w:rsidP="00E40D17">
            <w:pPr>
              <w:rPr>
                <w:rFonts w:ascii="Calibri" w:hAnsi="Calibri" w:cs="Calibri"/>
                <w:b/>
                <w:sz w:val="22"/>
                <w:szCs w:val="22"/>
              </w:rPr>
            </w:pPr>
            <w:r w:rsidRPr="00E40D17">
              <w:rPr>
                <w:rFonts w:ascii="Calibri" w:hAnsi="Calibri" w:cs="Calibri"/>
                <w:b/>
                <w:sz w:val="22"/>
                <w:szCs w:val="22"/>
              </w:rPr>
              <w:t>Content and Creativity</w:t>
            </w:r>
          </w:p>
          <w:p w14:paraId="6D9C48E2" w14:textId="078196E4" w:rsidR="00E40D17" w:rsidRPr="00E40D17" w:rsidRDefault="00E40D17" w:rsidP="00E40D17">
            <w:pPr>
              <w:rPr>
                <w:rFonts w:ascii="Calibri" w:hAnsi="Calibri" w:cs="Calibri"/>
                <w:sz w:val="22"/>
                <w:szCs w:val="22"/>
              </w:rPr>
            </w:pPr>
            <w:r w:rsidRPr="00E40D17">
              <w:rPr>
                <w:rFonts w:ascii="Calibri" w:hAnsi="Calibri" w:cs="Calibri"/>
                <w:sz w:val="22"/>
                <w:szCs w:val="22"/>
              </w:rPr>
              <w:t>(</w:t>
            </w:r>
            <w:r w:rsidR="00335AC3">
              <w:rPr>
                <w:rFonts w:ascii="Calibri" w:hAnsi="Calibri" w:cs="Calibri"/>
                <w:sz w:val="22"/>
                <w:szCs w:val="22"/>
              </w:rPr>
              <w:t>50</w:t>
            </w:r>
            <w:r w:rsidR="00335AC3" w:rsidRPr="00335AC3">
              <w:rPr>
                <w:rFonts w:ascii="Calibri" w:hAnsi="Calibri" w:cs="Calibri"/>
                <w:sz w:val="22"/>
                <w:szCs w:val="22"/>
              </w:rPr>
              <w:t>%</w:t>
            </w:r>
            <w:r w:rsidRPr="00E40D17">
              <w:rPr>
                <w:rFonts w:ascii="Calibri" w:hAnsi="Calibri" w:cs="Calibri"/>
                <w:sz w:val="22"/>
                <w:szCs w:val="22"/>
              </w:rPr>
              <w:t>)</w:t>
            </w:r>
          </w:p>
        </w:tc>
        <w:tc>
          <w:tcPr>
            <w:tcW w:w="2563" w:type="dxa"/>
          </w:tcPr>
          <w:p w14:paraId="1FA50003" w14:textId="618C9B15" w:rsidR="00E40D17" w:rsidRPr="00E40D17" w:rsidRDefault="00335AC3" w:rsidP="00E40D17">
            <w:pPr>
              <w:rPr>
                <w:rFonts w:ascii="Calibri" w:hAnsi="Calibri" w:cs="Calibri"/>
                <w:sz w:val="22"/>
                <w:szCs w:val="22"/>
              </w:rPr>
            </w:pPr>
            <w:r w:rsidRPr="00335AC3">
              <w:rPr>
                <w:rFonts w:ascii="Calibri" w:hAnsi="Calibri" w:cs="Calibri"/>
                <w:sz w:val="22"/>
                <w:szCs w:val="22"/>
              </w:rPr>
              <w:t>The presentation incorporated a substantial amount of content that directly pertained to the principal arguments. External research was judiciously employed to substantiate the arguments or propose solutions. The delivery of the material was characterized by originality and creativity, captivating the attention of the audience.</w:t>
            </w:r>
          </w:p>
        </w:tc>
        <w:tc>
          <w:tcPr>
            <w:tcW w:w="3215" w:type="dxa"/>
          </w:tcPr>
          <w:p w14:paraId="14D963FC" w14:textId="2B816B7A" w:rsidR="00E40D17" w:rsidRPr="00E40D17" w:rsidRDefault="00335AC3" w:rsidP="00E40D17">
            <w:pPr>
              <w:rPr>
                <w:rFonts w:ascii="Calibri" w:hAnsi="Calibri" w:cs="Calibri"/>
                <w:sz w:val="22"/>
                <w:szCs w:val="22"/>
              </w:rPr>
            </w:pPr>
            <w:r w:rsidRPr="00335AC3">
              <w:rPr>
                <w:rFonts w:ascii="Calibri" w:hAnsi="Calibri" w:cs="Calibri"/>
                <w:sz w:val="22"/>
                <w:szCs w:val="22"/>
              </w:rPr>
              <w:t>While the presentation encompassed substantiating material for the principal arguments, certain aspects require attention: 1) some of the material did not establish a clear connection with the main arguments; 2) there was a limited utilization of external research to substantiate arguments or propose solutions; and/or 3) although the presentation adequately presented the material, it only moderately sustained the attention of the audience.</w:t>
            </w:r>
          </w:p>
        </w:tc>
        <w:tc>
          <w:tcPr>
            <w:tcW w:w="2764" w:type="dxa"/>
          </w:tcPr>
          <w:p w14:paraId="35DAF672" w14:textId="2B3F27BD" w:rsidR="00E40D17" w:rsidRPr="00E40D17" w:rsidRDefault="00335AC3" w:rsidP="00E40D17">
            <w:pPr>
              <w:rPr>
                <w:rFonts w:ascii="Calibri" w:hAnsi="Calibri" w:cs="Calibri"/>
                <w:sz w:val="22"/>
                <w:szCs w:val="22"/>
              </w:rPr>
            </w:pPr>
            <w:r w:rsidRPr="00335AC3">
              <w:rPr>
                <w:rFonts w:ascii="Calibri" w:hAnsi="Calibri" w:cs="Calibri"/>
                <w:sz w:val="22"/>
                <w:szCs w:val="22"/>
              </w:rPr>
              <w:t>The audience encountered significant challenges in comprehending the underlying logical structure and flow of ideas presented. Notable components of the analysis or recommendations were missing, and the absence of external research to substantiate arguments or propose solutions was notable. Furthermore, the presentation was devoid of creativity and failed to captivate the attention of the audience.</w:t>
            </w:r>
          </w:p>
        </w:tc>
      </w:tr>
      <w:tr w:rsidR="00E40D17" w:rsidRPr="00E40D17" w14:paraId="1622D115" w14:textId="77777777" w:rsidTr="0028131A">
        <w:trPr>
          <w:trHeight w:val="1617"/>
        </w:trPr>
        <w:tc>
          <w:tcPr>
            <w:tcW w:w="1506" w:type="dxa"/>
          </w:tcPr>
          <w:p w14:paraId="5E5EA64A" w14:textId="77777777" w:rsidR="00E40D17" w:rsidRPr="00E40D17" w:rsidRDefault="00E40D17" w:rsidP="00E40D17">
            <w:pPr>
              <w:rPr>
                <w:rFonts w:ascii="Calibri" w:hAnsi="Calibri" w:cs="Calibri"/>
                <w:b/>
                <w:sz w:val="22"/>
                <w:szCs w:val="22"/>
              </w:rPr>
            </w:pPr>
            <w:r w:rsidRPr="00E40D17">
              <w:rPr>
                <w:rFonts w:ascii="Calibri" w:hAnsi="Calibri" w:cs="Calibri"/>
                <w:b/>
                <w:sz w:val="22"/>
                <w:szCs w:val="22"/>
              </w:rPr>
              <w:t>Coherence and Organization</w:t>
            </w:r>
          </w:p>
          <w:p w14:paraId="701E3B46" w14:textId="6BAF6113" w:rsidR="00E40D17" w:rsidRPr="00E40D17" w:rsidRDefault="00E40D17" w:rsidP="00E40D17">
            <w:pPr>
              <w:rPr>
                <w:rFonts w:ascii="Calibri" w:hAnsi="Calibri" w:cs="Calibri"/>
                <w:sz w:val="22"/>
                <w:szCs w:val="22"/>
              </w:rPr>
            </w:pPr>
            <w:r w:rsidRPr="00E40D17">
              <w:rPr>
                <w:rFonts w:ascii="Calibri" w:hAnsi="Calibri" w:cs="Calibri"/>
                <w:sz w:val="22"/>
                <w:szCs w:val="22"/>
              </w:rPr>
              <w:t>(</w:t>
            </w:r>
            <w:r w:rsidR="00335AC3">
              <w:rPr>
                <w:rFonts w:ascii="Calibri" w:hAnsi="Calibri" w:cs="Calibri"/>
                <w:sz w:val="22"/>
                <w:szCs w:val="22"/>
              </w:rPr>
              <w:t>40</w:t>
            </w:r>
            <w:r w:rsidR="00335AC3" w:rsidRPr="00335AC3">
              <w:rPr>
                <w:rFonts w:ascii="Calibri" w:hAnsi="Calibri" w:cs="Calibri"/>
                <w:sz w:val="22"/>
                <w:szCs w:val="22"/>
              </w:rPr>
              <w:t>%</w:t>
            </w:r>
            <w:r w:rsidRPr="00E40D17">
              <w:rPr>
                <w:rFonts w:ascii="Calibri" w:hAnsi="Calibri" w:cs="Calibri"/>
                <w:sz w:val="22"/>
                <w:szCs w:val="22"/>
              </w:rPr>
              <w:t>)</w:t>
            </w:r>
          </w:p>
        </w:tc>
        <w:tc>
          <w:tcPr>
            <w:tcW w:w="2563" w:type="dxa"/>
          </w:tcPr>
          <w:p w14:paraId="52D4D6D4" w14:textId="34D924BC" w:rsidR="00E40D17" w:rsidRPr="00E40D17" w:rsidRDefault="00335AC3" w:rsidP="00E40D17">
            <w:pPr>
              <w:rPr>
                <w:rFonts w:ascii="Calibri" w:hAnsi="Calibri" w:cs="Calibri"/>
                <w:sz w:val="22"/>
                <w:szCs w:val="22"/>
              </w:rPr>
            </w:pPr>
            <w:r w:rsidRPr="00335AC3">
              <w:rPr>
                <w:rFonts w:ascii="Calibri" w:hAnsi="Calibri" w:cs="Calibri"/>
                <w:sz w:val="22"/>
                <w:szCs w:val="22"/>
              </w:rPr>
              <w:t xml:space="preserve">The </w:t>
            </w:r>
            <w:r>
              <w:rPr>
                <w:rFonts w:ascii="Calibri" w:hAnsi="Calibri" w:cs="Calibri"/>
                <w:sz w:val="22"/>
                <w:szCs w:val="22"/>
              </w:rPr>
              <w:t>report</w:t>
            </w:r>
            <w:r w:rsidRPr="00335AC3">
              <w:rPr>
                <w:rFonts w:ascii="Calibri" w:hAnsi="Calibri" w:cs="Calibri"/>
                <w:sz w:val="22"/>
                <w:szCs w:val="22"/>
              </w:rPr>
              <w:t>, argument, and proposed solution were cogently articulated, accompanied by pertinent and fitting examples. The transitions and overall coherence of the presentation fostered seamless comprehension. The slides exhibited meticulousness, devoid of errors, and were logically arranged to facilitate a coherent narrative.</w:t>
            </w:r>
          </w:p>
        </w:tc>
        <w:tc>
          <w:tcPr>
            <w:tcW w:w="3215" w:type="dxa"/>
          </w:tcPr>
          <w:p w14:paraId="6E8993E2" w14:textId="0EA9A4A7" w:rsidR="00E40D17" w:rsidRPr="00E40D17" w:rsidRDefault="00335AC3" w:rsidP="00E40D17">
            <w:pPr>
              <w:rPr>
                <w:rFonts w:ascii="Calibri" w:hAnsi="Calibri" w:cs="Calibri"/>
                <w:sz w:val="22"/>
                <w:szCs w:val="22"/>
              </w:rPr>
            </w:pPr>
            <w:r w:rsidRPr="00335AC3">
              <w:rPr>
                <w:rFonts w:ascii="Calibri" w:hAnsi="Calibri" w:cs="Calibri"/>
                <w:sz w:val="22"/>
                <w:szCs w:val="22"/>
              </w:rPr>
              <w:t xml:space="preserve">While the </w:t>
            </w:r>
            <w:r>
              <w:rPr>
                <w:rFonts w:ascii="Calibri" w:hAnsi="Calibri" w:cs="Calibri"/>
                <w:sz w:val="22"/>
                <w:szCs w:val="22"/>
              </w:rPr>
              <w:t>report</w:t>
            </w:r>
            <w:r w:rsidRPr="00335AC3">
              <w:rPr>
                <w:rFonts w:ascii="Calibri" w:hAnsi="Calibri" w:cs="Calibri"/>
                <w:sz w:val="22"/>
                <w:szCs w:val="22"/>
              </w:rPr>
              <w:t>, argument, and proposed solution were effectively communicated, certain areas warrant attention: 1) not all examples provided served as supportive illustrations; 2) the transitions and/or flow of the presentation were somewhat challenging to follow; and/or 3) while the slides were devoid of errors and logically presented, other aspects may require refinement.</w:t>
            </w:r>
          </w:p>
        </w:tc>
        <w:tc>
          <w:tcPr>
            <w:tcW w:w="2764" w:type="dxa"/>
          </w:tcPr>
          <w:p w14:paraId="77C9DCA6" w14:textId="105D0253" w:rsidR="00E40D17" w:rsidRPr="00E40D17" w:rsidRDefault="0028131A" w:rsidP="00E40D17">
            <w:pPr>
              <w:rPr>
                <w:rFonts w:ascii="Calibri" w:hAnsi="Calibri" w:cs="Calibri"/>
                <w:sz w:val="22"/>
                <w:szCs w:val="22"/>
              </w:rPr>
            </w:pPr>
            <w:r w:rsidRPr="0028131A">
              <w:rPr>
                <w:rFonts w:ascii="Calibri" w:hAnsi="Calibri" w:cs="Calibri"/>
                <w:sz w:val="22"/>
                <w:szCs w:val="22"/>
              </w:rPr>
              <w:t xml:space="preserve">The </w:t>
            </w:r>
            <w:r>
              <w:rPr>
                <w:rFonts w:ascii="Calibri" w:hAnsi="Calibri" w:cs="Calibri"/>
                <w:sz w:val="22"/>
                <w:szCs w:val="22"/>
              </w:rPr>
              <w:t>report</w:t>
            </w:r>
            <w:r w:rsidRPr="0028131A">
              <w:rPr>
                <w:rFonts w:ascii="Calibri" w:hAnsi="Calibri" w:cs="Calibri"/>
                <w:sz w:val="22"/>
                <w:szCs w:val="22"/>
              </w:rPr>
              <w:t>, argument, solution, and examples were inadequately articulated, lacking clarity. The conclusion of the presentation left ambiguity and uncertainty. The transitions and overall flow of ideas exhibited a lack of logical coherence. Furthermore, the slides contained errors and failed to demonstrate a cohesive and logical progression of information.</w:t>
            </w:r>
          </w:p>
        </w:tc>
      </w:tr>
      <w:tr w:rsidR="00E40D17" w:rsidRPr="00E40D17" w14:paraId="33DC2CAE" w14:textId="77777777" w:rsidTr="0028131A">
        <w:trPr>
          <w:trHeight w:val="2681"/>
        </w:trPr>
        <w:tc>
          <w:tcPr>
            <w:tcW w:w="1506" w:type="dxa"/>
          </w:tcPr>
          <w:p w14:paraId="50BBC102" w14:textId="03C53DC1" w:rsidR="00E40D17" w:rsidRPr="00E40D17" w:rsidRDefault="00E40D17" w:rsidP="00E40D17">
            <w:pPr>
              <w:rPr>
                <w:rFonts w:ascii="Calibri" w:hAnsi="Calibri" w:cs="Calibri"/>
                <w:sz w:val="22"/>
                <w:szCs w:val="22"/>
              </w:rPr>
            </w:pPr>
            <w:r w:rsidRPr="00E40D17">
              <w:rPr>
                <w:rFonts w:ascii="Calibri" w:hAnsi="Calibri" w:cs="Calibri"/>
                <w:b/>
                <w:sz w:val="22"/>
                <w:szCs w:val="22"/>
              </w:rPr>
              <w:t>Speaking Skills and</w:t>
            </w:r>
            <w:r w:rsidR="00335AC3">
              <w:rPr>
                <w:rFonts w:ascii="Calibri" w:hAnsi="Calibri" w:cs="Calibri"/>
                <w:b/>
                <w:sz w:val="22"/>
                <w:szCs w:val="22"/>
              </w:rPr>
              <w:t xml:space="preserve"> </w:t>
            </w:r>
            <w:r w:rsidRPr="00E40D17">
              <w:rPr>
                <w:rFonts w:ascii="Calibri" w:hAnsi="Calibri" w:cs="Calibri"/>
                <w:b/>
                <w:sz w:val="22"/>
                <w:szCs w:val="22"/>
              </w:rPr>
              <w:t xml:space="preserve">Participation </w:t>
            </w:r>
            <w:r w:rsidRPr="00E40D17">
              <w:rPr>
                <w:rFonts w:ascii="Calibri" w:hAnsi="Calibri" w:cs="Calibri"/>
                <w:sz w:val="22"/>
                <w:szCs w:val="22"/>
              </w:rPr>
              <w:t>(</w:t>
            </w:r>
            <w:r w:rsidR="00335AC3">
              <w:rPr>
                <w:rFonts w:ascii="Calibri" w:hAnsi="Calibri" w:cs="Calibri"/>
                <w:sz w:val="22"/>
                <w:szCs w:val="22"/>
              </w:rPr>
              <w:t>1</w:t>
            </w:r>
            <w:r w:rsidRPr="00E40D17">
              <w:rPr>
                <w:rFonts w:ascii="Calibri" w:hAnsi="Calibri" w:cs="Calibri"/>
                <w:sz w:val="22"/>
                <w:szCs w:val="22"/>
              </w:rPr>
              <w:t>0</w:t>
            </w:r>
            <w:r w:rsidR="00335AC3" w:rsidRPr="00335AC3">
              <w:rPr>
                <w:rFonts w:ascii="Calibri" w:hAnsi="Calibri" w:cs="Calibri"/>
                <w:sz w:val="22"/>
                <w:szCs w:val="22"/>
              </w:rPr>
              <w:t>%</w:t>
            </w:r>
            <w:r w:rsidRPr="00E40D17">
              <w:rPr>
                <w:rFonts w:ascii="Calibri" w:hAnsi="Calibri" w:cs="Calibri"/>
                <w:sz w:val="22"/>
                <w:szCs w:val="22"/>
              </w:rPr>
              <w:t>)</w:t>
            </w:r>
          </w:p>
        </w:tc>
        <w:tc>
          <w:tcPr>
            <w:tcW w:w="2563" w:type="dxa"/>
          </w:tcPr>
          <w:p w14:paraId="2C7CB2A7" w14:textId="4A27FB4B" w:rsidR="00E40D17" w:rsidRPr="00E40D17" w:rsidRDefault="00335AC3" w:rsidP="00E40D17">
            <w:pPr>
              <w:rPr>
                <w:rFonts w:ascii="Calibri" w:hAnsi="Calibri" w:cs="Calibri"/>
                <w:sz w:val="22"/>
                <w:szCs w:val="22"/>
              </w:rPr>
            </w:pPr>
            <w:r w:rsidRPr="00335AC3">
              <w:rPr>
                <w:rFonts w:ascii="Calibri" w:hAnsi="Calibri" w:cs="Calibri"/>
                <w:sz w:val="22"/>
                <w:szCs w:val="22"/>
              </w:rPr>
              <w:t xml:space="preserve">The team members exhibited composure and delivered their points with clarity and precision. Each team member actively contributed and engaged at an exemplary and equitable level. The speakers demonstrated commendable vocal projection and maintained consistent eye contact. Their enthusiasm and confidence were palpable throughout the presentation. Furthermore, </w:t>
            </w:r>
            <w:r w:rsidRPr="00335AC3">
              <w:rPr>
                <w:rFonts w:ascii="Calibri" w:hAnsi="Calibri" w:cs="Calibri"/>
                <w:sz w:val="22"/>
                <w:szCs w:val="22"/>
              </w:rPr>
              <w:lastRenderedPageBreak/>
              <w:t>the team effectively adhered to the designated time limit of 10 minutes.</w:t>
            </w:r>
          </w:p>
        </w:tc>
        <w:tc>
          <w:tcPr>
            <w:tcW w:w="3215" w:type="dxa"/>
          </w:tcPr>
          <w:p w14:paraId="5DA34661" w14:textId="1EBBDDF7" w:rsidR="00E40D17" w:rsidRPr="00E40D17" w:rsidRDefault="00335AC3" w:rsidP="00E40D17">
            <w:pPr>
              <w:rPr>
                <w:rFonts w:ascii="Calibri" w:hAnsi="Calibri" w:cs="Calibri"/>
                <w:sz w:val="22"/>
                <w:szCs w:val="22"/>
              </w:rPr>
            </w:pPr>
            <w:r w:rsidRPr="00335AC3">
              <w:rPr>
                <w:rFonts w:ascii="Calibri" w:hAnsi="Calibri" w:cs="Calibri"/>
                <w:sz w:val="22"/>
                <w:szCs w:val="22"/>
              </w:rPr>
              <w:lastRenderedPageBreak/>
              <w:t>The team members exhibited a considerable level of audibility and fluency on the topic at hand; however, there are some areas that merit attention: 1) not all team members actively engaged and participated at an equally high level; 2) while the speakers demonstrated acceptable volume, there were instances of broken eye contact with the audience; 3) a slight sense of unease with public speaking was noticeable; and/or 4) the presentation slightly exceeded the designated time limit of 10 minutes.</w:t>
            </w:r>
          </w:p>
        </w:tc>
        <w:tc>
          <w:tcPr>
            <w:tcW w:w="2764" w:type="dxa"/>
          </w:tcPr>
          <w:p w14:paraId="3A17887E" w14:textId="4A5BB6E5" w:rsidR="00E40D17" w:rsidRPr="00E40D17" w:rsidRDefault="0028131A" w:rsidP="00E40D17">
            <w:pPr>
              <w:rPr>
                <w:rFonts w:ascii="Calibri" w:hAnsi="Calibri" w:cs="Calibri"/>
                <w:sz w:val="22"/>
                <w:szCs w:val="22"/>
              </w:rPr>
            </w:pPr>
            <w:r w:rsidRPr="0028131A">
              <w:rPr>
                <w:rFonts w:ascii="Calibri" w:hAnsi="Calibri" w:cs="Calibri"/>
                <w:sz w:val="22"/>
                <w:szCs w:val="22"/>
              </w:rPr>
              <w:t>The team members frequently encountered challenges with audibility and displayed hesitancy, relying heavily on notes. The speakers exhibited distracting gestures, with minimal or no eye contact established with the audience. There was a notable degree of discomfort evident in their public speaking demeanor. Moreover, the presentation exceeded the designated time limit of 10 minutes.</w:t>
            </w:r>
          </w:p>
        </w:tc>
      </w:tr>
    </w:tbl>
    <w:p w14:paraId="737767C6" w14:textId="41562E30" w:rsidR="00084554" w:rsidRPr="00CC7E81" w:rsidRDefault="00084554" w:rsidP="0040145B">
      <w:pPr>
        <w:rPr>
          <w:rFonts w:ascii="Calibri" w:hAnsi="Calibri" w:cs="Calibri"/>
          <w:lang w:val="en-GB"/>
        </w:rPr>
      </w:pPr>
    </w:p>
    <w:sectPr w:rsidR="00084554" w:rsidRPr="00CC7E81" w:rsidSect="00590E0C">
      <w:headerReference w:type="even" r:id="rId12"/>
      <w:headerReference w:type="default" r:id="rId13"/>
      <w:footerReference w:type="even" r:id="rId14"/>
      <w:footerReference w:type="default" r:id="rId15"/>
      <w:headerReference w:type="first" r:id="rId16"/>
      <w:footerReference w:type="first" r:id="rId17"/>
      <w:endnotePr>
        <w:numFmt w:val="lowerLetter"/>
      </w:endnotePr>
      <w:pgSz w:w="12240" w:h="15840"/>
      <w:pgMar w:top="1166" w:right="1411" w:bottom="1166" w:left="1699"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71811" w14:textId="77777777" w:rsidR="004F40A3" w:rsidRDefault="004F40A3">
      <w:r>
        <w:separator/>
      </w:r>
    </w:p>
  </w:endnote>
  <w:endnote w:type="continuationSeparator" w:id="0">
    <w:p w14:paraId="3E65219C" w14:textId="77777777" w:rsidR="004F40A3" w:rsidRDefault="004F4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itional Arabic">
    <w:altName w:val="Times New Roman"/>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D5AB3"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54BD733F"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07170" w14:textId="77777777" w:rsidR="0049640E" w:rsidRPr="0080315F" w:rsidRDefault="00D33A8E">
    <w:pPr>
      <w:pStyle w:val="Footer"/>
      <w:framePr w:wrap="around" w:vAnchor="text" w:hAnchor="margin" w:xAlign="center" w:y="1"/>
      <w:rPr>
        <w:rStyle w:val="PageNumber"/>
        <w:rFonts w:ascii="Calibri" w:hAnsi="Calibri"/>
        <w:sz w:val="24"/>
        <w:szCs w:val="24"/>
      </w:rPr>
    </w:pPr>
    <w:r w:rsidRPr="0080315F">
      <w:rPr>
        <w:rStyle w:val="PageNumber"/>
        <w:rFonts w:ascii="Calibri" w:hAnsi="Calibri"/>
        <w:sz w:val="24"/>
        <w:szCs w:val="24"/>
      </w:rPr>
      <w:fldChar w:fldCharType="begin"/>
    </w:r>
    <w:r w:rsidR="0049640E" w:rsidRPr="0080315F">
      <w:rPr>
        <w:rStyle w:val="PageNumber"/>
        <w:rFonts w:ascii="Calibri" w:hAnsi="Calibri"/>
        <w:sz w:val="24"/>
        <w:szCs w:val="24"/>
      </w:rPr>
      <w:instrText xml:space="preserve">PAGE  </w:instrText>
    </w:r>
    <w:r w:rsidRPr="0080315F">
      <w:rPr>
        <w:rStyle w:val="PageNumber"/>
        <w:rFonts w:ascii="Calibri" w:hAnsi="Calibri"/>
        <w:sz w:val="24"/>
        <w:szCs w:val="24"/>
      </w:rPr>
      <w:fldChar w:fldCharType="separate"/>
    </w:r>
    <w:r w:rsidR="007417A6">
      <w:rPr>
        <w:rStyle w:val="PageNumber"/>
        <w:rFonts w:ascii="Calibri" w:hAnsi="Calibri"/>
        <w:noProof/>
        <w:sz w:val="24"/>
        <w:szCs w:val="24"/>
      </w:rPr>
      <w:t>1</w:t>
    </w:r>
    <w:r w:rsidRPr="0080315F">
      <w:rPr>
        <w:rStyle w:val="PageNumber"/>
        <w:rFonts w:ascii="Calibri" w:hAnsi="Calibri"/>
        <w:sz w:val="24"/>
        <w:szCs w:val="24"/>
      </w:rPr>
      <w:fldChar w:fldCharType="end"/>
    </w:r>
  </w:p>
  <w:p w14:paraId="0A0CBD18" w14:textId="77777777" w:rsidR="0049640E" w:rsidRDefault="004964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B126" w14:textId="77777777" w:rsidR="0080315F" w:rsidRDefault="008031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05ADE" w14:textId="77777777" w:rsidR="004F40A3" w:rsidRDefault="004F40A3">
      <w:r>
        <w:separator/>
      </w:r>
    </w:p>
  </w:footnote>
  <w:footnote w:type="continuationSeparator" w:id="0">
    <w:p w14:paraId="46F9DBCA" w14:textId="77777777" w:rsidR="004F40A3" w:rsidRDefault="004F40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E4050" w14:textId="77777777" w:rsidR="0080315F" w:rsidRDefault="008031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F337B" w14:textId="77777777" w:rsidR="0049640E" w:rsidRDefault="0049640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83F40" w14:textId="77777777" w:rsidR="0080315F" w:rsidRDefault="00803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25F4"/>
    <w:multiLevelType w:val="hybridMultilevel"/>
    <w:tmpl w:val="CBB4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56864"/>
    <w:multiLevelType w:val="hybridMultilevel"/>
    <w:tmpl w:val="35021C18"/>
    <w:lvl w:ilvl="0" w:tplc="20B05850">
      <w:start w:val="4"/>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A1D17"/>
    <w:multiLevelType w:val="hybridMultilevel"/>
    <w:tmpl w:val="5CE2E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6D4354"/>
    <w:multiLevelType w:val="hybridMultilevel"/>
    <w:tmpl w:val="6D1A0358"/>
    <w:lvl w:ilvl="0" w:tplc="08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0E7FBD"/>
    <w:multiLevelType w:val="hybridMultilevel"/>
    <w:tmpl w:val="94BA2D70"/>
    <w:lvl w:ilvl="0" w:tplc="CBE214C2">
      <w:start w:val="1"/>
      <w:numFmt w:val="decimal"/>
      <w:lvlText w:val="%1."/>
      <w:lvlJc w:val="left"/>
      <w:pPr>
        <w:ind w:left="36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1C03C1"/>
    <w:multiLevelType w:val="hybridMultilevel"/>
    <w:tmpl w:val="67FE0160"/>
    <w:lvl w:ilvl="0" w:tplc="A6BE6BD4">
      <w:numFmt w:val="bullet"/>
      <w:suff w:val="space"/>
      <w:lvlText w:val="-"/>
      <w:lvlJc w:val="left"/>
      <w:pPr>
        <w:ind w:left="142" w:hanging="142"/>
      </w:pPr>
      <w:rPr>
        <w:rFonts w:ascii="Calibri" w:eastAsia="Calibri" w:hAnsi="Calibri" w:hint="default"/>
        <w:w w:val="100"/>
        <w:sz w:val="22"/>
        <w:szCs w:val="22"/>
        <w:lang w:val="en-US" w:eastAsia="en-US" w:bidi="en-US"/>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41D28D1"/>
    <w:multiLevelType w:val="hybridMultilevel"/>
    <w:tmpl w:val="42AAFC3C"/>
    <w:lvl w:ilvl="0" w:tplc="06D0BAB4">
      <w:start w:val="5"/>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8A63AC"/>
    <w:multiLevelType w:val="hybridMultilevel"/>
    <w:tmpl w:val="00F4D108"/>
    <w:lvl w:ilvl="0" w:tplc="C784BFD8">
      <w:start w:val="1"/>
      <w:numFmt w:val="decimal"/>
      <w:lvlText w:val="%1."/>
      <w:lvlJc w:val="left"/>
      <w:pPr>
        <w:ind w:left="720" w:hanging="360"/>
      </w:pPr>
    </w:lvl>
    <w:lvl w:ilvl="1" w:tplc="7DC69E44">
      <w:start w:val="1"/>
      <w:numFmt w:val="lowerLetter"/>
      <w:lvlText w:val="%2."/>
      <w:lvlJc w:val="left"/>
      <w:pPr>
        <w:ind w:left="1440" w:hanging="360"/>
      </w:pPr>
    </w:lvl>
    <w:lvl w:ilvl="2" w:tplc="3D6A5A94">
      <w:start w:val="1"/>
      <w:numFmt w:val="lowerRoman"/>
      <w:lvlText w:val="%3."/>
      <w:lvlJc w:val="right"/>
      <w:pPr>
        <w:ind w:left="2160" w:hanging="180"/>
      </w:pPr>
    </w:lvl>
    <w:lvl w:ilvl="3" w:tplc="705CFFC4">
      <w:start w:val="1"/>
      <w:numFmt w:val="decimal"/>
      <w:lvlText w:val="%4."/>
      <w:lvlJc w:val="left"/>
      <w:pPr>
        <w:ind w:left="2880" w:hanging="360"/>
      </w:pPr>
    </w:lvl>
    <w:lvl w:ilvl="4" w:tplc="D01E91B2">
      <w:start w:val="1"/>
      <w:numFmt w:val="lowerLetter"/>
      <w:lvlText w:val="%5."/>
      <w:lvlJc w:val="left"/>
      <w:pPr>
        <w:ind w:left="3600" w:hanging="360"/>
      </w:pPr>
    </w:lvl>
    <w:lvl w:ilvl="5" w:tplc="00B22DAC">
      <w:start w:val="1"/>
      <w:numFmt w:val="lowerRoman"/>
      <w:lvlText w:val="%6."/>
      <w:lvlJc w:val="right"/>
      <w:pPr>
        <w:ind w:left="4320" w:hanging="180"/>
      </w:pPr>
    </w:lvl>
    <w:lvl w:ilvl="6" w:tplc="6BDEA7E2">
      <w:start w:val="1"/>
      <w:numFmt w:val="decimal"/>
      <w:lvlText w:val="%7."/>
      <w:lvlJc w:val="left"/>
      <w:pPr>
        <w:ind w:left="5040" w:hanging="360"/>
      </w:pPr>
    </w:lvl>
    <w:lvl w:ilvl="7" w:tplc="F88E02FE">
      <w:start w:val="1"/>
      <w:numFmt w:val="lowerLetter"/>
      <w:lvlText w:val="%8."/>
      <w:lvlJc w:val="left"/>
      <w:pPr>
        <w:ind w:left="5760" w:hanging="360"/>
      </w:pPr>
    </w:lvl>
    <w:lvl w:ilvl="8" w:tplc="301E5F9A">
      <w:start w:val="1"/>
      <w:numFmt w:val="lowerRoman"/>
      <w:lvlText w:val="%9."/>
      <w:lvlJc w:val="right"/>
      <w:pPr>
        <w:ind w:left="6480" w:hanging="180"/>
      </w:pPr>
    </w:lvl>
  </w:abstractNum>
  <w:abstractNum w:abstractNumId="8" w15:restartNumberingAfterBreak="0">
    <w:nsid w:val="2AF65912"/>
    <w:multiLevelType w:val="hybridMultilevel"/>
    <w:tmpl w:val="83D873E8"/>
    <w:lvl w:ilvl="0" w:tplc="B39E38CA">
      <w:start w:val="1"/>
      <w:numFmt w:val="bullet"/>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B063B3E"/>
    <w:multiLevelType w:val="hybridMultilevel"/>
    <w:tmpl w:val="E4B8245C"/>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C683C1C"/>
    <w:multiLevelType w:val="hybridMultilevel"/>
    <w:tmpl w:val="74F8E3FA"/>
    <w:lvl w:ilvl="0" w:tplc="B39E38CA">
      <w:start w:val="1"/>
      <w:numFmt w:val="bullet"/>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1465A5"/>
    <w:multiLevelType w:val="hybridMultilevel"/>
    <w:tmpl w:val="7A26660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E46C41"/>
    <w:multiLevelType w:val="hybridMultilevel"/>
    <w:tmpl w:val="2DE2A580"/>
    <w:lvl w:ilvl="0" w:tplc="A3AA4D3C">
      <w:start w:val="1"/>
      <w:numFmt w:val="decimal"/>
      <w:lvlText w:val="%1."/>
      <w:lvlJc w:val="left"/>
      <w:pPr>
        <w:ind w:left="72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437F4D"/>
    <w:multiLevelType w:val="hybridMultilevel"/>
    <w:tmpl w:val="EC6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C6640E"/>
    <w:multiLevelType w:val="hybridMultilevel"/>
    <w:tmpl w:val="5442DFC4"/>
    <w:lvl w:ilvl="0" w:tplc="92BEFFA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5C7D62"/>
    <w:multiLevelType w:val="hybridMultilevel"/>
    <w:tmpl w:val="B6BAA9A4"/>
    <w:lvl w:ilvl="0" w:tplc="F8127CD6">
      <w:start w:val="1"/>
      <w:numFmt w:val="decimal"/>
      <w:lvlText w:val="%1"/>
      <w:lvlJc w:val="left"/>
      <w:pPr>
        <w:ind w:left="90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1672FFA"/>
    <w:multiLevelType w:val="hybridMultilevel"/>
    <w:tmpl w:val="AEA8ED16"/>
    <w:lvl w:ilvl="0" w:tplc="15A82FFE">
      <w:numFmt w:val="bullet"/>
      <w:suff w:val="space"/>
      <w:lvlText w:val="-"/>
      <w:lvlJc w:val="left"/>
      <w:pPr>
        <w:ind w:left="142" w:hanging="142"/>
      </w:pPr>
      <w:rPr>
        <w:rFonts w:ascii="Calibri" w:eastAsia="Calibri" w:hAnsi="Calibri" w:hint="default"/>
        <w:w w:val="100"/>
        <w:sz w:val="22"/>
        <w:szCs w:val="22"/>
        <w:lang w:val="en-US" w:eastAsia="en-US" w:bidi="en-US"/>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51A90B24"/>
    <w:multiLevelType w:val="hybridMultilevel"/>
    <w:tmpl w:val="7ED2C2E6"/>
    <w:lvl w:ilvl="0" w:tplc="2174E91C">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51E33E4C"/>
    <w:multiLevelType w:val="hybridMultilevel"/>
    <w:tmpl w:val="70EEB2E8"/>
    <w:lvl w:ilvl="0" w:tplc="0694DB62">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3A3207"/>
    <w:multiLevelType w:val="hybridMultilevel"/>
    <w:tmpl w:val="C576E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9D7DD6"/>
    <w:multiLevelType w:val="hybridMultilevel"/>
    <w:tmpl w:val="5686B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4CF41C1"/>
    <w:multiLevelType w:val="hybridMultilevel"/>
    <w:tmpl w:val="EC60C7E2"/>
    <w:lvl w:ilvl="0" w:tplc="CBE214C2">
      <w:start w:val="1"/>
      <w:numFmt w:val="decimal"/>
      <w:lvlText w:val="%1."/>
      <w:lvlJc w:val="left"/>
      <w:pPr>
        <w:ind w:left="360" w:hanging="360"/>
      </w:pPr>
      <w:rPr>
        <w:rFonts w:ascii="Calibri" w:eastAsia="Times New Roman" w:hAnsi="Calibri" w:cs="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74253EC"/>
    <w:multiLevelType w:val="hybridMultilevel"/>
    <w:tmpl w:val="A1F84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5F737C"/>
    <w:multiLevelType w:val="hybridMultilevel"/>
    <w:tmpl w:val="4F2CC506"/>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4" w15:restartNumberingAfterBreak="0">
    <w:nsid w:val="5C8F2F6C"/>
    <w:multiLevelType w:val="hybridMultilevel"/>
    <w:tmpl w:val="E4C05A2A"/>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EE5628"/>
    <w:multiLevelType w:val="hybridMultilevel"/>
    <w:tmpl w:val="10F84056"/>
    <w:lvl w:ilvl="0" w:tplc="D318DF3E">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A927C3"/>
    <w:multiLevelType w:val="hybridMultilevel"/>
    <w:tmpl w:val="4A9CB7DE"/>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A354F42"/>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39D1A6F"/>
    <w:multiLevelType w:val="hybridMultilevel"/>
    <w:tmpl w:val="CB982050"/>
    <w:lvl w:ilvl="0" w:tplc="F7FAE628">
      <w:start w:val="1"/>
      <w:numFmt w:val="decimal"/>
      <w:lvlText w:val="%1."/>
      <w:lvlJc w:val="left"/>
      <w:pPr>
        <w:ind w:left="720" w:hanging="360"/>
      </w:pPr>
      <w:rPr>
        <w:b w:val="0"/>
        <w:bCs w:val="0"/>
        <w:sz w:val="22"/>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A95FD9"/>
    <w:multiLevelType w:val="hybridMultilevel"/>
    <w:tmpl w:val="AF723BA8"/>
    <w:lvl w:ilvl="0" w:tplc="26BC496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7F553D8"/>
    <w:multiLevelType w:val="hybridMultilevel"/>
    <w:tmpl w:val="BFAC9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BC083A"/>
    <w:multiLevelType w:val="hybridMultilevel"/>
    <w:tmpl w:val="90408A72"/>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9D07A6E"/>
    <w:multiLevelType w:val="hybridMultilevel"/>
    <w:tmpl w:val="4DDC419E"/>
    <w:lvl w:ilvl="0" w:tplc="25FE04F2">
      <w:start w:val="1"/>
      <w:numFmt w:val="decimal"/>
      <w:lvlText w:val="%1."/>
      <w:lvlJc w:val="left"/>
      <w:pPr>
        <w:ind w:left="720" w:hanging="360"/>
      </w:pPr>
      <w:rPr>
        <w:rFonts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695BCE"/>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E8D2C5F"/>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109845">
    <w:abstractNumId w:val="34"/>
  </w:num>
  <w:num w:numId="2" w16cid:durableId="996811388">
    <w:abstractNumId w:val="5"/>
  </w:num>
  <w:num w:numId="3" w16cid:durableId="760024271">
    <w:abstractNumId w:val="16"/>
  </w:num>
  <w:num w:numId="4" w16cid:durableId="516429162">
    <w:abstractNumId w:val="24"/>
  </w:num>
  <w:num w:numId="5" w16cid:durableId="1313177345">
    <w:abstractNumId w:val="31"/>
  </w:num>
  <w:num w:numId="6" w16cid:durableId="766658378">
    <w:abstractNumId w:val="26"/>
  </w:num>
  <w:num w:numId="7" w16cid:durableId="1498885856">
    <w:abstractNumId w:val="2"/>
  </w:num>
  <w:num w:numId="8" w16cid:durableId="605575109">
    <w:abstractNumId w:val="32"/>
  </w:num>
  <w:num w:numId="9" w16cid:durableId="835222559">
    <w:abstractNumId w:val="1"/>
  </w:num>
  <w:num w:numId="10" w16cid:durableId="1137138871">
    <w:abstractNumId w:val="10"/>
  </w:num>
  <w:num w:numId="11" w16cid:durableId="355739660">
    <w:abstractNumId w:val="8"/>
  </w:num>
  <w:num w:numId="12" w16cid:durableId="312947722">
    <w:abstractNumId w:val="0"/>
  </w:num>
  <w:num w:numId="13" w16cid:durableId="591160412">
    <w:abstractNumId w:val="30"/>
  </w:num>
  <w:num w:numId="14" w16cid:durableId="1767651136">
    <w:abstractNumId w:val="28"/>
  </w:num>
  <w:num w:numId="15" w16cid:durableId="492140507">
    <w:abstractNumId w:val="12"/>
  </w:num>
  <w:num w:numId="16" w16cid:durableId="1352993726">
    <w:abstractNumId w:val="27"/>
  </w:num>
  <w:num w:numId="17" w16cid:durableId="721248725">
    <w:abstractNumId w:val="33"/>
  </w:num>
  <w:num w:numId="18" w16cid:durableId="521867046">
    <w:abstractNumId w:val="19"/>
  </w:num>
  <w:num w:numId="19" w16cid:durableId="2141457467">
    <w:abstractNumId w:val="20"/>
  </w:num>
  <w:num w:numId="20" w16cid:durableId="1528718581">
    <w:abstractNumId w:val="21"/>
  </w:num>
  <w:num w:numId="21" w16cid:durableId="1390805487">
    <w:abstractNumId w:val="23"/>
  </w:num>
  <w:num w:numId="22" w16cid:durableId="1439717059">
    <w:abstractNumId w:val="14"/>
  </w:num>
  <w:num w:numId="23" w16cid:durableId="1760179682">
    <w:abstractNumId w:val="18"/>
  </w:num>
  <w:num w:numId="24" w16cid:durableId="1819299654">
    <w:abstractNumId w:val="25"/>
  </w:num>
  <w:num w:numId="25" w16cid:durableId="2012221767">
    <w:abstractNumId w:val="11"/>
  </w:num>
  <w:num w:numId="26" w16cid:durableId="952589066">
    <w:abstractNumId w:val="22"/>
  </w:num>
  <w:num w:numId="27" w16cid:durableId="1881824109">
    <w:abstractNumId w:val="4"/>
  </w:num>
  <w:num w:numId="28" w16cid:durableId="1201165856">
    <w:abstractNumId w:val="29"/>
  </w:num>
  <w:num w:numId="29" w16cid:durableId="844246030">
    <w:abstractNumId w:val="13"/>
  </w:num>
  <w:num w:numId="30" w16cid:durableId="1436441499">
    <w:abstractNumId w:val="6"/>
  </w:num>
  <w:num w:numId="31" w16cid:durableId="403454667">
    <w:abstractNumId w:val="17"/>
  </w:num>
  <w:num w:numId="32" w16cid:durableId="111553849">
    <w:abstractNumId w:val="3"/>
  </w:num>
  <w:num w:numId="33" w16cid:durableId="441151106">
    <w:abstractNumId w:val="15"/>
  </w:num>
  <w:num w:numId="34" w16cid:durableId="689382074">
    <w:abstractNumId w:val="7"/>
  </w:num>
  <w:num w:numId="35" w16cid:durableId="20402035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S0MDM3NjEwMTYysTBQ0lEKTi0uzszPAykwqgUAvn0g4ywAAAA="/>
  </w:docVars>
  <w:rsids>
    <w:rsidRoot w:val="00F16C0A"/>
    <w:rsid w:val="00000D79"/>
    <w:rsid w:val="00001544"/>
    <w:rsid w:val="000030DD"/>
    <w:rsid w:val="0000333B"/>
    <w:rsid w:val="0000728D"/>
    <w:rsid w:val="00011D1D"/>
    <w:rsid w:val="0002640E"/>
    <w:rsid w:val="00027BEE"/>
    <w:rsid w:val="00035DDD"/>
    <w:rsid w:val="000369CE"/>
    <w:rsid w:val="000413BC"/>
    <w:rsid w:val="00041605"/>
    <w:rsid w:val="000445F8"/>
    <w:rsid w:val="00046116"/>
    <w:rsid w:val="00052B44"/>
    <w:rsid w:val="00052E0F"/>
    <w:rsid w:val="0005321C"/>
    <w:rsid w:val="00055027"/>
    <w:rsid w:val="00055F9E"/>
    <w:rsid w:val="00060008"/>
    <w:rsid w:val="00061448"/>
    <w:rsid w:val="000624F5"/>
    <w:rsid w:val="00066421"/>
    <w:rsid w:val="00074898"/>
    <w:rsid w:val="000801F4"/>
    <w:rsid w:val="00080A69"/>
    <w:rsid w:val="00084554"/>
    <w:rsid w:val="0008681E"/>
    <w:rsid w:val="00093341"/>
    <w:rsid w:val="00095165"/>
    <w:rsid w:val="000A4160"/>
    <w:rsid w:val="000A7519"/>
    <w:rsid w:val="000B0B41"/>
    <w:rsid w:val="000B46EE"/>
    <w:rsid w:val="000B4DEF"/>
    <w:rsid w:val="000C23CD"/>
    <w:rsid w:val="000C4E95"/>
    <w:rsid w:val="000D0195"/>
    <w:rsid w:val="000D0646"/>
    <w:rsid w:val="000D513D"/>
    <w:rsid w:val="000D7D99"/>
    <w:rsid w:val="000E07F4"/>
    <w:rsid w:val="000E3A5F"/>
    <w:rsid w:val="000E6C8E"/>
    <w:rsid w:val="000E6D35"/>
    <w:rsid w:val="000F39ED"/>
    <w:rsid w:val="000F633A"/>
    <w:rsid w:val="000F697B"/>
    <w:rsid w:val="00100E7F"/>
    <w:rsid w:val="00102C22"/>
    <w:rsid w:val="00113A71"/>
    <w:rsid w:val="00113A7C"/>
    <w:rsid w:val="0011548D"/>
    <w:rsid w:val="00117612"/>
    <w:rsid w:val="00121081"/>
    <w:rsid w:val="00125170"/>
    <w:rsid w:val="00125AF5"/>
    <w:rsid w:val="00126622"/>
    <w:rsid w:val="00127F2F"/>
    <w:rsid w:val="00141C9A"/>
    <w:rsid w:val="00144B13"/>
    <w:rsid w:val="00147D31"/>
    <w:rsid w:val="001516B3"/>
    <w:rsid w:val="00155453"/>
    <w:rsid w:val="001658AD"/>
    <w:rsid w:val="00173ED5"/>
    <w:rsid w:val="00175925"/>
    <w:rsid w:val="0018503F"/>
    <w:rsid w:val="001926F1"/>
    <w:rsid w:val="00193949"/>
    <w:rsid w:val="0019450E"/>
    <w:rsid w:val="00194703"/>
    <w:rsid w:val="00195AA7"/>
    <w:rsid w:val="001964EC"/>
    <w:rsid w:val="001A03BF"/>
    <w:rsid w:val="001A266B"/>
    <w:rsid w:val="001A3AB1"/>
    <w:rsid w:val="001A3E85"/>
    <w:rsid w:val="001A7D35"/>
    <w:rsid w:val="001B480E"/>
    <w:rsid w:val="001B5CE8"/>
    <w:rsid w:val="001B603F"/>
    <w:rsid w:val="001B67A6"/>
    <w:rsid w:val="001C1564"/>
    <w:rsid w:val="001C3AE5"/>
    <w:rsid w:val="001C665D"/>
    <w:rsid w:val="001C6B6B"/>
    <w:rsid w:val="001C71AE"/>
    <w:rsid w:val="001C727B"/>
    <w:rsid w:val="001D61AC"/>
    <w:rsid w:val="001E4F4A"/>
    <w:rsid w:val="00200B05"/>
    <w:rsid w:val="002057AE"/>
    <w:rsid w:val="00205E69"/>
    <w:rsid w:val="00212657"/>
    <w:rsid w:val="00216028"/>
    <w:rsid w:val="00220AE2"/>
    <w:rsid w:val="00231068"/>
    <w:rsid w:val="002316AC"/>
    <w:rsid w:val="00231982"/>
    <w:rsid w:val="002344F8"/>
    <w:rsid w:val="002359F1"/>
    <w:rsid w:val="002377F9"/>
    <w:rsid w:val="00242204"/>
    <w:rsid w:val="00247A97"/>
    <w:rsid w:val="0025438C"/>
    <w:rsid w:val="002558C9"/>
    <w:rsid w:val="00262B2B"/>
    <w:rsid w:val="002641C2"/>
    <w:rsid w:val="0026730C"/>
    <w:rsid w:val="00267B0C"/>
    <w:rsid w:val="00270120"/>
    <w:rsid w:val="00271417"/>
    <w:rsid w:val="00275330"/>
    <w:rsid w:val="00275819"/>
    <w:rsid w:val="00275B32"/>
    <w:rsid w:val="0028027E"/>
    <w:rsid w:val="002802B3"/>
    <w:rsid w:val="0028131A"/>
    <w:rsid w:val="0028624D"/>
    <w:rsid w:val="0028638A"/>
    <w:rsid w:val="00287B21"/>
    <w:rsid w:val="0029015A"/>
    <w:rsid w:val="00296438"/>
    <w:rsid w:val="00297BCA"/>
    <w:rsid w:val="002A01B6"/>
    <w:rsid w:val="002A5C93"/>
    <w:rsid w:val="002B18EE"/>
    <w:rsid w:val="002B291C"/>
    <w:rsid w:val="002B5866"/>
    <w:rsid w:val="002B6DAE"/>
    <w:rsid w:val="002B7143"/>
    <w:rsid w:val="002C38AB"/>
    <w:rsid w:val="002C41D4"/>
    <w:rsid w:val="002C5063"/>
    <w:rsid w:val="002D48B6"/>
    <w:rsid w:val="002E14C0"/>
    <w:rsid w:val="002E4D3C"/>
    <w:rsid w:val="002E7551"/>
    <w:rsid w:val="002F18FA"/>
    <w:rsid w:val="002F22EF"/>
    <w:rsid w:val="002F25CD"/>
    <w:rsid w:val="00304825"/>
    <w:rsid w:val="00304DA5"/>
    <w:rsid w:val="00305962"/>
    <w:rsid w:val="00306D40"/>
    <w:rsid w:val="0030759D"/>
    <w:rsid w:val="0031058C"/>
    <w:rsid w:val="00314E11"/>
    <w:rsid w:val="00317B5D"/>
    <w:rsid w:val="0032557C"/>
    <w:rsid w:val="00335AC3"/>
    <w:rsid w:val="0034538D"/>
    <w:rsid w:val="00345517"/>
    <w:rsid w:val="00346444"/>
    <w:rsid w:val="0034797B"/>
    <w:rsid w:val="00354888"/>
    <w:rsid w:val="0035593C"/>
    <w:rsid w:val="003566BC"/>
    <w:rsid w:val="0036218B"/>
    <w:rsid w:val="00374A28"/>
    <w:rsid w:val="00382637"/>
    <w:rsid w:val="00386C47"/>
    <w:rsid w:val="00390100"/>
    <w:rsid w:val="00390B3A"/>
    <w:rsid w:val="00396942"/>
    <w:rsid w:val="003A07D9"/>
    <w:rsid w:val="003A43AD"/>
    <w:rsid w:val="003A5117"/>
    <w:rsid w:val="003B1E9E"/>
    <w:rsid w:val="003B4D19"/>
    <w:rsid w:val="003B7834"/>
    <w:rsid w:val="003C23CC"/>
    <w:rsid w:val="003C69F1"/>
    <w:rsid w:val="003C785C"/>
    <w:rsid w:val="003D34FC"/>
    <w:rsid w:val="003D3E59"/>
    <w:rsid w:val="003D4DB6"/>
    <w:rsid w:val="003E39F3"/>
    <w:rsid w:val="003E4C2A"/>
    <w:rsid w:val="003E6E91"/>
    <w:rsid w:val="003F0208"/>
    <w:rsid w:val="003F3DDA"/>
    <w:rsid w:val="0040145B"/>
    <w:rsid w:val="00410C3A"/>
    <w:rsid w:val="00412607"/>
    <w:rsid w:val="00414830"/>
    <w:rsid w:val="00415A4F"/>
    <w:rsid w:val="004162FF"/>
    <w:rsid w:val="00416F6E"/>
    <w:rsid w:val="0042311A"/>
    <w:rsid w:val="00427743"/>
    <w:rsid w:val="00435E2E"/>
    <w:rsid w:val="00442B18"/>
    <w:rsid w:val="0044492D"/>
    <w:rsid w:val="00444D35"/>
    <w:rsid w:val="004458CC"/>
    <w:rsid w:val="00450CE3"/>
    <w:rsid w:val="00452361"/>
    <w:rsid w:val="004537B6"/>
    <w:rsid w:val="00454F68"/>
    <w:rsid w:val="00457218"/>
    <w:rsid w:val="004579CF"/>
    <w:rsid w:val="0046094A"/>
    <w:rsid w:val="00460B0D"/>
    <w:rsid w:val="00462A4D"/>
    <w:rsid w:val="00463CC3"/>
    <w:rsid w:val="00463E58"/>
    <w:rsid w:val="00471CA2"/>
    <w:rsid w:val="004732DD"/>
    <w:rsid w:val="00475D80"/>
    <w:rsid w:val="00476F73"/>
    <w:rsid w:val="00477AE1"/>
    <w:rsid w:val="00481440"/>
    <w:rsid w:val="00482B39"/>
    <w:rsid w:val="00482EBC"/>
    <w:rsid w:val="004875C0"/>
    <w:rsid w:val="00490F92"/>
    <w:rsid w:val="00495479"/>
    <w:rsid w:val="0049640E"/>
    <w:rsid w:val="00496C22"/>
    <w:rsid w:val="004A2C0E"/>
    <w:rsid w:val="004A31F4"/>
    <w:rsid w:val="004A76DB"/>
    <w:rsid w:val="004B4111"/>
    <w:rsid w:val="004B4A4F"/>
    <w:rsid w:val="004B620E"/>
    <w:rsid w:val="004C6DB6"/>
    <w:rsid w:val="004D4C19"/>
    <w:rsid w:val="004D74BA"/>
    <w:rsid w:val="004E25DC"/>
    <w:rsid w:val="004E2928"/>
    <w:rsid w:val="004F17F2"/>
    <w:rsid w:val="004F2E66"/>
    <w:rsid w:val="004F40A3"/>
    <w:rsid w:val="004F5E60"/>
    <w:rsid w:val="005038DF"/>
    <w:rsid w:val="005042D4"/>
    <w:rsid w:val="00507368"/>
    <w:rsid w:val="00515C59"/>
    <w:rsid w:val="005167D7"/>
    <w:rsid w:val="0051757F"/>
    <w:rsid w:val="00520366"/>
    <w:rsid w:val="0052076F"/>
    <w:rsid w:val="00522784"/>
    <w:rsid w:val="00523B77"/>
    <w:rsid w:val="00534075"/>
    <w:rsid w:val="00542439"/>
    <w:rsid w:val="00545BB5"/>
    <w:rsid w:val="00554F8C"/>
    <w:rsid w:val="005557E0"/>
    <w:rsid w:val="00557D89"/>
    <w:rsid w:val="005608E4"/>
    <w:rsid w:val="005640D9"/>
    <w:rsid w:val="00564F50"/>
    <w:rsid w:val="00566710"/>
    <w:rsid w:val="0056679B"/>
    <w:rsid w:val="00567EF4"/>
    <w:rsid w:val="00571A03"/>
    <w:rsid w:val="005726DB"/>
    <w:rsid w:val="005801FD"/>
    <w:rsid w:val="00583A43"/>
    <w:rsid w:val="005849F1"/>
    <w:rsid w:val="00587603"/>
    <w:rsid w:val="00590E0C"/>
    <w:rsid w:val="005916E9"/>
    <w:rsid w:val="005972A6"/>
    <w:rsid w:val="005A0F3D"/>
    <w:rsid w:val="005A2599"/>
    <w:rsid w:val="005A4C55"/>
    <w:rsid w:val="005B3014"/>
    <w:rsid w:val="005B51CD"/>
    <w:rsid w:val="005B7503"/>
    <w:rsid w:val="005C4044"/>
    <w:rsid w:val="005D0622"/>
    <w:rsid w:val="005D331B"/>
    <w:rsid w:val="005D5A19"/>
    <w:rsid w:val="005D767D"/>
    <w:rsid w:val="005E2568"/>
    <w:rsid w:val="005F0398"/>
    <w:rsid w:val="005F3D9A"/>
    <w:rsid w:val="005F59EA"/>
    <w:rsid w:val="00603A2B"/>
    <w:rsid w:val="00610EF1"/>
    <w:rsid w:val="00611111"/>
    <w:rsid w:val="00615F08"/>
    <w:rsid w:val="00620D58"/>
    <w:rsid w:val="0062276F"/>
    <w:rsid w:val="00627BE1"/>
    <w:rsid w:val="00632EDF"/>
    <w:rsid w:val="00633D95"/>
    <w:rsid w:val="0063421B"/>
    <w:rsid w:val="0063433B"/>
    <w:rsid w:val="00636060"/>
    <w:rsid w:val="006433D9"/>
    <w:rsid w:val="00644B7E"/>
    <w:rsid w:val="00644BF5"/>
    <w:rsid w:val="006528C1"/>
    <w:rsid w:val="0065305D"/>
    <w:rsid w:val="00653BEA"/>
    <w:rsid w:val="00664C54"/>
    <w:rsid w:val="006656CA"/>
    <w:rsid w:val="00667AB7"/>
    <w:rsid w:val="00671F67"/>
    <w:rsid w:val="0067752B"/>
    <w:rsid w:val="006801E7"/>
    <w:rsid w:val="0068107B"/>
    <w:rsid w:val="006830AD"/>
    <w:rsid w:val="00684DC5"/>
    <w:rsid w:val="00685D11"/>
    <w:rsid w:val="00686774"/>
    <w:rsid w:val="006875DF"/>
    <w:rsid w:val="00697078"/>
    <w:rsid w:val="00697BC2"/>
    <w:rsid w:val="006A01A9"/>
    <w:rsid w:val="006A2646"/>
    <w:rsid w:val="006A5F43"/>
    <w:rsid w:val="006A6D0A"/>
    <w:rsid w:val="006B0270"/>
    <w:rsid w:val="006B1DB9"/>
    <w:rsid w:val="006B1ED4"/>
    <w:rsid w:val="006B36DF"/>
    <w:rsid w:val="006B74F5"/>
    <w:rsid w:val="006C753C"/>
    <w:rsid w:val="006D02A7"/>
    <w:rsid w:val="006D35D3"/>
    <w:rsid w:val="006D707E"/>
    <w:rsid w:val="006E031C"/>
    <w:rsid w:val="006E2CA0"/>
    <w:rsid w:val="006F34A8"/>
    <w:rsid w:val="006F4D10"/>
    <w:rsid w:val="006F58FC"/>
    <w:rsid w:val="006F5A02"/>
    <w:rsid w:val="007216E7"/>
    <w:rsid w:val="0072491B"/>
    <w:rsid w:val="00726F86"/>
    <w:rsid w:val="00735166"/>
    <w:rsid w:val="0073681A"/>
    <w:rsid w:val="0074085E"/>
    <w:rsid w:val="007409D9"/>
    <w:rsid w:val="007417A6"/>
    <w:rsid w:val="0074669C"/>
    <w:rsid w:val="00751467"/>
    <w:rsid w:val="00760EC0"/>
    <w:rsid w:val="0076368A"/>
    <w:rsid w:val="00766DEC"/>
    <w:rsid w:val="0077128A"/>
    <w:rsid w:val="00774BB6"/>
    <w:rsid w:val="0077643E"/>
    <w:rsid w:val="00781C0C"/>
    <w:rsid w:val="007833E8"/>
    <w:rsid w:val="00786340"/>
    <w:rsid w:val="00797D01"/>
    <w:rsid w:val="007A15B0"/>
    <w:rsid w:val="007B4BCD"/>
    <w:rsid w:val="007B5BA0"/>
    <w:rsid w:val="007B7CCC"/>
    <w:rsid w:val="007C01B8"/>
    <w:rsid w:val="007C7807"/>
    <w:rsid w:val="007D2700"/>
    <w:rsid w:val="007D2CBE"/>
    <w:rsid w:val="007E6A7C"/>
    <w:rsid w:val="007F0E77"/>
    <w:rsid w:val="007F1C36"/>
    <w:rsid w:val="007F1CED"/>
    <w:rsid w:val="007F53EB"/>
    <w:rsid w:val="007F6FC2"/>
    <w:rsid w:val="0080315F"/>
    <w:rsid w:val="0080336A"/>
    <w:rsid w:val="008043A6"/>
    <w:rsid w:val="00805C98"/>
    <w:rsid w:val="00806E67"/>
    <w:rsid w:val="0081157A"/>
    <w:rsid w:val="008128C0"/>
    <w:rsid w:val="00815098"/>
    <w:rsid w:val="00816C99"/>
    <w:rsid w:val="0081709C"/>
    <w:rsid w:val="008203BF"/>
    <w:rsid w:val="00821B66"/>
    <w:rsid w:val="008221F1"/>
    <w:rsid w:val="0082321E"/>
    <w:rsid w:val="00824898"/>
    <w:rsid w:val="008263BF"/>
    <w:rsid w:val="00826C68"/>
    <w:rsid w:val="00830F75"/>
    <w:rsid w:val="008340BC"/>
    <w:rsid w:val="00840187"/>
    <w:rsid w:val="008469A1"/>
    <w:rsid w:val="00851F42"/>
    <w:rsid w:val="00855493"/>
    <w:rsid w:val="00856E4A"/>
    <w:rsid w:val="00857DAF"/>
    <w:rsid w:val="00865539"/>
    <w:rsid w:val="0087182A"/>
    <w:rsid w:val="00883C38"/>
    <w:rsid w:val="00890C81"/>
    <w:rsid w:val="00891EC9"/>
    <w:rsid w:val="008A13EA"/>
    <w:rsid w:val="008A26AD"/>
    <w:rsid w:val="008A3CAF"/>
    <w:rsid w:val="008A4E76"/>
    <w:rsid w:val="008B1AD4"/>
    <w:rsid w:val="008B6F5E"/>
    <w:rsid w:val="008C04DB"/>
    <w:rsid w:val="008C20F6"/>
    <w:rsid w:val="008C481D"/>
    <w:rsid w:val="008C48DB"/>
    <w:rsid w:val="008C613D"/>
    <w:rsid w:val="008C6540"/>
    <w:rsid w:val="008C74B3"/>
    <w:rsid w:val="008D1C4F"/>
    <w:rsid w:val="008D39F8"/>
    <w:rsid w:val="008D40FD"/>
    <w:rsid w:val="008E0646"/>
    <w:rsid w:val="008E3588"/>
    <w:rsid w:val="008E6244"/>
    <w:rsid w:val="008F21BA"/>
    <w:rsid w:val="00900BC4"/>
    <w:rsid w:val="0090220E"/>
    <w:rsid w:val="00902B04"/>
    <w:rsid w:val="00916FF3"/>
    <w:rsid w:val="009268EC"/>
    <w:rsid w:val="0093079F"/>
    <w:rsid w:val="00932193"/>
    <w:rsid w:val="00936237"/>
    <w:rsid w:val="0094291A"/>
    <w:rsid w:val="00946939"/>
    <w:rsid w:val="009544E7"/>
    <w:rsid w:val="00965440"/>
    <w:rsid w:val="009741B2"/>
    <w:rsid w:val="00975F26"/>
    <w:rsid w:val="0098193A"/>
    <w:rsid w:val="009862A4"/>
    <w:rsid w:val="00993112"/>
    <w:rsid w:val="00994C47"/>
    <w:rsid w:val="0099521E"/>
    <w:rsid w:val="00997967"/>
    <w:rsid w:val="009A08DC"/>
    <w:rsid w:val="009A7AC8"/>
    <w:rsid w:val="009B082A"/>
    <w:rsid w:val="009B0A06"/>
    <w:rsid w:val="009B1885"/>
    <w:rsid w:val="009B4404"/>
    <w:rsid w:val="009B5B75"/>
    <w:rsid w:val="009B62EF"/>
    <w:rsid w:val="009C079E"/>
    <w:rsid w:val="009D7D47"/>
    <w:rsid w:val="009E152C"/>
    <w:rsid w:val="009E1DA8"/>
    <w:rsid w:val="009E1F4D"/>
    <w:rsid w:val="00A01A46"/>
    <w:rsid w:val="00A13E92"/>
    <w:rsid w:val="00A16630"/>
    <w:rsid w:val="00A217E8"/>
    <w:rsid w:val="00A22E0F"/>
    <w:rsid w:val="00A25D36"/>
    <w:rsid w:val="00A27D0C"/>
    <w:rsid w:val="00A31A67"/>
    <w:rsid w:val="00A33B1E"/>
    <w:rsid w:val="00A34A70"/>
    <w:rsid w:val="00A3698C"/>
    <w:rsid w:val="00A411B2"/>
    <w:rsid w:val="00A503D9"/>
    <w:rsid w:val="00A56F9C"/>
    <w:rsid w:val="00A60242"/>
    <w:rsid w:val="00A61D22"/>
    <w:rsid w:val="00A71196"/>
    <w:rsid w:val="00A74784"/>
    <w:rsid w:val="00A760B0"/>
    <w:rsid w:val="00A8092F"/>
    <w:rsid w:val="00A8321F"/>
    <w:rsid w:val="00A86788"/>
    <w:rsid w:val="00A919B3"/>
    <w:rsid w:val="00A938E3"/>
    <w:rsid w:val="00A945BE"/>
    <w:rsid w:val="00A972C1"/>
    <w:rsid w:val="00AA1D31"/>
    <w:rsid w:val="00AA21AF"/>
    <w:rsid w:val="00AA28AF"/>
    <w:rsid w:val="00AA5334"/>
    <w:rsid w:val="00AB4E2D"/>
    <w:rsid w:val="00AC0AC2"/>
    <w:rsid w:val="00AC1DC0"/>
    <w:rsid w:val="00AC3FD5"/>
    <w:rsid w:val="00AC6B0D"/>
    <w:rsid w:val="00AD49DD"/>
    <w:rsid w:val="00AE1283"/>
    <w:rsid w:val="00AE25B9"/>
    <w:rsid w:val="00AE2D77"/>
    <w:rsid w:val="00AF04F6"/>
    <w:rsid w:val="00AF07DB"/>
    <w:rsid w:val="00AF1830"/>
    <w:rsid w:val="00B022D1"/>
    <w:rsid w:val="00B0367C"/>
    <w:rsid w:val="00B11132"/>
    <w:rsid w:val="00B11241"/>
    <w:rsid w:val="00B137BD"/>
    <w:rsid w:val="00B1487D"/>
    <w:rsid w:val="00B1650F"/>
    <w:rsid w:val="00B22D00"/>
    <w:rsid w:val="00B30B8A"/>
    <w:rsid w:val="00B311B0"/>
    <w:rsid w:val="00B332AF"/>
    <w:rsid w:val="00B36529"/>
    <w:rsid w:val="00B42C71"/>
    <w:rsid w:val="00B454D2"/>
    <w:rsid w:val="00B52DF8"/>
    <w:rsid w:val="00B536D9"/>
    <w:rsid w:val="00B55183"/>
    <w:rsid w:val="00B55CF6"/>
    <w:rsid w:val="00B64422"/>
    <w:rsid w:val="00B66BD9"/>
    <w:rsid w:val="00B726D8"/>
    <w:rsid w:val="00B7287E"/>
    <w:rsid w:val="00B72895"/>
    <w:rsid w:val="00B72E44"/>
    <w:rsid w:val="00B7342C"/>
    <w:rsid w:val="00B73907"/>
    <w:rsid w:val="00B77E58"/>
    <w:rsid w:val="00B82053"/>
    <w:rsid w:val="00B821EF"/>
    <w:rsid w:val="00B83DC8"/>
    <w:rsid w:val="00B91948"/>
    <w:rsid w:val="00B91BF5"/>
    <w:rsid w:val="00B93CF7"/>
    <w:rsid w:val="00B93FBC"/>
    <w:rsid w:val="00BA0558"/>
    <w:rsid w:val="00BA1E0A"/>
    <w:rsid w:val="00BA2A32"/>
    <w:rsid w:val="00BA58F5"/>
    <w:rsid w:val="00BA6044"/>
    <w:rsid w:val="00BA660C"/>
    <w:rsid w:val="00BB269F"/>
    <w:rsid w:val="00BB54DE"/>
    <w:rsid w:val="00BC28C8"/>
    <w:rsid w:val="00BC3F66"/>
    <w:rsid w:val="00BC6958"/>
    <w:rsid w:val="00BC7B0C"/>
    <w:rsid w:val="00BC7BD3"/>
    <w:rsid w:val="00BD1788"/>
    <w:rsid w:val="00BD2B64"/>
    <w:rsid w:val="00BD7DF4"/>
    <w:rsid w:val="00BE0358"/>
    <w:rsid w:val="00BE1F18"/>
    <w:rsid w:val="00BE6C12"/>
    <w:rsid w:val="00BF071B"/>
    <w:rsid w:val="00BF21D1"/>
    <w:rsid w:val="00C01B30"/>
    <w:rsid w:val="00C046C1"/>
    <w:rsid w:val="00C05B9D"/>
    <w:rsid w:val="00C07AAE"/>
    <w:rsid w:val="00C15245"/>
    <w:rsid w:val="00C214A4"/>
    <w:rsid w:val="00C2358C"/>
    <w:rsid w:val="00C238F0"/>
    <w:rsid w:val="00C31118"/>
    <w:rsid w:val="00C32DC4"/>
    <w:rsid w:val="00C34172"/>
    <w:rsid w:val="00C4143C"/>
    <w:rsid w:val="00C41DC5"/>
    <w:rsid w:val="00C42FF6"/>
    <w:rsid w:val="00C46014"/>
    <w:rsid w:val="00C53371"/>
    <w:rsid w:val="00C63F18"/>
    <w:rsid w:val="00C652D2"/>
    <w:rsid w:val="00C65938"/>
    <w:rsid w:val="00C700B7"/>
    <w:rsid w:val="00C74E87"/>
    <w:rsid w:val="00C77B07"/>
    <w:rsid w:val="00C81311"/>
    <w:rsid w:val="00C81572"/>
    <w:rsid w:val="00C81F8A"/>
    <w:rsid w:val="00C84A38"/>
    <w:rsid w:val="00C85347"/>
    <w:rsid w:val="00C85CA7"/>
    <w:rsid w:val="00C861E2"/>
    <w:rsid w:val="00C92429"/>
    <w:rsid w:val="00C924E4"/>
    <w:rsid w:val="00CA1A42"/>
    <w:rsid w:val="00CA3F5B"/>
    <w:rsid w:val="00CA7955"/>
    <w:rsid w:val="00CB10A4"/>
    <w:rsid w:val="00CB6DE9"/>
    <w:rsid w:val="00CC02A1"/>
    <w:rsid w:val="00CC1348"/>
    <w:rsid w:val="00CC3365"/>
    <w:rsid w:val="00CC7E81"/>
    <w:rsid w:val="00CD078C"/>
    <w:rsid w:val="00CD0826"/>
    <w:rsid w:val="00CD1886"/>
    <w:rsid w:val="00CD3425"/>
    <w:rsid w:val="00CE420F"/>
    <w:rsid w:val="00CE5AFD"/>
    <w:rsid w:val="00CE6E65"/>
    <w:rsid w:val="00CF45CB"/>
    <w:rsid w:val="00CF7505"/>
    <w:rsid w:val="00CF7F8F"/>
    <w:rsid w:val="00D02107"/>
    <w:rsid w:val="00D06AD7"/>
    <w:rsid w:val="00D1388F"/>
    <w:rsid w:val="00D21DC3"/>
    <w:rsid w:val="00D25F76"/>
    <w:rsid w:val="00D30A54"/>
    <w:rsid w:val="00D32AE4"/>
    <w:rsid w:val="00D33A8E"/>
    <w:rsid w:val="00D34016"/>
    <w:rsid w:val="00D3564B"/>
    <w:rsid w:val="00D377D7"/>
    <w:rsid w:val="00D40A3D"/>
    <w:rsid w:val="00D4555F"/>
    <w:rsid w:val="00D45910"/>
    <w:rsid w:val="00D468B9"/>
    <w:rsid w:val="00D5151E"/>
    <w:rsid w:val="00D63D93"/>
    <w:rsid w:val="00D6791D"/>
    <w:rsid w:val="00D83CA1"/>
    <w:rsid w:val="00D931EF"/>
    <w:rsid w:val="00D95F27"/>
    <w:rsid w:val="00D96188"/>
    <w:rsid w:val="00DA0788"/>
    <w:rsid w:val="00DA50E9"/>
    <w:rsid w:val="00DA5DD8"/>
    <w:rsid w:val="00DC561B"/>
    <w:rsid w:val="00DE2CAD"/>
    <w:rsid w:val="00DE32F7"/>
    <w:rsid w:val="00DE563A"/>
    <w:rsid w:val="00DE7142"/>
    <w:rsid w:val="00DE79E0"/>
    <w:rsid w:val="00DF289F"/>
    <w:rsid w:val="00E006A3"/>
    <w:rsid w:val="00E01601"/>
    <w:rsid w:val="00E02C63"/>
    <w:rsid w:val="00E049A7"/>
    <w:rsid w:val="00E12731"/>
    <w:rsid w:val="00E12DE1"/>
    <w:rsid w:val="00E135FB"/>
    <w:rsid w:val="00E13E9F"/>
    <w:rsid w:val="00E15CAE"/>
    <w:rsid w:val="00E1653E"/>
    <w:rsid w:val="00E17BC6"/>
    <w:rsid w:val="00E20F74"/>
    <w:rsid w:val="00E26954"/>
    <w:rsid w:val="00E346FC"/>
    <w:rsid w:val="00E351A2"/>
    <w:rsid w:val="00E35274"/>
    <w:rsid w:val="00E35DF1"/>
    <w:rsid w:val="00E40D17"/>
    <w:rsid w:val="00E433D9"/>
    <w:rsid w:val="00E4501B"/>
    <w:rsid w:val="00E52BAD"/>
    <w:rsid w:val="00E5520F"/>
    <w:rsid w:val="00E63373"/>
    <w:rsid w:val="00E64872"/>
    <w:rsid w:val="00E744F7"/>
    <w:rsid w:val="00E75247"/>
    <w:rsid w:val="00E75958"/>
    <w:rsid w:val="00E75EF3"/>
    <w:rsid w:val="00E76AA2"/>
    <w:rsid w:val="00E85630"/>
    <w:rsid w:val="00E96805"/>
    <w:rsid w:val="00E97667"/>
    <w:rsid w:val="00EA0F61"/>
    <w:rsid w:val="00EA2DCE"/>
    <w:rsid w:val="00EA3095"/>
    <w:rsid w:val="00EA3480"/>
    <w:rsid w:val="00EB2B48"/>
    <w:rsid w:val="00EB6F1A"/>
    <w:rsid w:val="00EC10B2"/>
    <w:rsid w:val="00EC1D1C"/>
    <w:rsid w:val="00EC774D"/>
    <w:rsid w:val="00EC7C02"/>
    <w:rsid w:val="00ED03C6"/>
    <w:rsid w:val="00ED45B9"/>
    <w:rsid w:val="00ED49C1"/>
    <w:rsid w:val="00EE6733"/>
    <w:rsid w:val="00EF19DF"/>
    <w:rsid w:val="00EF6EC4"/>
    <w:rsid w:val="00EF713B"/>
    <w:rsid w:val="00F02DE2"/>
    <w:rsid w:val="00F045D0"/>
    <w:rsid w:val="00F05F50"/>
    <w:rsid w:val="00F06243"/>
    <w:rsid w:val="00F16C0A"/>
    <w:rsid w:val="00F26C27"/>
    <w:rsid w:val="00F27486"/>
    <w:rsid w:val="00F33DF3"/>
    <w:rsid w:val="00F35ECD"/>
    <w:rsid w:val="00F372E7"/>
    <w:rsid w:val="00F4063C"/>
    <w:rsid w:val="00F4064E"/>
    <w:rsid w:val="00F50B11"/>
    <w:rsid w:val="00F55A26"/>
    <w:rsid w:val="00F56188"/>
    <w:rsid w:val="00F61D53"/>
    <w:rsid w:val="00F66756"/>
    <w:rsid w:val="00F70050"/>
    <w:rsid w:val="00F7092D"/>
    <w:rsid w:val="00F71B9C"/>
    <w:rsid w:val="00F72694"/>
    <w:rsid w:val="00F75895"/>
    <w:rsid w:val="00F808EA"/>
    <w:rsid w:val="00F80F6F"/>
    <w:rsid w:val="00F82861"/>
    <w:rsid w:val="00F8440D"/>
    <w:rsid w:val="00F848D2"/>
    <w:rsid w:val="00F90E61"/>
    <w:rsid w:val="00F97C04"/>
    <w:rsid w:val="00FA4800"/>
    <w:rsid w:val="00FB046C"/>
    <w:rsid w:val="00FB09AE"/>
    <w:rsid w:val="00FB3336"/>
    <w:rsid w:val="00FB46F2"/>
    <w:rsid w:val="00FB6774"/>
    <w:rsid w:val="00FB73A7"/>
    <w:rsid w:val="00FB7646"/>
    <w:rsid w:val="00FC085B"/>
    <w:rsid w:val="00FC19BC"/>
    <w:rsid w:val="00FC1A1C"/>
    <w:rsid w:val="00FC3DA7"/>
    <w:rsid w:val="00FC6AA6"/>
    <w:rsid w:val="00FC7A4C"/>
    <w:rsid w:val="00FD22D1"/>
    <w:rsid w:val="00FD786E"/>
    <w:rsid w:val="00FE1797"/>
    <w:rsid w:val="00FE31E1"/>
    <w:rsid w:val="00FE3DCD"/>
    <w:rsid w:val="00FE435B"/>
    <w:rsid w:val="00FE52CC"/>
    <w:rsid w:val="00FE6506"/>
    <w:rsid w:val="00FF224B"/>
    <w:rsid w:val="00FF51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FFF1"/>
  <w15:docId w15:val="{2E3C5368-0494-482A-B1DF-64997A21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customStyle="1" w:styleId="HeaderChar">
    <w:name w:val="Header Char"/>
    <w:link w:val="Header"/>
    <w:rsid w:val="008469A1"/>
    <w:rPr>
      <w:snapToGrid w:val="0"/>
      <w:lang w:eastAsia="ar-SA"/>
    </w:rPr>
  </w:style>
  <w:style w:type="paragraph" w:styleId="NoSpacing">
    <w:name w:val="No Spacing"/>
    <w:uiPriority w:val="1"/>
    <w:qFormat/>
    <w:rsid w:val="009A08DC"/>
    <w:rPr>
      <w:rFonts w:cs="Times New Roman"/>
      <w:sz w:val="24"/>
      <w:szCs w:val="24"/>
    </w:rPr>
  </w:style>
  <w:style w:type="character" w:styleId="Strong">
    <w:name w:val="Strong"/>
    <w:basedOn w:val="DefaultParagraphFont"/>
    <w:uiPriority w:val="22"/>
    <w:qFormat/>
    <w:rsid w:val="00CC1348"/>
    <w:rPr>
      <w:b/>
      <w:bCs/>
    </w:rPr>
  </w:style>
  <w:style w:type="character" w:customStyle="1" w:styleId="UnresolvedMention1">
    <w:name w:val="Unresolved Mention1"/>
    <w:basedOn w:val="DefaultParagraphFont"/>
    <w:uiPriority w:val="99"/>
    <w:semiHidden/>
    <w:unhideWhenUsed/>
    <w:rsid w:val="005A4C55"/>
    <w:rPr>
      <w:color w:val="605E5C"/>
      <w:shd w:val="clear" w:color="auto" w:fill="E1DFDD"/>
    </w:rPr>
  </w:style>
  <w:style w:type="table" w:customStyle="1" w:styleId="TableGrid0">
    <w:name w:val="TableGrid"/>
    <w:rsid w:val="005A4C55"/>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BodyText3Char">
    <w:name w:val="Body Text 3 Char"/>
    <w:basedOn w:val="DefaultParagraphFont"/>
    <w:link w:val="BodyText3"/>
    <w:rsid w:val="00997967"/>
    <w:rPr>
      <w:snapToGrid w:val="0"/>
      <w:sz w:val="24"/>
      <w:szCs w:val="24"/>
      <w:lang w:eastAsia="ar-SA"/>
    </w:rPr>
  </w:style>
  <w:style w:type="paragraph" w:customStyle="1" w:styleId="yiv3366523526msolistparagraph">
    <w:name w:val="yiv3366523526msolistparagraph"/>
    <w:basedOn w:val="Normal"/>
    <w:rsid w:val="005042D4"/>
    <w:pPr>
      <w:spacing w:before="100" w:beforeAutospacing="1" w:after="100" w:afterAutospacing="1"/>
    </w:pPr>
    <w:rPr>
      <w:rFonts w:cs="Times New Roman"/>
      <w:snapToGrid/>
      <w:sz w:val="24"/>
      <w:szCs w:val="24"/>
      <w:lang w:eastAsia="en-US"/>
    </w:rPr>
  </w:style>
  <w:style w:type="paragraph" w:customStyle="1" w:styleId="Paragraph">
    <w:name w:val="Paragraph"/>
    <w:basedOn w:val="Normal"/>
    <w:link w:val="ParagraphChar"/>
    <w:qFormat/>
    <w:rsid w:val="00444D35"/>
    <w:pPr>
      <w:widowControl w:val="0"/>
      <w:spacing w:before="120" w:line="276" w:lineRule="auto"/>
      <w:jc w:val="both"/>
    </w:pPr>
    <w:rPr>
      <w:rFonts w:ascii="Calibri" w:eastAsiaTheme="minorHAnsi" w:hAnsi="Calibri" w:cs="Calibri"/>
      <w:snapToGrid/>
      <w:sz w:val="22"/>
      <w:szCs w:val="22"/>
      <w:lang w:eastAsia="en-US"/>
    </w:rPr>
  </w:style>
  <w:style w:type="character" w:customStyle="1" w:styleId="ParagraphChar">
    <w:name w:val="Paragraph Char"/>
    <w:basedOn w:val="DefaultParagraphFont"/>
    <w:link w:val="Paragraph"/>
    <w:rsid w:val="00444D35"/>
    <w:rPr>
      <w:rFonts w:ascii="Calibri" w:eastAsiaTheme="minorHAnsi" w:hAnsi="Calibri" w:cs="Calibri"/>
      <w:sz w:val="22"/>
      <w:szCs w:val="22"/>
    </w:rPr>
  </w:style>
  <w:style w:type="character" w:customStyle="1" w:styleId="pubdetails">
    <w:name w:val="pub_details"/>
    <w:basedOn w:val="DefaultParagraphFont"/>
    <w:rsid w:val="00270120"/>
  </w:style>
  <w:style w:type="character" w:styleId="UnresolvedMention">
    <w:name w:val="Unresolved Mention"/>
    <w:basedOn w:val="DefaultParagraphFont"/>
    <w:uiPriority w:val="99"/>
    <w:semiHidden/>
    <w:unhideWhenUsed/>
    <w:rsid w:val="007A15B0"/>
    <w:rPr>
      <w:color w:val="605E5C"/>
      <w:shd w:val="clear" w:color="auto" w:fill="E1DFDD"/>
    </w:rPr>
  </w:style>
  <w:style w:type="character" w:styleId="FollowedHyperlink">
    <w:name w:val="FollowedHyperlink"/>
    <w:basedOn w:val="DefaultParagraphFont"/>
    <w:semiHidden/>
    <w:unhideWhenUsed/>
    <w:rsid w:val="007A15B0"/>
    <w:rPr>
      <w:color w:val="800080" w:themeColor="followedHyperlink"/>
      <w:u w:val="single"/>
    </w:rPr>
  </w:style>
  <w:style w:type="paragraph" w:styleId="Revision">
    <w:name w:val="Revision"/>
    <w:hidden/>
    <w:uiPriority w:val="99"/>
    <w:semiHidden/>
    <w:rsid w:val="005038DF"/>
    <w:rPr>
      <w:snapToGrid w:val="0"/>
      <w:lang w:eastAsia="ar-SA"/>
    </w:rPr>
  </w:style>
  <w:style w:type="character" w:styleId="CommentReference">
    <w:name w:val="annotation reference"/>
    <w:basedOn w:val="DefaultParagraphFont"/>
    <w:semiHidden/>
    <w:unhideWhenUsed/>
    <w:rsid w:val="002C5063"/>
    <w:rPr>
      <w:sz w:val="16"/>
      <w:szCs w:val="16"/>
    </w:rPr>
  </w:style>
  <w:style w:type="paragraph" w:styleId="CommentText">
    <w:name w:val="annotation text"/>
    <w:basedOn w:val="Normal"/>
    <w:link w:val="CommentTextChar"/>
    <w:unhideWhenUsed/>
    <w:rsid w:val="002C5063"/>
  </w:style>
  <w:style w:type="character" w:customStyle="1" w:styleId="CommentTextChar">
    <w:name w:val="Comment Text Char"/>
    <w:basedOn w:val="DefaultParagraphFont"/>
    <w:link w:val="CommentText"/>
    <w:rsid w:val="002C5063"/>
    <w:rPr>
      <w:snapToGrid w:val="0"/>
      <w:lang w:eastAsia="ar-SA"/>
    </w:rPr>
  </w:style>
  <w:style w:type="paragraph" w:styleId="CommentSubject">
    <w:name w:val="annotation subject"/>
    <w:basedOn w:val="CommentText"/>
    <w:next w:val="CommentText"/>
    <w:link w:val="CommentSubjectChar"/>
    <w:semiHidden/>
    <w:unhideWhenUsed/>
    <w:rsid w:val="002C5063"/>
    <w:rPr>
      <w:b/>
      <w:bCs/>
    </w:rPr>
  </w:style>
  <w:style w:type="character" w:customStyle="1" w:styleId="CommentSubjectChar">
    <w:name w:val="Comment Subject Char"/>
    <w:basedOn w:val="CommentTextChar"/>
    <w:link w:val="CommentSubject"/>
    <w:semiHidden/>
    <w:rsid w:val="002C5063"/>
    <w:rPr>
      <w:b/>
      <w:bCs/>
      <w:snapToGrid w:val="0"/>
      <w:lang w:eastAsia="ar-SA"/>
    </w:rPr>
  </w:style>
  <w:style w:type="character" w:customStyle="1" w:styleId="cf01">
    <w:name w:val="cf01"/>
    <w:basedOn w:val="DefaultParagraphFont"/>
    <w:rsid w:val="00671F67"/>
    <w:rPr>
      <w:rFonts w:ascii="Segoe UI" w:hAnsi="Segoe UI" w:cs="Segoe UI" w:hint="default"/>
      <w:sz w:val="18"/>
      <w:szCs w:val="18"/>
    </w:rPr>
  </w:style>
  <w:style w:type="character" w:customStyle="1" w:styleId="normaltextrun">
    <w:name w:val="normaltextrun"/>
    <w:basedOn w:val="DefaultParagraphFont"/>
    <w:rsid w:val="001E4F4A"/>
  </w:style>
  <w:style w:type="character" w:customStyle="1" w:styleId="eop">
    <w:name w:val="eop"/>
    <w:basedOn w:val="DefaultParagraphFont"/>
    <w:rsid w:val="001E4F4A"/>
  </w:style>
  <w:style w:type="paragraph" w:customStyle="1" w:styleId="paragraph0">
    <w:name w:val="paragraph"/>
    <w:basedOn w:val="Normal"/>
    <w:rsid w:val="001E4F4A"/>
    <w:pPr>
      <w:spacing w:before="100" w:beforeAutospacing="1" w:after="100" w:afterAutospacing="1"/>
    </w:pPr>
    <w:rPr>
      <w:rFonts w:cs="Times New Roman"/>
      <w:snapToGrid/>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600366">
      <w:bodyDiv w:val="1"/>
      <w:marLeft w:val="0"/>
      <w:marRight w:val="0"/>
      <w:marTop w:val="0"/>
      <w:marBottom w:val="0"/>
      <w:divBdr>
        <w:top w:val="none" w:sz="0" w:space="0" w:color="auto"/>
        <w:left w:val="none" w:sz="0" w:space="0" w:color="auto"/>
        <w:bottom w:val="none" w:sz="0" w:space="0" w:color="auto"/>
        <w:right w:val="none" w:sz="0" w:space="0" w:color="auto"/>
      </w:divBdr>
      <w:divsChild>
        <w:div w:id="1623727870">
          <w:marLeft w:val="0"/>
          <w:marRight w:val="0"/>
          <w:marTop w:val="0"/>
          <w:marBottom w:val="0"/>
          <w:divBdr>
            <w:top w:val="none" w:sz="0" w:space="0" w:color="auto"/>
            <w:left w:val="none" w:sz="0" w:space="0" w:color="auto"/>
            <w:bottom w:val="none" w:sz="0" w:space="0" w:color="auto"/>
            <w:right w:val="none" w:sz="0" w:space="0" w:color="auto"/>
          </w:divBdr>
        </w:div>
        <w:div w:id="65496622">
          <w:marLeft w:val="0"/>
          <w:marRight w:val="0"/>
          <w:marTop w:val="0"/>
          <w:marBottom w:val="0"/>
          <w:divBdr>
            <w:top w:val="none" w:sz="0" w:space="0" w:color="auto"/>
            <w:left w:val="none" w:sz="0" w:space="0" w:color="auto"/>
            <w:bottom w:val="none" w:sz="0" w:space="0" w:color="auto"/>
            <w:right w:val="none" w:sz="0" w:space="0" w:color="auto"/>
          </w:divBdr>
          <w:divsChild>
            <w:div w:id="1150756303">
              <w:marLeft w:val="0"/>
              <w:marRight w:val="0"/>
              <w:marTop w:val="30"/>
              <w:marBottom w:val="30"/>
              <w:divBdr>
                <w:top w:val="none" w:sz="0" w:space="0" w:color="auto"/>
                <w:left w:val="none" w:sz="0" w:space="0" w:color="auto"/>
                <w:bottom w:val="none" w:sz="0" w:space="0" w:color="auto"/>
                <w:right w:val="none" w:sz="0" w:space="0" w:color="auto"/>
              </w:divBdr>
              <w:divsChild>
                <w:div w:id="1653027561">
                  <w:marLeft w:val="0"/>
                  <w:marRight w:val="0"/>
                  <w:marTop w:val="0"/>
                  <w:marBottom w:val="0"/>
                  <w:divBdr>
                    <w:top w:val="none" w:sz="0" w:space="0" w:color="auto"/>
                    <w:left w:val="none" w:sz="0" w:space="0" w:color="auto"/>
                    <w:bottom w:val="none" w:sz="0" w:space="0" w:color="auto"/>
                    <w:right w:val="none" w:sz="0" w:space="0" w:color="auto"/>
                  </w:divBdr>
                  <w:divsChild>
                    <w:div w:id="1982033830">
                      <w:marLeft w:val="0"/>
                      <w:marRight w:val="0"/>
                      <w:marTop w:val="0"/>
                      <w:marBottom w:val="0"/>
                      <w:divBdr>
                        <w:top w:val="none" w:sz="0" w:space="0" w:color="auto"/>
                        <w:left w:val="none" w:sz="0" w:space="0" w:color="auto"/>
                        <w:bottom w:val="none" w:sz="0" w:space="0" w:color="auto"/>
                        <w:right w:val="none" w:sz="0" w:space="0" w:color="auto"/>
                      </w:divBdr>
                    </w:div>
                  </w:divsChild>
                </w:div>
                <w:div w:id="616988641">
                  <w:marLeft w:val="0"/>
                  <w:marRight w:val="0"/>
                  <w:marTop w:val="0"/>
                  <w:marBottom w:val="0"/>
                  <w:divBdr>
                    <w:top w:val="none" w:sz="0" w:space="0" w:color="auto"/>
                    <w:left w:val="none" w:sz="0" w:space="0" w:color="auto"/>
                    <w:bottom w:val="none" w:sz="0" w:space="0" w:color="auto"/>
                    <w:right w:val="none" w:sz="0" w:space="0" w:color="auto"/>
                  </w:divBdr>
                  <w:divsChild>
                    <w:div w:id="521671168">
                      <w:marLeft w:val="0"/>
                      <w:marRight w:val="0"/>
                      <w:marTop w:val="0"/>
                      <w:marBottom w:val="0"/>
                      <w:divBdr>
                        <w:top w:val="none" w:sz="0" w:space="0" w:color="auto"/>
                        <w:left w:val="none" w:sz="0" w:space="0" w:color="auto"/>
                        <w:bottom w:val="none" w:sz="0" w:space="0" w:color="auto"/>
                        <w:right w:val="none" w:sz="0" w:space="0" w:color="auto"/>
                      </w:divBdr>
                    </w:div>
                  </w:divsChild>
                </w:div>
                <w:div w:id="1472744970">
                  <w:marLeft w:val="0"/>
                  <w:marRight w:val="0"/>
                  <w:marTop w:val="0"/>
                  <w:marBottom w:val="0"/>
                  <w:divBdr>
                    <w:top w:val="none" w:sz="0" w:space="0" w:color="auto"/>
                    <w:left w:val="none" w:sz="0" w:space="0" w:color="auto"/>
                    <w:bottom w:val="none" w:sz="0" w:space="0" w:color="auto"/>
                    <w:right w:val="none" w:sz="0" w:space="0" w:color="auto"/>
                  </w:divBdr>
                  <w:divsChild>
                    <w:div w:id="69038053">
                      <w:marLeft w:val="0"/>
                      <w:marRight w:val="0"/>
                      <w:marTop w:val="0"/>
                      <w:marBottom w:val="0"/>
                      <w:divBdr>
                        <w:top w:val="none" w:sz="0" w:space="0" w:color="auto"/>
                        <w:left w:val="none" w:sz="0" w:space="0" w:color="auto"/>
                        <w:bottom w:val="none" w:sz="0" w:space="0" w:color="auto"/>
                        <w:right w:val="none" w:sz="0" w:space="0" w:color="auto"/>
                      </w:divBdr>
                    </w:div>
                  </w:divsChild>
                </w:div>
                <w:div w:id="220598588">
                  <w:marLeft w:val="0"/>
                  <w:marRight w:val="0"/>
                  <w:marTop w:val="0"/>
                  <w:marBottom w:val="0"/>
                  <w:divBdr>
                    <w:top w:val="none" w:sz="0" w:space="0" w:color="auto"/>
                    <w:left w:val="none" w:sz="0" w:space="0" w:color="auto"/>
                    <w:bottom w:val="none" w:sz="0" w:space="0" w:color="auto"/>
                    <w:right w:val="none" w:sz="0" w:space="0" w:color="auto"/>
                  </w:divBdr>
                  <w:divsChild>
                    <w:div w:id="1649937736">
                      <w:marLeft w:val="0"/>
                      <w:marRight w:val="0"/>
                      <w:marTop w:val="0"/>
                      <w:marBottom w:val="0"/>
                      <w:divBdr>
                        <w:top w:val="none" w:sz="0" w:space="0" w:color="auto"/>
                        <w:left w:val="none" w:sz="0" w:space="0" w:color="auto"/>
                        <w:bottom w:val="none" w:sz="0" w:space="0" w:color="auto"/>
                        <w:right w:val="none" w:sz="0" w:space="0" w:color="auto"/>
                      </w:divBdr>
                    </w:div>
                  </w:divsChild>
                </w:div>
                <w:div w:id="1585606357">
                  <w:marLeft w:val="0"/>
                  <w:marRight w:val="0"/>
                  <w:marTop w:val="0"/>
                  <w:marBottom w:val="0"/>
                  <w:divBdr>
                    <w:top w:val="none" w:sz="0" w:space="0" w:color="auto"/>
                    <w:left w:val="none" w:sz="0" w:space="0" w:color="auto"/>
                    <w:bottom w:val="none" w:sz="0" w:space="0" w:color="auto"/>
                    <w:right w:val="none" w:sz="0" w:space="0" w:color="auto"/>
                  </w:divBdr>
                  <w:divsChild>
                    <w:div w:id="1105812202">
                      <w:marLeft w:val="0"/>
                      <w:marRight w:val="0"/>
                      <w:marTop w:val="0"/>
                      <w:marBottom w:val="0"/>
                      <w:divBdr>
                        <w:top w:val="none" w:sz="0" w:space="0" w:color="auto"/>
                        <w:left w:val="none" w:sz="0" w:space="0" w:color="auto"/>
                        <w:bottom w:val="none" w:sz="0" w:space="0" w:color="auto"/>
                        <w:right w:val="none" w:sz="0" w:space="0" w:color="auto"/>
                      </w:divBdr>
                    </w:div>
                  </w:divsChild>
                </w:div>
                <w:div w:id="281808297">
                  <w:marLeft w:val="0"/>
                  <w:marRight w:val="0"/>
                  <w:marTop w:val="0"/>
                  <w:marBottom w:val="0"/>
                  <w:divBdr>
                    <w:top w:val="none" w:sz="0" w:space="0" w:color="auto"/>
                    <w:left w:val="none" w:sz="0" w:space="0" w:color="auto"/>
                    <w:bottom w:val="none" w:sz="0" w:space="0" w:color="auto"/>
                    <w:right w:val="none" w:sz="0" w:space="0" w:color="auto"/>
                  </w:divBdr>
                  <w:divsChild>
                    <w:div w:id="405956002">
                      <w:marLeft w:val="0"/>
                      <w:marRight w:val="0"/>
                      <w:marTop w:val="0"/>
                      <w:marBottom w:val="0"/>
                      <w:divBdr>
                        <w:top w:val="none" w:sz="0" w:space="0" w:color="auto"/>
                        <w:left w:val="none" w:sz="0" w:space="0" w:color="auto"/>
                        <w:bottom w:val="none" w:sz="0" w:space="0" w:color="auto"/>
                        <w:right w:val="none" w:sz="0" w:space="0" w:color="auto"/>
                      </w:divBdr>
                    </w:div>
                  </w:divsChild>
                </w:div>
                <w:div w:id="417289440">
                  <w:marLeft w:val="0"/>
                  <w:marRight w:val="0"/>
                  <w:marTop w:val="0"/>
                  <w:marBottom w:val="0"/>
                  <w:divBdr>
                    <w:top w:val="none" w:sz="0" w:space="0" w:color="auto"/>
                    <w:left w:val="none" w:sz="0" w:space="0" w:color="auto"/>
                    <w:bottom w:val="none" w:sz="0" w:space="0" w:color="auto"/>
                    <w:right w:val="none" w:sz="0" w:space="0" w:color="auto"/>
                  </w:divBdr>
                  <w:divsChild>
                    <w:div w:id="215819974">
                      <w:marLeft w:val="0"/>
                      <w:marRight w:val="0"/>
                      <w:marTop w:val="0"/>
                      <w:marBottom w:val="0"/>
                      <w:divBdr>
                        <w:top w:val="none" w:sz="0" w:space="0" w:color="auto"/>
                        <w:left w:val="none" w:sz="0" w:space="0" w:color="auto"/>
                        <w:bottom w:val="none" w:sz="0" w:space="0" w:color="auto"/>
                        <w:right w:val="none" w:sz="0" w:space="0" w:color="auto"/>
                      </w:divBdr>
                    </w:div>
                  </w:divsChild>
                </w:div>
                <w:div w:id="549463160">
                  <w:marLeft w:val="0"/>
                  <w:marRight w:val="0"/>
                  <w:marTop w:val="0"/>
                  <w:marBottom w:val="0"/>
                  <w:divBdr>
                    <w:top w:val="none" w:sz="0" w:space="0" w:color="auto"/>
                    <w:left w:val="none" w:sz="0" w:space="0" w:color="auto"/>
                    <w:bottom w:val="none" w:sz="0" w:space="0" w:color="auto"/>
                    <w:right w:val="none" w:sz="0" w:space="0" w:color="auto"/>
                  </w:divBdr>
                  <w:divsChild>
                    <w:div w:id="889733753">
                      <w:marLeft w:val="0"/>
                      <w:marRight w:val="0"/>
                      <w:marTop w:val="0"/>
                      <w:marBottom w:val="0"/>
                      <w:divBdr>
                        <w:top w:val="none" w:sz="0" w:space="0" w:color="auto"/>
                        <w:left w:val="none" w:sz="0" w:space="0" w:color="auto"/>
                        <w:bottom w:val="none" w:sz="0" w:space="0" w:color="auto"/>
                        <w:right w:val="none" w:sz="0" w:space="0" w:color="auto"/>
                      </w:divBdr>
                    </w:div>
                    <w:div w:id="743725653">
                      <w:marLeft w:val="0"/>
                      <w:marRight w:val="0"/>
                      <w:marTop w:val="0"/>
                      <w:marBottom w:val="0"/>
                      <w:divBdr>
                        <w:top w:val="none" w:sz="0" w:space="0" w:color="auto"/>
                        <w:left w:val="none" w:sz="0" w:space="0" w:color="auto"/>
                        <w:bottom w:val="none" w:sz="0" w:space="0" w:color="auto"/>
                        <w:right w:val="none" w:sz="0" w:space="0" w:color="auto"/>
                      </w:divBdr>
                    </w:div>
                  </w:divsChild>
                </w:div>
                <w:div w:id="629020590">
                  <w:marLeft w:val="0"/>
                  <w:marRight w:val="0"/>
                  <w:marTop w:val="0"/>
                  <w:marBottom w:val="0"/>
                  <w:divBdr>
                    <w:top w:val="none" w:sz="0" w:space="0" w:color="auto"/>
                    <w:left w:val="none" w:sz="0" w:space="0" w:color="auto"/>
                    <w:bottom w:val="none" w:sz="0" w:space="0" w:color="auto"/>
                    <w:right w:val="none" w:sz="0" w:space="0" w:color="auto"/>
                  </w:divBdr>
                  <w:divsChild>
                    <w:div w:id="469910046">
                      <w:marLeft w:val="0"/>
                      <w:marRight w:val="0"/>
                      <w:marTop w:val="0"/>
                      <w:marBottom w:val="0"/>
                      <w:divBdr>
                        <w:top w:val="none" w:sz="0" w:space="0" w:color="auto"/>
                        <w:left w:val="none" w:sz="0" w:space="0" w:color="auto"/>
                        <w:bottom w:val="none" w:sz="0" w:space="0" w:color="auto"/>
                        <w:right w:val="none" w:sz="0" w:space="0" w:color="auto"/>
                      </w:divBdr>
                    </w:div>
                  </w:divsChild>
                </w:div>
                <w:div w:id="1275596672">
                  <w:marLeft w:val="0"/>
                  <w:marRight w:val="0"/>
                  <w:marTop w:val="0"/>
                  <w:marBottom w:val="0"/>
                  <w:divBdr>
                    <w:top w:val="none" w:sz="0" w:space="0" w:color="auto"/>
                    <w:left w:val="none" w:sz="0" w:space="0" w:color="auto"/>
                    <w:bottom w:val="none" w:sz="0" w:space="0" w:color="auto"/>
                    <w:right w:val="none" w:sz="0" w:space="0" w:color="auto"/>
                  </w:divBdr>
                  <w:divsChild>
                    <w:div w:id="2083870718">
                      <w:marLeft w:val="0"/>
                      <w:marRight w:val="0"/>
                      <w:marTop w:val="0"/>
                      <w:marBottom w:val="0"/>
                      <w:divBdr>
                        <w:top w:val="none" w:sz="0" w:space="0" w:color="auto"/>
                        <w:left w:val="none" w:sz="0" w:space="0" w:color="auto"/>
                        <w:bottom w:val="none" w:sz="0" w:space="0" w:color="auto"/>
                        <w:right w:val="none" w:sz="0" w:space="0" w:color="auto"/>
                      </w:divBdr>
                    </w:div>
                  </w:divsChild>
                </w:div>
                <w:div w:id="164786191">
                  <w:marLeft w:val="0"/>
                  <w:marRight w:val="0"/>
                  <w:marTop w:val="0"/>
                  <w:marBottom w:val="0"/>
                  <w:divBdr>
                    <w:top w:val="none" w:sz="0" w:space="0" w:color="auto"/>
                    <w:left w:val="none" w:sz="0" w:space="0" w:color="auto"/>
                    <w:bottom w:val="none" w:sz="0" w:space="0" w:color="auto"/>
                    <w:right w:val="none" w:sz="0" w:space="0" w:color="auto"/>
                  </w:divBdr>
                  <w:divsChild>
                    <w:div w:id="1012344965">
                      <w:marLeft w:val="0"/>
                      <w:marRight w:val="0"/>
                      <w:marTop w:val="0"/>
                      <w:marBottom w:val="0"/>
                      <w:divBdr>
                        <w:top w:val="none" w:sz="0" w:space="0" w:color="auto"/>
                        <w:left w:val="none" w:sz="0" w:space="0" w:color="auto"/>
                        <w:bottom w:val="none" w:sz="0" w:space="0" w:color="auto"/>
                        <w:right w:val="none" w:sz="0" w:space="0" w:color="auto"/>
                      </w:divBdr>
                    </w:div>
                  </w:divsChild>
                </w:div>
                <w:div w:id="756634666">
                  <w:marLeft w:val="0"/>
                  <w:marRight w:val="0"/>
                  <w:marTop w:val="0"/>
                  <w:marBottom w:val="0"/>
                  <w:divBdr>
                    <w:top w:val="none" w:sz="0" w:space="0" w:color="auto"/>
                    <w:left w:val="none" w:sz="0" w:space="0" w:color="auto"/>
                    <w:bottom w:val="none" w:sz="0" w:space="0" w:color="auto"/>
                    <w:right w:val="none" w:sz="0" w:space="0" w:color="auto"/>
                  </w:divBdr>
                  <w:divsChild>
                    <w:div w:id="445583109">
                      <w:marLeft w:val="0"/>
                      <w:marRight w:val="0"/>
                      <w:marTop w:val="0"/>
                      <w:marBottom w:val="0"/>
                      <w:divBdr>
                        <w:top w:val="none" w:sz="0" w:space="0" w:color="auto"/>
                        <w:left w:val="none" w:sz="0" w:space="0" w:color="auto"/>
                        <w:bottom w:val="none" w:sz="0" w:space="0" w:color="auto"/>
                        <w:right w:val="none" w:sz="0" w:space="0" w:color="auto"/>
                      </w:divBdr>
                    </w:div>
                  </w:divsChild>
                </w:div>
                <w:div w:id="412245075">
                  <w:marLeft w:val="0"/>
                  <w:marRight w:val="0"/>
                  <w:marTop w:val="0"/>
                  <w:marBottom w:val="0"/>
                  <w:divBdr>
                    <w:top w:val="none" w:sz="0" w:space="0" w:color="auto"/>
                    <w:left w:val="none" w:sz="0" w:space="0" w:color="auto"/>
                    <w:bottom w:val="none" w:sz="0" w:space="0" w:color="auto"/>
                    <w:right w:val="none" w:sz="0" w:space="0" w:color="auto"/>
                  </w:divBdr>
                  <w:divsChild>
                    <w:div w:id="39212455">
                      <w:marLeft w:val="0"/>
                      <w:marRight w:val="0"/>
                      <w:marTop w:val="0"/>
                      <w:marBottom w:val="0"/>
                      <w:divBdr>
                        <w:top w:val="none" w:sz="0" w:space="0" w:color="auto"/>
                        <w:left w:val="none" w:sz="0" w:space="0" w:color="auto"/>
                        <w:bottom w:val="none" w:sz="0" w:space="0" w:color="auto"/>
                        <w:right w:val="none" w:sz="0" w:space="0" w:color="auto"/>
                      </w:divBdr>
                    </w:div>
                  </w:divsChild>
                </w:div>
                <w:div w:id="50349119">
                  <w:marLeft w:val="0"/>
                  <w:marRight w:val="0"/>
                  <w:marTop w:val="0"/>
                  <w:marBottom w:val="0"/>
                  <w:divBdr>
                    <w:top w:val="none" w:sz="0" w:space="0" w:color="auto"/>
                    <w:left w:val="none" w:sz="0" w:space="0" w:color="auto"/>
                    <w:bottom w:val="none" w:sz="0" w:space="0" w:color="auto"/>
                    <w:right w:val="none" w:sz="0" w:space="0" w:color="auto"/>
                  </w:divBdr>
                  <w:divsChild>
                    <w:div w:id="45302695">
                      <w:marLeft w:val="0"/>
                      <w:marRight w:val="0"/>
                      <w:marTop w:val="0"/>
                      <w:marBottom w:val="0"/>
                      <w:divBdr>
                        <w:top w:val="none" w:sz="0" w:space="0" w:color="auto"/>
                        <w:left w:val="none" w:sz="0" w:space="0" w:color="auto"/>
                        <w:bottom w:val="none" w:sz="0" w:space="0" w:color="auto"/>
                        <w:right w:val="none" w:sz="0" w:space="0" w:color="auto"/>
                      </w:divBdr>
                    </w:div>
                  </w:divsChild>
                </w:div>
                <w:div w:id="1592425833">
                  <w:marLeft w:val="0"/>
                  <w:marRight w:val="0"/>
                  <w:marTop w:val="0"/>
                  <w:marBottom w:val="0"/>
                  <w:divBdr>
                    <w:top w:val="none" w:sz="0" w:space="0" w:color="auto"/>
                    <w:left w:val="none" w:sz="0" w:space="0" w:color="auto"/>
                    <w:bottom w:val="none" w:sz="0" w:space="0" w:color="auto"/>
                    <w:right w:val="none" w:sz="0" w:space="0" w:color="auto"/>
                  </w:divBdr>
                  <w:divsChild>
                    <w:div w:id="127501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42140">
      <w:bodyDiv w:val="1"/>
      <w:marLeft w:val="0"/>
      <w:marRight w:val="0"/>
      <w:marTop w:val="0"/>
      <w:marBottom w:val="0"/>
      <w:divBdr>
        <w:top w:val="none" w:sz="0" w:space="0" w:color="auto"/>
        <w:left w:val="none" w:sz="0" w:space="0" w:color="auto"/>
        <w:bottom w:val="none" w:sz="0" w:space="0" w:color="auto"/>
        <w:right w:val="none" w:sz="0" w:space="0" w:color="auto"/>
      </w:divBdr>
    </w:div>
    <w:div w:id="188615094">
      <w:bodyDiv w:val="1"/>
      <w:marLeft w:val="0"/>
      <w:marRight w:val="0"/>
      <w:marTop w:val="0"/>
      <w:marBottom w:val="0"/>
      <w:divBdr>
        <w:top w:val="none" w:sz="0" w:space="0" w:color="auto"/>
        <w:left w:val="none" w:sz="0" w:space="0" w:color="auto"/>
        <w:bottom w:val="none" w:sz="0" w:space="0" w:color="auto"/>
        <w:right w:val="none" w:sz="0" w:space="0" w:color="auto"/>
      </w:divBdr>
    </w:div>
    <w:div w:id="195198232">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01747">
      <w:bodyDiv w:val="1"/>
      <w:marLeft w:val="0"/>
      <w:marRight w:val="0"/>
      <w:marTop w:val="0"/>
      <w:marBottom w:val="0"/>
      <w:divBdr>
        <w:top w:val="none" w:sz="0" w:space="0" w:color="auto"/>
        <w:left w:val="none" w:sz="0" w:space="0" w:color="auto"/>
        <w:bottom w:val="none" w:sz="0" w:space="0" w:color="auto"/>
        <w:right w:val="none" w:sz="0" w:space="0" w:color="auto"/>
      </w:divBdr>
      <w:divsChild>
        <w:div w:id="1780687195">
          <w:marLeft w:val="0"/>
          <w:marRight w:val="0"/>
          <w:marTop w:val="0"/>
          <w:marBottom w:val="0"/>
          <w:divBdr>
            <w:top w:val="none" w:sz="0" w:space="0" w:color="auto"/>
            <w:left w:val="none" w:sz="0" w:space="0" w:color="auto"/>
            <w:bottom w:val="none" w:sz="0" w:space="0" w:color="auto"/>
            <w:right w:val="none" w:sz="0" w:space="0" w:color="auto"/>
          </w:divBdr>
          <w:divsChild>
            <w:div w:id="902175648">
              <w:marLeft w:val="0"/>
              <w:marRight w:val="0"/>
              <w:marTop w:val="0"/>
              <w:marBottom w:val="0"/>
              <w:divBdr>
                <w:top w:val="none" w:sz="0" w:space="0" w:color="auto"/>
                <w:left w:val="none" w:sz="0" w:space="0" w:color="auto"/>
                <w:bottom w:val="none" w:sz="0" w:space="0" w:color="auto"/>
                <w:right w:val="none" w:sz="0" w:space="0" w:color="auto"/>
              </w:divBdr>
            </w:div>
          </w:divsChild>
        </w:div>
        <w:div w:id="823159048">
          <w:marLeft w:val="0"/>
          <w:marRight w:val="0"/>
          <w:marTop w:val="0"/>
          <w:marBottom w:val="0"/>
          <w:divBdr>
            <w:top w:val="none" w:sz="0" w:space="0" w:color="auto"/>
            <w:left w:val="none" w:sz="0" w:space="0" w:color="auto"/>
            <w:bottom w:val="none" w:sz="0" w:space="0" w:color="auto"/>
            <w:right w:val="none" w:sz="0" w:space="0" w:color="auto"/>
          </w:divBdr>
        </w:div>
        <w:div w:id="119344707">
          <w:marLeft w:val="0"/>
          <w:marRight w:val="0"/>
          <w:marTop w:val="0"/>
          <w:marBottom w:val="0"/>
          <w:divBdr>
            <w:top w:val="none" w:sz="0" w:space="0" w:color="auto"/>
            <w:left w:val="none" w:sz="0" w:space="0" w:color="auto"/>
            <w:bottom w:val="none" w:sz="0" w:space="0" w:color="auto"/>
            <w:right w:val="none" w:sz="0" w:space="0" w:color="auto"/>
          </w:divBdr>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764544597">
      <w:bodyDiv w:val="1"/>
      <w:marLeft w:val="0"/>
      <w:marRight w:val="0"/>
      <w:marTop w:val="0"/>
      <w:marBottom w:val="0"/>
      <w:divBdr>
        <w:top w:val="none" w:sz="0" w:space="0" w:color="auto"/>
        <w:left w:val="none" w:sz="0" w:space="0" w:color="auto"/>
        <w:bottom w:val="none" w:sz="0" w:space="0" w:color="auto"/>
        <w:right w:val="none" w:sz="0" w:space="0" w:color="auto"/>
      </w:divBdr>
      <w:divsChild>
        <w:div w:id="1845317933">
          <w:marLeft w:val="0"/>
          <w:marRight w:val="0"/>
          <w:marTop w:val="0"/>
          <w:marBottom w:val="0"/>
          <w:divBdr>
            <w:top w:val="none" w:sz="0" w:space="0" w:color="auto"/>
            <w:left w:val="none" w:sz="0" w:space="0" w:color="auto"/>
            <w:bottom w:val="none" w:sz="0" w:space="0" w:color="auto"/>
            <w:right w:val="none" w:sz="0" w:space="0" w:color="auto"/>
          </w:divBdr>
        </w:div>
        <w:div w:id="1260526488">
          <w:marLeft w:val="0"/>
          <w:marRight w:val="0"/>
          <w:marTop w:val="0"/>
          <w:marBottom w:val="0"/>
          <w:divBdr>
            <w:top w:val="none" w:sz="0" w:space="0" w:color="auto"/>
            <w:left w:val="none" w:sz="0" w:space="0" w:color="auto"/>
            <w:bottom w:val="none" w:sz="0" w:space="0" w:color="auto"/>
            <w:right w:val="none" w:sz="0" w:space="0" w:color="auto"/>
          </w:divBdr>
          <w:divsChild>
            <w:div w:id="1926189047">
              <w:marLeft w:val="0"/>
              <w:marRight w:val="0"/>
              <w:marTop w:val="30"/>
              <w:marBottom w:val="30"/>
              <w:divBdr>
                <w:top w:val="none" w:sz="0" w:space="0" w:color="auto"/>
                <w:left w:val="none" w:sz="0" w:space="0" w:color="auto"/>
                <w:bottom w:val="none" w:sz="0" w:space="0" w:color="auto"/>
                <w:right w:val="none" w:sz="0" w:space="0" w:color="auto"/>
              </w:divBdr>
              <w:divsChild>
                <w:div w:id="1685787082">
                  <w:marLeft w:val="0"/>
                  <w:marRight w:val="0"/>
                  <w:marTop w:val="0"/>
                  <w:marBottom w:val="0"/>
                  <w:divBdr>
                    <w:top w:val="none" w:sz="0" w:space="0" w:color="auto"/>
                    <w:left w:val="none" w:sz="0" w:space="0" w:color="auto"/>
                    <w:bottom w:val="none" w:sz="0" w:space="0" w:color="auto"/>
                    <w:right w:val="none" w:sz="0" w:space="0" w:color="auto"/>
                  </w:divBdr>
                  <w:divsChild>
                    <w:div w:id="1331640323">
                      <w:marLeft w:val="0"/>
                      <w:marRight w:val="0"/>
                      <w:marTop w:val="0"/>
                      <w:marBottom w:val="0"/>
                      <w:divBdr>
                        <w:top w:val="none" w:sz="0" w:space="0" w:color="auto"/>
                        <w:left w:val="none" w:sz="0" w:space="0" w:color="auto"/>
                        <w:bottom w:val="none" w:sz="0" w:space="0" w:color="auto"/>
                        <w:right w:val="none" w:sz="0" w:space="0" w:color="auto"/>
                      </w:divBdr>
                    </w:div>
                  </w:divsChild>
                </w:div>
                <w:div w:id="955136848">
                  <w:marLeft w:val="0"/>
                  <w:marRight w:val="0"/>
                  <w:marTop w:val="0"/>
                  <w:marBottom w:val="0"/>
                  <w:divBdr>
                    <w:top w:val="none" w:sz="0" w:space="0" w:color="auto"/>
                    <w:left w:val="none" w:sz="0" w:space="0" w:color="auto"/>
                    <w:bottom w:val="none" w:sz="0" w:space="0" w:color="auto"/>
                    <w:right w:val="none" w:sz="0" w:space="0" w:color="auto"/>
                  </w:divBdr>
                  <w:divsChild>
                    <w:div w:id="2095391524">
                      <w:marLeft w:val="0"/>
                      <w:marRight w:val="0"/>
                      <w:marTop w:val="0"/>
                      <w:marBottom w:val="0"/>
                      <w:divBdr>
                        <w:top w:val="none" w:sz="0" w:space="0" w:color="auto"/>
                        <w:left w:val="none" w:sz="0" w:space="0" w:color="auto"/>
                        <w:bottom w:val="none" w:sz="0" w:space="0" w:color="auto"/>
                        <w:right w:val="none" w:sz="0" w:space="0" w:color="auto"/>
                      </w:divBdr>
                    </w:div>
                  </w:divsChild>
                </w:div>
                <w:div w:id="1805389194">
                  <w:marLeft w:val="0"/>
                  <w:marRight w:val="0"/>
                  <w:marTop w:val="0"/>
                  <w:marBottom w:val="0"/>
                  <w:divBdr>
                    <w:top w:val="none" w:sz="0" w:space="0" w:color="auto"/>
                    <w:left w:val="none" w:sz="0" w:space="0" w:color="auto"/>
                    <w:bottom w:val="none" w:sz="0" w:space="0" w:color="auto"/>
                    <w:right w:val="none" w:sz="0" w:space="0" w:color="auto"/>
                  </w:divBdr>
                  <w:divsChild>
                    <w:div w:id="2001808513">
                      <w:marLeft w:val="0"/>
                      <w:marRight w:val="0"/>
                      <w:marTop w:val="0"/>
                      <w:marBottom w:val="0"/>
                      <w:divBdr>
                        <w:top w:val="none" w:sz="0" w:space="0" w:color="auto"/>
                        <w:left w:val="none" w:sz="0" w:space="0" w:color="auto"/>
                        <w:bottom w:val="none" w:sz="0" w:space="0" w:color="auto"/>
                        <w:right w:val="none" w:sz="0" w:space="0" w:color="auto"/>
                      </w:divBdr>
                    </w:div>
                  </w:divsChild>
                </w:div>
                <w:div w:id="1410733104">
                  <w:marLeft w:val="0"/>
                  <w:marRight w:val="0"/>
                  <w:marTop w:val="0"/>
                  <w:marBottom w:val="0"/>
                  <w:divBdr>
                    <w:top w:val="none" w:sz="0" w:space="0" w:color="auto"/>
                    <w:left w:val="none" w:sz="0" w:space="0" w:color="auto"/>
                    <w:bottom w:val="none" w:sz="0" w:space="0" w:color="auto"/>
                    <w:right w:val="none" w:sz="0" w:space="0" w:color="auto"/>
                  </w:divBdr>
                  <w:divsChild>
                    <w:div w:id="1832866624">
                      <w:marLeft w:val="0"/>
                      <w:marRight w:val="0"/>
                      <w:marTop w:val="0"/>
                      <w:marBottom w:val="0"/>
                      <w:divBdr>
                        <w:top w:val="none" w:sz="0" w:space="0" w:color="auto"/>
                        <w:left w:val="none" w:sz="0" w:space="0" w:color="auto"/>
                        <w:bottom w:val="none" w:sz="0" w:space="0" w:color="auto"/>
                        <w:right w:val="none" w:sz="0" w:space="0" w:color="auto"/>
                      </w:divBdr>
                    </w:div>
                  </w:divsChild>
                </w:div>
                <w:div w:id="1696078190">
                  <w:marLeft w:val="0"/>
                  <w:marRight w:val="0"/>
                  <w:marTop w:val="0"/>
                  <w:marBottom w:val="0"/>
                  <w:divBdr>
                    <w:top w:val="none" w:sz="0" w:space="0" w:color="auto"/>
                    <w:left w:val="none" w:sz="0" w:space="0" w:color="auto"/>
                    <w:bottom w:val="none" w:sz="0" w:space="0" w:color="auto"/>
                    <w:right w:val="none" w:sz="0" w:space="0" w:color="auto"/>
                  </w:divBdr>
                  <w:divsChild>
                    <w:div w:id="2080057966">
                      <w:marLeft w:val="0"/>
                      <w:marRight w:val="0"/>
                      <w:marTop w:val="0"/>
                      <w:marBottom w:val="0"/>
                      <w:divBdr>
                        <w:top w:val="none" w:sz="0" w:space="0" w:color="auto"/>
                        <w:left w:val="none" w:sz="0" w:space="0" w:color="auto"/>
                        <w:bottom w:val="none" w:sz="0" w:space="0" w:color="auto"/>
                        <w:right w:val="none" w:sz="0" w:space="0" w:color="auto"/>
                      </w:divBdr>
                    </w:div>
                  </w:divsChild>
                </w:div>
                <w:div w:id="93474721">
                  <w:marLeft w:val="0"/>
                  <w:marRight w:val="0"/>
                  <w:marTop w:val="0"/>
                  <w:marBottom w:val="0"/>
                  <w:divBdr>
                    <w:top w:val="none" w:sz="0" w:space="0" w:color="auto"/>
                    <w:left w:val="none" w:sz="0" w:space="0" w:color="auto"/>
                    <w:bottom w:val="none" w:sz="0" w:space="0" w:color="auto"/>
                    <w:right w:val="none" w:sz="0" w:space="0" w:color="auto"/>
                  </w:divBdr>
                  <w:divsChild>
                    <w:div w:id="571158501">
                      <w:marLeft w:val="0"/>
                      <w:marRight w:val="0"/>
                      <w:marTop w:val="0"/>
                      <w:marBottom w:val="0"/>
                      <w:divBdr>
                        <w:top w:val="none" w:sz="0" w:space="0" w:color="auto"/>
                        <w:left w:val="none" w:sz="0" w:space="0" w:color="auto"/>
                        <w:bottom w:val="none" w:sz="0" w:space="0" w:color="auto"/>
                        <w:right w:val="none" w:sz="0" w:space="0" w:color="auto"/>
                      </w:divBdr>
                    </w:div>
                  </w:divsChild>
                </w:div>
                <w:div w:id="1105809893">
                  <w:marLeft w:val="0"/>
                  <w:marRight w:val="0"/>
                  <w:marTop w:val="0"/>
                  <w:marBottom w:val="0"/>
                  <w:divBdr>
                    <w:top w:val="none" w:sz="0" w:space="0" w:color="auto"/>
                    <w:left w:val="none" w:sz="0" w:space="0" w:color="auto"/>
                    <w:bottom w:val="none" w:sz="0" w:space="0" w:color="auto"/>
                    <w:right w:val="none" w:sz="0" w:space="0" w:color="auto"/>
                  </w:divBdr>
                  <w:divsChild>
                    <w:div w:id="1781292244">
                      <w:marLeft w:val="0"/>
                      <w:marRight w:val="0"/>
                      <w:marTop w:val="0"/>
                      <w:marBottom w:val="0"/>
                      <w:divBdr>
                        <w:top w:val="none" w:sz="0" w:space="0" w:color="auto"/>
                        <w:left w:val="none" w:sz="0" w:space="0" w:color="auto"/>
                        <w:bottom w:val="none" w:sz="0" w:space="0" w:color="auto"/>
                        <w:right w:val="none" w:sz="0" w:space="0" w:color="auto"/>
                      </w:divBdr>
                    </w:div>
                  </w:divsChild>
                </w:div>
                <w:div w:id="1315452118">
                  <w:marLeft w:val="0"/>
                  <w:marRight w:val="0"/>
                  <w:marTop w:val="0"/>
                  <w:marBottom w:val="0"/>
                  <w:divBdr>
                    <w:top w:val="none" w:sz="0" w:space="0" w:color="auto"/>
                    <w:left w:val="none" w:sz="0" w:space="0" w:color="auto"/>
                    <w:bottom w:val="none" w:sz="0" w:space="0" w:color="auto"/>
                    <w:right w:val="none" w:sz="0" w:space="0" w:color="auto"/>
                  </w:divBdr>
                  <w:divsChild>
                    <w:div w:id="1546866235">
                      <w:marLeft w:val="0"/>
                      <w:marRight w:val="0"/>
                      <w:marTop w:val="0"/>
                      <w:marBottom w:val="0"/>
                      <w:divBdr>
                        <w:top w:val="none" w:sz="0" w:space="0" w:color="auto"/>
                        <w:left w:val="none" w:sz="0" w:space="0" w:color="auto"/>
                        <w:bottom w:val="none" w:sz="0" w:space="0" w:color="auto"/>
                        <w:right w:val="none" w:sz="0" w:space="0" w:color="auto"/>
                      </w:divBdr>
                    </w:div>
                    <w:div w:id="1361053014">
                      <w:marLeft w:val="0"/>
                      <w:marRight w:val="0"/>
                      <w:marTop w:val="0"/>
                      <w:marBottom w:val="0"/>
                      <w:divBdr>
                        <w:top w:val="none" w:sz="0" w:space="0" w:color="auto"/>
                        <w:left w:val="none" w:sz="0" w:space="0" w:color="auto"/>
                        <w:bottom w:val="none" w:sz="0" w:space="0" w:color="auto"/>
                        <w:right w:val="none" w:sz="0" w:space="0" w:color="auto"/>
                      </w:divBdr>
                    </w:div>
                  </w:divsChild>
                </w:div>
                <w:div w:id="1000232322">
                  <w:marLeft w:val="0"/>
                  <w:marRight w:val="0"/>
                  <w:marTop w:val="0"/>
                  <w:marBottom w:val="0"/>
                  <w:divBdr>
                    <w:top w:val="none" w:sz="0" w:space="0" w:color="auto"/>
                    <w:left w:val="none" w:sz="0" w:space="0" w:color="auto"/>
                    <w:bottom w:val="none" w:sz="0" w:space="0" w:color="auto"/>
                    <w:right w:val="none" w:sz="0" w:space="0" w:color="auto"/>
                  </w:divBdr>
                  <w:divsChild>
                    <w:div w:id="20514865">
                      <w:marLeft w:val="0"/>
                      <w:marRight w:val="0"/>
                      <w:marTop w:val="0"/>
                      <w:marBottom w:val="0"/>
                      <w:divBdr>
                        <w:top w:val="none" w:sz="0" w:space="0" w:color="auto"/>
                        <w:left w:val="none" w:sz="0" w:space="0" w:color="auto"/>
                        <w:bottom w:val="none" w:sz="0" w:space="0" w:color="auto"/>
                        <w:right w:val="none" w:sz="0" w:space="0" w:color="auto"/>
                      </w:divBdr>
                    </w:div>
                  </w:divsChild>
                </w:div>
                <w:div w:id="872153592">
                  <w:marLeft w:val="0"/>
                  <w:marRight w:val="0"/>
                  <w:marTop w:val="0"/>
                  <w:marBottom w:val="0"/>
                  <w:divBdr>
                    <w:top w:val="none" w:sz="0" w:space="0" w:color="auto"/>
                    <w:left w:val="none" w:sz="0" w:space="0" w:color="auto"/>
                    <w:bottom w:val="none" w:sz="0" w:space="0" w:color="auto"/>
                    <w:right w:val="none" w:sz="0" w:space="0" w:color="auto"/>
                  </w:divBdr>
                  <w:divsChild>
                    <w:div w:id="2074427444">
                      <w:marLeft w:val="0"/>
                      <w:marRight w:val="0"/>
                      <w:marTop w:val="0"/>
                      <w:marBottom w:val="0"/>
                      <w:divBdr>
                        <w:top w:val="none" w:sz="0" w:space="0" w:color="auto"/>
                        <w:left w:val="none" w:sz="0" w:space="0" w:color="auto"/>
                        <w:bottom w:val="none" w:sz="0" w:space="0" w:color="auto"/>
                        <w:right w:val="none" w:sz="0" w:space="0" w:color="auto"/>
                      </w:divBdr>
                    </w:div>
                  </w:divsChild>
                </w:div>
                <w:div w:id="1567033264">
                  <w:marLeft w:val="0"/>
                  <w:marRight w:val="0"/>
                  <w:marTop w:val="0"/>
                  <w:marBottom w:val="0"/>
                  <w:divBdr>
                    <w:top w:val="none" w:sz="0" w:space="0" w:color="auto"/>
                    <w:left w:val="none" w:sz="0" w:space="0" w:color="auto"/>
                    <w:bottom w:val="none" w:sz="0" w:space="0" w:color="auto"/>
                    <w:right w:val="none" w:sz="0" w:space="0" w:color="auto"/>
                  </w:divBdr>
                  <w:divsChild>
                    <w:div w:id="15083735">
                      <w:marLeft w:val="0"/>
                      <w:marRight w:val="0"/>
                      <w:marTop w:val="0"/>
                      <w:marBottom w:val="0"/>
                      <w:divBdr>
                        <w:top w:val="none" w:sz="0" w:space="0" w:color="auto"/>
                        <w:left w:val="none" w:sz="0" w:space="0" w:color="auto"/>
                        <w:bottom w:val="none" w:sz="0" w:space="0" w:color="auto"/>
                        <w:right w:val="none" w:sz="0" w:space="0" w:color="auto"/>
                      </w:divBdr>
                    </w:div>
                  </w:divsChild>
                </w:div>
                <w:div w:id="554701503">
                  <w:marLeft w:val="0"/>
                  <w:marRight w:val="0"/>
                  <w:marTop w:val="0"/>
                  <w:marBottom w:val="0"/>
                  <w:divBdr>
                    <w:top w:val="none" w:sz="0" w:space="0" w:color="auto"/>
                    <w:left w:val="none" w:sz="0" w:space="0" w:color="auto"/>
                    <w:bottom w:val="none" w:sz="0" w:space="0" w:color="auto"/>
                    <w:right w:val="none" w:sz="0" w:space="0" w:color="auto"/>
                  </w:divBdr>
                  <w:divsChild>
                    <w:div w:id="1904565742">
                      <w:marLeft w:val="0"/>
                      <w:marRight w:val="0"/>
                      <w:marTop w:val="0"/>
                      <w:marBottom w:val="0"/>
                      <w:divBdr>
                        <w:top w:val="none" w:sz="0" w:space="0" w:color="auto"/>
                        <w:left w:val="none" w:sz="0" w:space="0" w:color="auto"/>
                        <w:bottom w:val="none" w:sz="0" w:space="0" w:color="auto"/>
                        <w:right w:val="none" w:sz="0" w:space="0" w:color="auto"/>
                      </w:divBdr>
                    </w:div>
                  </w:divsChild>
                </w:div>
                <w:div w:id="262080618">
                  <w:marLeft w:val="0"/>
                  <w:marRight w:val="0"/>
                  <w:marTop w:val="0"/>
                  <w:marBottom w:val="0"/>
                  <w:divBdr>
                    <w:top w:val="none" w:sz="0" w:space="0" w:color="auto"/>
                    <w:left w:val="none" w:sz="0" w:space="0" w:color="auto"/>
                    <w:bottom w:val="none" w:sz="0" w:space="0" w:color="auto"/>
                    <w:right w:val="none" w:sz="0" w:space="0" w:color="auto"/>
                  </w:divBdr>
                  <w:divsChild>
                    <w:div w:id="775978490">
                      <w:marLeft w:val="0"/>
                      <w:marRight w:val="0"/>
                      <w:marTop w:val="0"/>
                      <w:marBottom w:val="0"/>
                      <w:divBdr>
                        <w:top w:val="none" w:sz="0" w:space="0" w:color="auto"/>
                        <w:left w:val="none" w:sz="0" w:space="0" w:color="auto"/>
                        <w:bottom w:val="none" w:sz="0" w:space="0" w:color="auto"/>
                        <w:right w:val="none" w:sz="0" w:space="0" w:color="auto"/>
                      </w:divBdr>
                    </w:div>
                  </w:divsChild>
                </w:div>
                <w:div w:id="1593933615">
                  <w:marLeft w:val="0"/>
                  <w:marRight w:val="0"/>
                  <w:marTop w:val="0"/>
                  <w:marBottom w:val="0"/>
                  <w:divBdr>
                    <w:top w:val="none" w:sz="0" w:space="0" w:color="auto"/>
                    <w:left w:val="none" w:sz="0" w:space="0" w:color="auto"/>
                    <w:bottom w:val="none" w:sz="0" w:space="0" w:color="auto"/>
                    <w:right w:val="none" w:sz="0" w:space="0" w:color="auto"/>
                  </w:divBdr>
                  <w:divsChild>
                    <w:div w:id="1310862131">
                      <w:marLeft w:val="0"/>
                      <w:marRight w:val="0"/>
                      <w:marTop w:val="0"/>
                      <w:marBottom w:val="0"/>
                      <w:divBdr>
                        <w:top w:val="none" w:sz="0" w:space="0" w:color="auto"/>
                        <w:left w:val="none" w:sz="0" w:space="0" w:color="auto"/>
                        <w:bottom w:val="none" w:sz="0" w:space="0" w:color="auto"/>
                        <w:right w:val="none" w:sz="0" w:space="0" w:color="auto"/>
                      </w:divBdr>
                    </w:div>
                  </w:divsChild>
                </w:div>
                <w:div w:id="745151563">
                  <w:marLeft w:val="0"/>
                  <w:marRight w:val="0"/>
                  <w:marTop w:val="0"/>
                  <w:marBottom w:val="0"/>
                  <w:divBdr>
                    <w:top w:val="none" w:sz="0" w:space="0" w:color="auto"/>
                    <w:left w:val="none" w:sz="0" w:space="0" w:color="auto"/>
                    <w:bottom w:val="none" w:sz="0" w:space="0" w:color="auto"/>
                    <w:right w:val="none" w:sz="0" w:space="0" w:color="auto"/>
                  </w:divBdr>
                  <w:divsChild>
                    <w:div w:id="16838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021258">
      <w:bodyDiv w:val="1"/>
      <w:marLeft w:val="0"/>
      <w:marRight w:val="0"/>
      <w:marTop w:val="0"/>
      <w:marBottom w:val="0"/>
      <w:divBdr>
        <w:top w:val="none" w:sz="0" w:space="0" w:color="auto"/>
        <w:left w:val="none" w:sz="0" w:space="0" w:color="auto"/>
        <w:bottom w:val="none" w:sz="0" w:space="0" w:color="auto"/>
        <w:right w:val="none" w:sz="0" w:space="0" w:color="auto"/>
      </w:divBdr>
      <w:divsChild>
        <w:div w:id="1977636049">
          <w:marLeft w:val="0"/>
          <w:marRight w:val="0"/>
          <w:marTop w:val="0"/>
          <w:marBottom w:val="0"/>
          <w:divBdr>
            <w:top w:val="none" w:sz="0" w:space="0" w:color="auto"/>
            <w:left w:val="none" w:sz="0" w:space="0" w:color="auto"/>
            <w:bottom w:val="none" w:sz="0" w:space="0" w:color="auto"/>
            <w:right w:val="none" w:sz="0" w:space="0" w:color="auto"/>
          </w:divBdr>
        </w:div>
        <w:div w:id="169489058">
          <w:marLeft w:val="0"/>
          <w:marRight w:val="0"/>
          <w:marTop w:val="0"/>
          <w:marBottom w:val="0"/>
          <w:divBdr>
            <w:top w:val="none" w:sz="0" w:space="0" w:color="auto"/>
            <w:left w:val="none" w:sz="0" w:space="0" w:color="auto"/>
            <w:bottom w:val="none" w:sz="0" w:space="0" w:color="auto"/>
            <w:right w:val="none" w:sz="0" w:space="0" w:color="auto"/>
          </w:divBdr>
        </w:div>
        <w:div w:id="383065530">
          <w:marLeft w:val="0"/>
          <w:marRight w:val="0"/>
          <w:marTop w:val="0"/>
          <w:marBottom w:val="0"/>
          <w:divBdr>
            <w:top w:val="none" w:sz="0" w:space="0" w:color="auto"/>
            <w:left w:val="none" w:sz="0" w:space="0" w:color="auto"/>
            <w:bottom w:val="none" w:sz="0" w:space="0" w:color="auto"/>
            <w:right w:val="none" w:sz="0" w:space="0" w:color="auto"/>
          </w:divBdr>
        </w:div>
        <w:div w:id="2137291007">
          <w:marLeft w:val="0"/>
          <w:marRight w:val="0"/>
          <w:marTop w:val="0"/>
          <w:marBottom w:val="0"/>
          <w:divBdr>
            <w:top w:val="none" w:sz="0" w:space="0" w:color="auto"/>
            <w:left w:val="none" w:sz="0" w:space="0" w:color="auto"/>
            <w:bottom w:val="none" w:sz="0" w:space="0" w:color="auto"/>
            <w:right w:val="none" w:sz="0" w:space="0" w:color="auto"/>
          </w:divBdr>
        </w:div>
        <w:div w:id="2126146128">
          <w:marLeft w:val="0"/>
          <w:marRight w:val="0"/>
          <w:marTop w:val="0"/>
          <w:marBottom w:val="0"/>
          <w:divBdr>
            <w:top w:val="none" w:sz="0" w:space="0" w:color="auto"/>
            <w:left w:val="none" w:sz="0" w:space="0" w:color="auto"/>
            <w:bottom w:val="none" w:sz="0" w:space="0" w:color="auto"/>
            <w:right w:val="none" w:sz="0" w:space="0" w:color="auto"/>
          </w:divBdr>
        </w:div>
      </w:divsChild>
    </w:div>
    <w:div w:id="1507402228">
      <w:bodyDiv w:val="1"/>
      <w:marLeft w:val="0"/>
      <w:marRight w:val="0"/>
      <w:marTop w:val="0"/>
      <w:marBottom w:val="0"/>
      <w:divBdr>
        <w:top w:val="none" w:sz="0" w:space="0" w:color="auto"/>
        <w:left w:val="none" w:sz="0" w:space="0" w:color="auto"/>
        <w:bottom w:val="none" w:sz="0" w:space="0" w:color="auto"/>
        <w:right w:val="none" w:sz="0" w:space="0" w:color="auto"/>
      </w:divBdr>
      <w:divsChild>
        <w:div w:id="788889207">
          <w:marLeft w:val="0"/>
          <w:marRight w:val="0"/>
          <w:marTop w:val="0"/>
          <w:marBottom w:val="0"/>
          <w:divBdr>
            <w:top w:val="none" w:sz="0" w:space="0" w:color="auto"/>
            <w:left w:val="none" w:sz="0" w:space="0" w:color="auto"/>
            <w:bottom w:val="none" w:sz="0" w:space="0" w:color="auto"/>
            <w:right w:val="none" w:sz="0" w:space="0" w:color="auto"/>
          </w:divBdr>
        </w:div>
        <w:div w:id="1264922109">
          <w:marLeft w:val="0"/>
          <w:marRight w:val="0"/>
          <w:marTop w:val="0"/>
          <w:marBottom w:val="0"/>
          <w:divBdr>
            <w:top w:val="none" w:sz="0" w:space="0" w:color="auto"/>
            <w:left w:val="none" w:sz="0" w:space="0" w:color="auto"/>
            <w:bottom w:val="none" w:sz="0" w:space="0" w:color="auto"/>
            <w:right w:val="none" w:sz="0" w:space="0" w:color="auto"/>
          </w:divBdr>
        </w:div>
      </w:divsChild>
    </w:div>
    <w:div w:id="1680161839">
      <w:bodyDiv w:val="1"/>
      <w:marLeft w:val="0"/>
      <w:marRight w:val="0"/>
      <w:marTop w:val="0"/>
      <w:marBottom w:val="0"/>
      <w:divBdr>
        <w:top w:val="none" w:sz="0" w:space="0" w:color="auto"/>
        <w:left w:val="none" w:sz="0" w:space="0" w:color="auto"/>
        <w:bottom w:val="none" w:sz="0" w:space="0" w:color="auto"/>
        <w:right w:val="none" w:sz="0" w:space="0" w:color="auto"/>
      </w:divBdr>
      <w:divsChild>
        <w:div w:id="1999847036">
          <w:marLeft w:val="0"/>
          <w:marRight w:val="0"/>
          <w:marTop w:val="0"/>
          <w:marBottom w:val="0"/>
          <w:divBdr>
            <w:top w:val="none" w:sz="0" w:space="0" w:color="auto"/>
            <w:left w:val="none" w:sz="0" w:space="0" w:color="auto"/>
            <w:bottom w:val="none" w:sz="0" w:space="0" w:color="auto"/>
            <w:right w:val="none" w:sz="0" w:space="0" w:color="auto"/>
          </w:divBdr>
        </w:div>
        <w:div w:id="1046561963">
          <w:marLeft w:val="0"/>
          <w:marRight w:val="0"/>
          <w:marTop w:val="0"/>
          <w:marBottom w:val="0"/>
          <w:divBdr>
            <w:top w:val="none" w:sz="0" w:space="0" w:color="auto"/>
            <w:left w:val="none" w:sz="0" w:space="0" w:color="auto"/>
            <w:bottom w:val="none" w:sz="0" w:space="0" w:color="auto"/>
            <w:right w:val="none" w:sz="0" w:space="0" w:color="auto"/>
          </w:divBdr>
          <w:divsChild>
            <w:div w:id="414208601">
              <w:marLeft w:val="0"/>
              <w:marRight w:val="0"/>
              <w:marTop w:val="30"/>
              <w:marBottom w:val="30"/>
              <w:divBdr>
                <w:top w:val="none" w:sz="0" w:space="0" w:color="auto"/>
                <w:left w:val="none" w:sz="0" w:space="0" w:color="auto"/>
                <w:bottom w:val="none" w:sz="0" w:space="0" w:color="auto"/>
                <w:right w:val="none" w:sz="0" w:space="0" w:color="auto"/>
              </w:divBdr>
              <w:divsChild>
                <w:div w:id="1429540441">
                  <w:marLeft w:val="0"/>
                  <w:marRight w:val="0"/>
                  <w:marTop w:val="0"/>
                  <w:marBottom w:val="0"/>
                  <w:divBdr>
                    <w:top w:val="none" w:sz="0" w:space="0" w:color="auto"/>
                    <w:left w:val="none" w:sz="0" w:space="0" w:color="auto"/>
                    <w:bottom w:val="none" w:sz="0" w:space="0" w:color="auto"/>
                    <w:right w:val="none" w:sz="0" w:space="0" w:color="auto"/>
                  </w:divBdr>
                  <w:divsChild>
                    <w:div w:id="1056976137">
                      <w:marLeft w:val="0"/>
                      <w:marRight w:val="0"/>
                      <w:marTop w:val="0"/>
                      <w:marBottom w:val="0"/>
                      <w:divBdr>
                        <w:top w:val="none" w:sz="0" w:space="0" w:color="auto"/>
                        <w:left w:val="none" w:sz="0" w:space="0" w:color="auto"/>
                        <w:bottom w:val="none" w:sz="0" w:space="0" w:color="auto"/>
                        <w:right w:val="none" w:sz="0" w:space="0" w:color="auto"/>
                      </w:divBdr>
                    </w:div>
                  </w:divsChild>
                </w:div>
                <w:div w:id="496455330">
                  <w:marLeft w:val="0"/>
                  <w:marRight w:val="0"/>
                  <w:marTop w:val="0"/>
                  <w:marBottom w:val="0"/>
                  <w:divBdr>
                    <w:top w:val="none" w:sz="0" w:space="0" w:color="auto"/>
                    <w:left w:val="none" w:sz="0" w:space="0" w:color="auto"/>
                    <w:bottom w:val="none" w:sz="0" w:space="0" w:color="auto"/>
                    <w:right w:val="none" w:sz="0" w:space="0" w:color="auto"/>
                  </w:divBdr>
                  <w:divsChild>
                    <w:div w:id="1847668810">
                      <w:marLeft w:val="0"/>
                      <w:marRight w:val="0"/>
                      <w:marTop w:val="0"/>
                      <w:marBottom w:val="0"/>
                      <w:divBdr>
                        <w:top w:val="none" w:sz="0" w:space="0" w:color="auto"/>
                        <w:left w:val="none" w:sz="0" w:space="0" w:color="auto"/>
                        <w:bottom w:val="none" w:sz="0" w:space="0" w:color="auto"/>
                        <w:right w:val="none" w:sz="0" w:space="0" w:color="auto"/>
                      </w:divBdr>
                    </w:div>
                  </w:divsChild>
                </w:div>
                <w:div w:id="1710837218">
                  <w:marLeft w:val="0"/>
                  <w:marRight w:val="0"/>
                  <w:marTop w:val="0"/>
                  <w:marBottom w:val="0"/>
                  <w:divBdr>
                    <w:top w:val="none" w:sz="0" w:space="0" w:color="auto"/>
                    <w:left w:val="none" w:sz="0" w:space="0" w:color="auto"/>
                    <w:bottom w:val="none" w:sz="0" w:space="0" w:color="auto"/>
                    <w:right w:val="none" w:sz="0" w:space="0" w:color="auto"/>
                  </w:divBdr>
                  <w:divsChild>
                    <w:div w:id="926307733">
                      <w:marLeft w:val="0"/>
                      <w:marRight w:val="0"/>
                      <w:marTop w:val="0"/>
                      <w:marBottom w:val="0"/>
                      <w:divBdr>
                        <w:top w:val="none" w:sz="0" w:space="0" w:color="auto"/>
                        <w:left w:val="none" w:sz="0" w:space="0" w:color="auto"/>
                        <w:bottom w:val="none" w:sz="0" w:space="0" w:color="auto"/>
                        <w:right w:val="none" w:sz="0" w:space="0" w:color="auto"/>
                      </w:divBdr>
                    </w:div>
                  </w:divsChild>
                </w:div>
                <w:div w:id="1815291116">
                  <w:marLeft w:val="0"/>
                  <w:marRight w:val="0"/>
                  <w:marTop w:val="0"/>
                  <w:marBottom w:val="0"/>
                  <w:divBdr>
                    <w:top w:val="none" w:sz="0" w:space="0" w:color="auto"/>
                    <w:left w:val="none" w:sz="0" w:space="0" w:color="auto"/>
                    <w:bottom w:val="none" w:sz="0" w:space="0" w:color="auto"/>
                    <w:right w:val="none" w:sz="0" w:space="0" w:color="auto"/>
                  </w:divBdr>
                  <w:divsChild>
                    <w:div w:id="1956017383">
                      <w:marLeft w:val="0"/>
                      <w:marRight w:val="0"/>
                      <w:marTop w:val="0"/>
                      <w:marBottom w:val="0"/>
                      <w:divBdr>
                        <w:top w:val="none" w:sz="0" w:space="0" w:color="auto"/>
                        <w:left w:val="none" w:sz="0" w:space="0" w:color="auto"/>
                        <w:bottom w:val="none" w:sz="0" w:space="0" w:color="auto"/>
                        <w:right w:val="none" w:sz="0" w:space="0" w:color="auto"/>
                      </w:divBdr>
                    </w:div>
                  </w:divsChild>
                </w:div>
                <w:div w:id="1443066194">
                  <w:marLeft w:val="0"/>
                  <w:marRight w:val="0"/>
                  <w:marTop w:val="0"/>
                  <w:marBottom w:val="0"/>
                  <w:divBdr>
                    <w:top w:val="none" w:sz="0" w:space="0" w:color="auto"/>
                    <w:left w:val="none" w:sz="0" w:space="0" w:color="auto"/>
                    <w:bottom w:val="none" w:sz="0" w:space="0" w:color="auto"/>
                    <w:right w:val="none" w:sz="0" w:space="0" w:color="auto"/>
                  </w:divBdr>
                  <w:divsChild>
                    <w:div w:id="2102795261">
                      <w:marLeft w:val="0"/>
                      <w:marRight w:val="0"/>
                      <w:marTop w:val="0"/>
                      <w:marBottom w:val="0"/>
                      <w:divBdr>
                        <w:top w:val="none" w:sz="0" w:space="0" w:color="auto"/>
                        <w:left w:val="none" w:sz="0" w:space="0" w:color="auto"/>
                        <w:bottom w:val="none" w:sz="0" w:space="0" w:color="auto"/>
                        <w:right w:val="none" w:sz="0" w:space="0" w:color="auto"/>
                      </w:divBdr>
                    </w:div>
                  </w:divsChild>
                </w:div>
                <w:div w:id="1011028537">
                  <w:marLeft w:val="0"/>
                  <w:marRight w:val="0"/>
                  <w:marTop w:val="0"/>
                  <w:marBottom w:val="0"/>
                  <w:divBdr>
                    <w:top w:val="none" w:sz="0" w:space="0" w:color="auto"/>
                    <w:left w:val="none" w:sz="0" w:space="0" w:color="auto"/>
                    <w:bottom w:val="none" w:sz="0" w:space="0" w:color="auto"/>
                    <w:right w:val="none" w:sz="0" w:space="0" w:color="auto"/>
                  </w:divBdr>
                  <w:divsChild>
                    <w:div w:id="272445361">
                      <w:marLeft w:val="0"/>
                      <w:marRight w:val="0"/>
                      <w:marTop w:val="0"/>
                      <w:marBottom w:val="0"/>
                      <w:divBdr>
                        <w:top w:val="none" w:sz="0" w:space="0" w:color="auto"/>
                        <w:left w:val="none" w:sz="0" w:space="0" w:color="auto"/>
                        <w:bottom w:val="none" w:sz="0" w:space="0" w:color="auto"/>
                        <w:right w:val="none" w:sz="0" w:space="0" w:color="auto"/>
                      </w:divBdr>
                    </w:div>
                  </w:divsChild>
                </w:div>
                <w:div w:id="1024282201">
                  <w:marLeft w:val="0"/>
                  <w:marRight w:val="0"/>
                  <w:marTop w:val="0"/>
                  <w:marBottom w:val="0"/>
                  <w:divBdr>
                    <w:top w:val="none" w:sz="0" w:space="0" w:color="auto"/>
                    <w:left w:val="none" w:sz="0" w:space="0" w:color="auto"/>
                    <w:bottom w:val="none" w:sz="0" w:space="0" w:color="auto"/>
                    <w:right w:val="none" w:sz="0" w:space="0" w:color="auto"/>
                  </w:divBdr>
                  <w:divsChild>
                    <w:div w:id="717705166">
                      <w:marLeft w:val="0"/>
                      <w:marRight w:val="0"/>
                      <w:marTop w:val="0"/>
                      <w:marBottom w:val="0"/>
                      <w:divBdr>
                        <w:top w:val="none" w:sz="0" w:space="0" w:color="auto"/>
                        <w:left w:val="none" w:sz="0" w:space="0" w:color="auto"/>
                        <w:bottom w:val="none" w:sz="0" w:space="0" w:color="auto"/>
                        <w:right w:val="none" w:sz="0" w:space="0" w:color="auto"/>
                      </w:divBdr>
                    </w:div>
                  </w:divsChild>
                </w:div>
                <w:div w:id="31656791">
                  <w:marLeft w:val="0"/>
                  <w:marRight w:val="0"/>
                  <w:marTop w:val="0"/>
                  <w:marBottom w:val="0"/>
                  <w:divBdr>
                    <w:top w:val="none" w:sz="0" w:space="0" w:color="auto"/>
                    <w:left w:val="none" w:sz="0" w:space="0" w:color="auto"/>
                    <w:bottom w:val="none" w:sz="0" w:space="0" w:color="auto"/>
                    <w:right w:val="none" w:sz="0" w:space="0" w:color="auto"/>
                  </w:divBdr>
                  <w:divsChild>
                    <w:div w:id="1042248279">
                      <w:marLeft w:val="0"/>
                      <w:marRight w:val="0"/>
                      <w:marTop w:val="0"/>
                      <w:marBottom w:val="0"/>
                      <w:divBdr>
                        <w:top w:val="none" w:sz="0" w:space="0" w:color="auto"/>
                        <w:left w:val="none" w:sz="0" w:space="0" w:color="auto"/>
                        <w:bottom w:val="none" w:sz="0" w:space="0" w:color="auto"/>
                        <w:right w:val="none" w:sz="0" w:space="0" w:color="auto"/>
                      </w:divBdr>
                    </w:div>
                    <w:div w:id="305016972">
                      <w:marLeft w:val="0"/>
                      <w:marRight w:val="0"/>
                      <w:marTop w:val="0"/>
                      <w:marBottom w:val="0"/>
                      <w:divBdr>
                        <w:top w:val="none" w:sz="0" w:space="0" w:color="auto"/>
                        <w:left w:val="none" w:sz="0" w:space="0" w:color="auto"/>
                        <w:bottom w:val="none" w:sz="0" w:space="0" w:color="auto"/>
                        <w:right w:val="none" w:sz="0" w:space="0" w:color="auto"/>
                      </w:divBdr>
                    </w:div>
                  </w:divsChild>
                </w:div>
                <w:div w:id="991132417">
                  <w:marLeft w:val="0"/>
                  <w:marRight w:val="0"/>
                  <w:marTop w:val="0"/>
                  <w:marBottom w:val="0"/>
                  <w:divBdr>
                    <w:top w:val="none" w:sz="0" w:space="0" w:color="auto"/>
                    <w:left w:val="none" w:sz="0" w:space="0" w:color="auto"/>
                    <w:bottom w:val="none" w:sz="0" w:space="0" w:color="auto"/>
                    <w:right w:val="none" w:sz="0" w:space="0" w:color="auto"/>
                  </w:divBdr>
                  <w:divsChild>
                    <w:div w:id="177426806">
                      <w:marLeft w:val="0"/>
                      <w:marRight w:val="0"/>
                      <w:marTop w:val="0"/>
                      <w:marBottom w:val="0"/>
                      <w:divBdr>
                        <w:top w:val="none" w:sz="0" w:space="0" w:color="auto"/>
                        <w:left w:val="none" w:sz="0" w:space="0" w:color="auto"/>
                        <w:bottom w:val="none" w:sz="0" w:space="0" w:color="auto"/>
                        <w:right w:val="none" w:sz="0" w:space="0" w:color="auto"/>
                      </w:divBdr>
                    </w:div>
                  </w:divsChild>
                </w:div>
                <w:div w:id="611018691">
                  <w:marLeft w:val="0"/>
                  <w:marRight w:val="0"/>
                  <w:marTop w:val="0"/>
                  <w:marBottom w:val="0"/>
                  <w:divBdr>
                    <w:top w:val="none" w:sz="0" w:space="0" w:color="auto"/>
                    <w:left w:val="none" w:sz="0" w:space="0" w:color="auto"/>
                    <w:bottom w:val="none" w:sz="0" w:space="0" w:color="auto"/>
                    <w:right w:val="none" w:sz="0" w:space="0" w:color="auto"/>
                  </w:divBdr>
                  <w:divsChild>
                    <w:div w:id="317618679">
                      <w:marLeft w:val="0"/>
                      <w:marRight w:val="0"/>
                      <w:marTop w:val="0"/>
                      <w:marBottom w:val="0"/>
                      <w:divBdr>
                        <w:top w:val="none" w:sz="0" w:space="0" w:color="auto"/>
                        <w:left w:val="none" w:sz="0" w:space="0" w:color="auto"/>
                        <w:bottom w:val="none" w:sz="0" w:space="0" w:color="auto"/>
                        <w:right w:val="none" w:sz="0" w:space="0" w:color="auto"/>
                      </w:divBdr>
                    </w:div>
                  </w:divsChild>
                </w:div>
                <w:div w:id="296300221">
                  <w:marLeft w:val="0"/>
                  <w:marRight w:val="0"/>
                  <w:marTop w:val="0"/>
                  <w:marBottom w:val="0"/>
                  <w:divBdr>
                    <w:top w:val="none" w:sz="0" w:space="0" w:color="auto"/>
                    <w:left w:val="none" w:sz="0" w:space="0" w:color="auto"/>
                    <w:bottom w:val="none" w:sz="0" w:space="0" w:color="auto"/>
                    <w:right w:val="none" w:sz="0" w:space="0" w:color="auto"/>
                  </w:divBdr>
                  <w:divsChild>
                    <w:div w:id="1423185992">
                      <w:marLeft w:val="0"/>
                      <w:marRight w:val="0"/>
                      <w:marTop w:val="0"/>
                      <w:marBottom w:val="0"/>
                      <w:divBdr>
                        <w:top w:val="none" w:sz="0" w:space="0" w:color="auto"/>
                        <w:left w:val="none" w:sz="0" w:space="0" w:color="auto"/>
                        <w:bottom w:val="none" w:sz="0" w:space="0" w:color="auto"/>
                        <w:right w:val="none" w:sz="0" w:space="0" w:color="auto"/>
                      </w:divBdr>
                    </w:div>
                  </w:divsChild>
                </w:div>
                <w:div w:id="1364865472">
                  <w:marLeft w:val="0"/>
                  <w:marRight w:val="0"/>
                  <w:marTop w:val="0"/>
                  <w:marBottom w:val="0"/>
                  <w:divBdr>
                    <w:top w:val="none" w:sz="0" w:space="0" w:color="auto"/>
                    <w:left w:val="none" w:sz="0" w:space="0" w:color="auto"/>
                    <w:bottom w:val="none" w:sz="0" w:space="0" w:color="auto"/>
                    <w:right w:val="none" w:sz="0" w:space="0" w:color="auto"/>
                  </w:divBdr>
                  <w:divsChild>
                    <w:div w:id="703334813">
                      <w:marLeft w:val="0"/>
                      <w:marRight w:val="0"/>
                      <w:marTop w:val="0"/>
                      <w:marBottom w:val="0"/>
                      <w:divBdr>
                        <w:top w:val="none" w:sz="0" w:space="0" w:color="auto"/>
                        <w:left w:val="none" w:sz="0" w:space="0" w:color="auto"/>
                        <w:bottom w:val="none" w:sz="0" w:space="0" w:color="auto"/>
                        <w:right w:val="none" w:sz="0" w:space="0" w:color="auto"/>
                      </w:divBdr>
                    </w:div>
                  </w:divsChild>
                </w:div>
                <w:div w:id="986200585">
                  <w:marLeft w:val="0"/>
                  <w:marRight w:val="0"/>
                  <w:marTop w:val="0"/>
                  <w:marBottom w:val="0"/>
                  <w:divBdr>
                    <w:top w:val="none" w:sz="0" w:space="0" w:color="auto"/>
                    <w:left w:val="none" w:sz="0" w:space="0" w:color="auto"/>
                    <w:bottom w:val="none" w:sz="0" w:space="0" w:color="auto"/>
                    <w:right w:val="none" w:sz="0" w:space="0" w:color="auto"/>
                  </w:divBdr>
                  <w:divsChild>
                    <w:div w:id="704715292">
                      <w:marLeft w:val="0"/>
                      <w:marRight w:val="0"/>
                      <w:marTop w:val="0"/>
                      <w:marBottom w:val="0"/>
                      <w:divBdr>
                        <w:top w:val="none" w:sz="0" w:space="0" w:color="auto"/>
                        <w:left w:val="none" w:sz="0" w:space="0" w:color="auto"/>
                        <w:bottom w:val="none" w:sz="0" w:space="0" w:color="auto"/>
                        <w:right w:val="none" w:sz="0" w:space="0" w:color="auto"/>
                      </w:divBdr>
                    </w:div>
                  </w:divsChild>
                </w:div>
                <w:div w:id="2070641856">
                  <w:marLeft w:val="0"/>
                  <w:marRight w:val="0"/>
                  <w:marTop w:val="0"/>
                  <w:marBottom w:val="0"/>
                  <w:divBdr>
                    <w:top w:val="none" w:sz="0" w:space="0" w:color="auto"/>
                    <w:left w:val="none" w:sz="0" w:space="0" w:color="auto"/>
                    <w:bottom w:val="none" w:sz="0" w:space="0" w:color="auto"/>
                    <w:right w:val="none" w:sz="0" w:space="0" w:color="auto"/>
                  </w:divBdr>
                  <w:divsChild>
                    <w:div w:id="1950971475">
                      <w:marLeft w:val="0"/>
                      <w:marRight w:val="0"/>
                      <w:marTop w:val="0"/>
                      <w:marBottom w:val="0"/>
                      <w:divBdr>
                        <w:top w:val="none" w:sz="0" w:space="0" w:color="auto"/>
                        <w:left w:val="none" w:sz="0" w:space="0" w:color="auto"/>
                        <w:bottom w:val="none" w:sz="0" w:space="0" w:color="auto"/>
                        <w:right w:val="none" w:sz="0" w:space="0" w:color="auto"/>
                      </w:divBdr>
                    </w:div>
                  </w:divsChild>
                </w:div>
                <w:div w:id="1526599632">
                  <w:marLeft w:val="0"/>
                  <w:marRight w:val="0"/>
                  <w:marTop w:val="0"/>
                  <w:marBottom w:val="0"/>
                  <w:divBdr>
                    <w:top w:val="none" w:sz="0" w:space="0" w:color="auto"/>
                    <w:left w:val="none" w:sz="0" w:space="0" w:color="auto"/>
                    <w:bottom w:val="none" w:sz="0" w:space="0" w:color="auto"/>
                    <w:right w:val="none" w:sz="0" w:space="0" w:color="auto"/>
                  </w:divBdr>
                  <w:divsChild>
                    <w:div w:id="193154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855952">
      <w:bodyDiv w:val="1"/>
      <w:marLeft w:val="0"/>
      <w:marRight w:val="0"/>
      <w:marTop w:val="0"/>
      <w:marBottom w:val="0"/>
      <w:divBdr>
        <w:top w:val="none" w:sz="0" w:space="0" w:color="auto"/>
        <w:left w:val="none" w:sz="0" w:space="0" w:color="auto"/>
        <w:bottom w:val="none" w:sz="0" w:space="0" w:color="auto"/>
        <w:right w:val="none" w:sz="0" w:space="0" w:color="auto"/>
      </w:divBdr>
      <w:divsChild>
        <w:div w:id="127171415">
          <w:marLeft w:val="0"/>
          <w:marRight w:val="0"/>
          <w:marTop w:val="0"/>
          <w:marBottom w:val="225"/>
          <w:divBdr>
            <w:top w:val="none" w:sz="0" w:space="0" w:color="auto"/>
            <w:left w:val="none" w:sz="0" w:space="0" w:color="auto"/>
            <w:bottom w:val="none" w:sz="0" w:space="0" w:color="auto"/>
            <w:right w:val="none" w:sz="0" w:space="0" w:color="auto"/>
          </w:divBdr>
        </w:div>
      </w:divsChild>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1916163778">
      <w:bodyDiv w:val="1"/>
      <w:marLeft w:val="0"/>
      <w:marRight w:val="0"/>
      <w:marTop w:val="0"/>
      <w:marBottom w:val="0"/>
      <w:divBdr>
        <w:top w:val="none" w:sz="0" w:space="0" w:color="auto"/>
        <w:left w:val="none" w:sz="0" w:space="0" w:color="auto"/>
        <w:bottom w:val="none" w:sz="0" w:space="0" w:color="auto"/>
        <w:right w:val="none" w:sz="0" w:space="0" w:color="auto"/>
      </w:divBdr>
    </w:div>
    <w:div w:id="2141066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2" ma:contentTypeDescription="Create a new document." ma:contentTypeScope="" ma:versionID="d307e9fac570878442c4ced92da51f24">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84f3928b3705832619a9692947aaab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61ddcd24-d4be-4981-9e1b-584d7c6871b0"/>
    <ds:schemaRef ds:uri="9d06ec0a-bc02-4569-ae2d-7779172736b6"/>
  </ds:schemaRefs>
</ds:datastoreItem>
</file>

<file path=customXml/itemProps2.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3.xml><?xml version="1.0" encoding="utf-8"?>
<ds:datastoreItem xmlns:ds="http://schemas.openxmlformats.org/officeDocument/2006/customXml" ds:itemID="{11391A40-92AA-4BB3-83D7-49CB1AD480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6ec0a-bc02-4569-ae2d-7779172736b6"/>
    <ds:schemaRef ds:uri="61ddcd24-d4be-4981-9e1b-584d7c6871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BF14C6-225F-4684-83D1-A26946FE44F3}">
  <ds:schemaRefs>
    <ds:schemaRef ds:uri="http://schemas.openxmlformats.org/officeDocument/2006/bibliography"/>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40</TotalTime>
  <Pages>8</Pages>
  <Words>2049</Words>
  <Characters>11993</Characters>
  <Application>Microsoft Office Word</Application>
  <DocSecurity>0</DocSecurity>
  <Lines>137</Lines>
  <Paragraphs>22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UNITED ARAB EMIRATES UNIVERSITY</vt:lpstr>
      <vt:lpstr>UNITED ARAB EMIRATES UNIVERSITY</vt:lpstr>
    </vt:vector>
  </TitlesOfParts>
  <Company>Information Center</Company>
  <LinksUpToDate>false</LinksUpToDate>
  <CharactersWithSpaces>14020</CharactersWithSpaces>
  <SharedDoc>false</SharedDoc>
  <HLinks>
    <vt:vector size="30" baseType="variant">
      <vt:variant>
        <vt:i4>7733355</vt:i4>
      </vt:variant>
      <vt:variant>
        <vt:i4>12</vt:i4>
      </vt:variant>
      <vt:variant>
        <vt:i4>0</vt:i4>
      </vt:variant>
      <vt:variant>
        <vt:i4>5</vt:i4>
      </vt:variant>
      <vt:variant>
        <vt:lpwstr>javascript:openpopup('ch07.5.pdf')</vt:lpwstr>
      </vt:variant>
      <vt:variant>
        <vt:lpwstr/>
      </vt:variant>
      <vt:variant>
        <vt:i4>7405675</vt:i4>
      </vt:variant>
      <vt:variant>
        <vt:i4>9</vt:i4>
      </vt:variant>
      <vt:variant>
        <vt:i4>0</vt:i4>
      </vt:variant>
      <vt:variant>
        <vt:i4>5</vt:i4>
      </vt:variant>
      <vt:variant>
        <vt:lpwstr>javascript:openpopup('ch06.3.pdf')</vt:lpwstr>
      </vt:variant>
      <vt:variant>
        <vt:lpwstr/>
      </vt:variant>
      <vt:variant>
        <vt:i4>5636174</vt:i4>
      </vt:variant>
      <vt:variant>
        <vt:i4>6</vt:i4>
      </vt:variant>
      <vt:variant>
        <vt:i4>0</vt:i4>
      </vt:variant>
      <vt:variant>
        <vt:i4>5</vt:i4>
      </vt:variant>
      <vt:variant>
        <vt:lpwstr>http://www.anatomyandphysiology.com/</vt:lpwstr>
      </vt:variant>
      <vt:variant>
        <vt:lpwstr/>
      </vt:variant>
      <vt:variant>
        <vt:i4>6357011</vt:i4>
      </vt:variant>
      <vt:variant>
        <vt:i4>3</vt:i4>
      </vt:variant>
      <vt:variant>
        <vt:i4>0</vt:i4>
      </vt:variant>
      <vt:variant>
        <vt:i4>5</vt:i4>
      </vt:variant>
      <vt:variant>
        <vt:lpwstr>mailto:rzaarour@sharjah.ac.ae</vt:lpwstr>
      </vt:variant>
      <vt:variant>
        <vt:lpwstr/>
      </vt:variant>
      <vt:variant>
        <vt:i4>2162775</vt:i4>
      </vt:variant>
      <vt:variant>
        <vt:i4>0</vt:i4>
      </vt:variant>
      <vt:variant>
        <vt:i4>0</vt:i4>
      </vt:variant>
      <vt:variant>
        <vt:i4>5</vt:i4>
      </vt:variant>
      <vt:variant>
        <vt:lpwstr>mailto:agamy@sharjah.ac.ae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subject/>
  <dc:creator>Esam Agamy</dc:creator>
  <cp:keywords/>
  <dc:description/>
  <cp:lastModifiedBy>Adewale Olalekan Giwa</cp:lastModifiedBy>
  <cp:revision>4</cp:revision>
  <cp:lastPrinted>2016-08-31T11:52:00Z</cp:lastPrinted>
  <dcterms:created xsi:type="dcterms:W3CDTF">2023-06-21T11:04:00Z</dcterms:created>
  <dcterms:modified xsi:type="dcterms:W3CDTF">2023-06-21T11:55:00Z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GrammarlyDocumentId">
    <vt:lpwstr>e2cf3374a57b61afd3fa0677326fa30927e9c012ff2947e86ad3d759a9f4ba30</vt:lpwstr>
  </property>
</Properties>
</file>