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50"/>
      </w:pPr>
      <w:r>
        <w:rPr>
          <w:b/>
          <w:bCs/>
          <w:color w:val="E67E22"/>
          <w:sz w:val="32"/>
          <w:szCs w:val="32"/>
        </w:rPr>
        <w:t xml:space="preserve">Manual de Usuario - Módulo Estacionamiento Público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Sistema RefactorX - Municipio de Guadalajara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Versión: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1.0</w:t>
      </w: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Fecha: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Diciembre 2025</w:t>
      </w: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Módulo: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Estacionamiento Público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Tabla de Contenidos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[Introducción](#1-introducción)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[Acceso al Sistema](#2-acceso-al-sistema)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[Consultas](#3-consultas)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[Altas y Bajas](#4-altas-y-bajas)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[Pagos y Adeudos](#5-pagos-y-adeudos)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[Transferencias y Folios](#6-transferencias-y-folios)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[Inspectores y Parquímetros](#7-inspectores-y-parquímetros)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[Generación de Archivos](#8-generación-de-archivos)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[Reportes](#9-reportes)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[Administración](#10-administración)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[Glosario](#11-glosario)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1. Introducción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1.1 ¿Qué es el Módulo de Estacionamiento Público?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Módulo de Estacionamiento Público es una herramienta integral del sistema RefactorX diseñada para gestionar todos los aspectos relacionados con los estacionamientos públicos, parquímetros y zonas de estacionamiento regulado en el Municipio de Guadalajara.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Menú Principal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1.2 Funcionalidades Principales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Este módulo le permite: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**Consultar** información de estacionamientos públicos y sus folios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**Registrar** nuevos estacionamientos y actualizar información existente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**Gestionar** pagos, adeudos y estados de cuenta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**Controlar** transferencias de folios entre contribuyentes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**Supervisar** inspectores y parquímetros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**Generar** archivos para entidades bancarias (Banorte)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**Emitir** reportes de recaudación, estadísticas y listados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**Administrar** catálogos, permisos y configuraciones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1.3 Usuarios del Sistema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Este manual está dirigido a: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Personal de Recaudación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Personal de Atención al Contribuyente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Supervisores de Estacionamientos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Personal Administrativo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Coordinadores de Zona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2. Acceso al Sistema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2.1 Ingreso al Módulo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acceder al módulo de Estacionamiento Público: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al sistema RefactorX con sus credenciales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En el menú lateral, seleccione **"Estacionamiento Público"**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 el menú principal del módulo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Acceso al Sistema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2.2 Seguridad y Permisos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sistema cuenta con diferentes niveles de acceso según el rol del usuario: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**Consulta:** Visualización de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**Captura:** Registro de pagos y transacciones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**Modificación:** Actualización de 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**Administración:** Gestión de catálogos y configuraciones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**Autorización:** Aprobación de descuentos y cancelaciones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Importante: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Solo tendrá acceso a las opciones autorizadas para su perfil de usuario.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3. Consultas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3.1 Consulta de Estacionamientos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 opción le permite buscar y visualizar información de los estacionamientos públicos registrados.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Consulta de Estacionamientos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Pasos para Consultar: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**"Consulta de Estacionamientos Públicos"**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los criterios de búsqueda: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**Categoría:** Tipo de estacionamiento (PB, PC, etc.)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**Nombre:** Nombre del establecimiento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**Sector:** Zona geográfica (J/H/L/R)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**"Buscar"**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 los resultados en una tabla con: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Categoría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 del estacionamiento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Sector y Zona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licencia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Cupo de vehículos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Use el botón de **"Ver detalles"** (ícono de ojo) para ver información completa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Funciones Adicionales: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**Actualizar:** Recarga los datos más recientes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**Limpiar:** Borra los filtros de búsqueda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**Exportar:** Descarga los resultados en formato Excel (si está disponible)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3.2 Consulta General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realizar búsquedas más amplias: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**"Consulta General"**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período de consulta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Elija los criterios de filtrado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generará un listado completo con totales y subtotales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Consulta General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3.3 Consulta de Información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Visualice datos detallados y estadísticas: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**"Información"**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folio o licencia a consultar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Datos del contribuyente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Histórico de pagos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Adeudos pendientes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Movimientos registrados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Información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3.4 Consulta de Remesas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verificar las remesas bancarias: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**"Consulta de Remesas"**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Visualice los pagos agrupados por remesa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Puede descargar el detalle de cada remesa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3.5 Estado de Cuenta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Genere el estado de cuenta de un contribuyente: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**"Estado de Cuenta"**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número de licencia o 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Saldo anterior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Cargos del período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Pagos realizados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Saldo actual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Estado de Cuenta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4. Altas y Bajas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4.1 Alta de Nuevo Estacionamiento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registrar un nuevo estacionamiento público: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Alta de Estacionamiento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Pasos para el Alta: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**"Nuevo Estacionamiento Público"**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Complete los datos requeridos: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</w:t>
      </w:r>
      <w:r>
        <w:rPr>
          <w:b/>
          <w:bCs/>
          <w:i w:val="false"/>
          <w:iCs w:val="false"/>
          <w:color w:val="2C3E50"/>
          <w:sz w:val="22"/>
          <w:szCs w:val="22"/>
        </w:rPr>
        <w:t xml:space="preserve">Información General: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Categoría (ID de categoría)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establecimiento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Sector (J/H/L/R)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Zona y Subzona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</w:t>
      </w:r>
      <w:r>
        <w:rPr>
          <w:b/>
          <w:bCs/>
          <w:i w:val="false"/>
          <w:iCs w:val="false"/>
          <w:color w:val="2C3E50"/>
          <w:sz w:val="22"/>
          <w:szCs w:val="22"/>
        </w:rPr>
        <w:t xml:space="preserve">Datos de Ubicación: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 del establecimiento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Calle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exterior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Teléfono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</w:t>
      </w:r>
      <w:r>
        <w:rPr>
          <w:b/>
          <w:bCs/>
          <w:i w:val="false"/>
          <w:iCs w:val="false"/>
          <w:color w:val="2C3E50"/>
          <w:sz w:val="22"/>
          <w:szCs w:val="22"/>
        </w:rPr>
        <w:t xml:space="preserve">Información Fiscal: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licencia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RFC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Clave catastral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  </w:t>
      </w:r>
      <w:r>
        <w:rPr>
          <w:b/>
          <w:bCs/>
          <w:i w:val="false"/>
          <w:iCs w:val="false"/>
          <w:color w:val="2C3E50"/>
          <w:sz w:val="22"/>
          <w:szCs w:val="22"/>
        </w:rPr>
        <w:t xml:space="preserve">Capacidad y Fechas: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Cupo (capacidad de vehículos)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de alta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inicial de operación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de vencimiento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Use **"Consultar Predio"** para validar la clave catastral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que todos los datos sean correctos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**"Crear"**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confirmará el registro exitoso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Importante: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Todos los campos marcados con asterisco (*) son obligatorios.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4.2 Actualización de Datos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modificar información de un estacionamiento existente: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Actualización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Pasos para Actualizar: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**"Actualización de Públicos"**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estacionamiento por: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licencia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Categoría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registro a modificar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Edite los campos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**"Guardar Cambios"**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operación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Nota: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Algunos campos pueden estar protegidos y requerir autorización especial para su modificación.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4.3 Baja de Estacionamiento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dar de baja un estacionamiento: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Bajas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Proceso de Baja: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**"Bajas de Públicos"**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estacionamiento a dar de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que no existan adeudos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motivo de la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fecha efectiva de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**"Procesar Baja"**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operación (es irreversible)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Advertencia: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Antes de procesar una baja, asegúrese de que: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 hay pagos pendientes de aplicar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Los adeudos están liquidados o condonados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 cuenta con la documentación de respaldo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4.4 Baja Múltiple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procesar varias bajas simultáneamente: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Baja Múltiple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**"Baja Múltiple"**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Cargue un archivo con los folios o licencias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validará cada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Revise las validaciones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el procesamiento masivo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el reporte de resultados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5. Pagos y Adeudos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5.1 Registro de Pagos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registrar un pago realizado: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Pagos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Pasos para Registrar un Pago: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**"Pagos"**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número de licencia o 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 los adeudos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los conceptos a pagar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los datos del pago: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Forma de pago (efectivo, tarjeta, cheque)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referencia (si aplica)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Monto recibido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calculará automáticamente: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Recargos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Descuentos autorizados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a pagar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los importes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**"Procesar Pago"**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Imprima el recibo de pago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Importante: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El recibo de pago es el comprobante oficial. Asegúrese de entregarlo al contribuyente.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5.2 Aplicación de Pagos División Administrativa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aplicar pagos de otras áreas: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**"Aplicación Pago División Admin"**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folio de referencia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división correspondiente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los datos del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Aplique el pago al estacionamiento correspondiente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5.3 Actualización de Pagos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corregir o actualizar pagos ya registrados: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**"Actualización de Pagos"**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pago por: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recibo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Licencia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que tenga permisos de modificación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Realice las correcciones necesarias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Registre el motivo del cambio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Guarde los cambios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Nota: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Todas las modificaciones quedan registradas en la auditoría del sistema.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5.4 Descuentos y Condonaciones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aplicar descuentos autorizados: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**"Autorización de Descuentos"**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número de autorización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la validez del descuento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Aplique el descuento al folio correspondiente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ajustará automáticamente el adeudo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Importante: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Los descuentos requieren autorización previa de la autoridad competente.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6. Transferencias y Folios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6.1 Transferencia de Estacionamientos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realizar una transferencia de titularidad: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Transferencias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Proceso de Transferencia: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**"Transferencias"**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estacionamiento a transferir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el estado del adeudo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los datos del nuevo titular: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 completo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RFC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Domicilio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Teléfono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Adjunte la documentación requerida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fecha efectiva de transferencia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generará un nuevo folio (si aplica)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transferencia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Imprima la constancia de transferencia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Documentación Requerida: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Escrituras o contrato de compraventa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Identificación oficial del nuevo titular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Comprobante de domicilio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 de derechos (si aplica)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6.2 Transferencia de Folios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transferir folios específicos: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Transferencia de Folios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**"Transferencia de Folios"**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folio origen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folio destino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Especifique el período a transferir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validará la operación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transferencia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Imprima el comprobante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6.3 Relación de Folios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visualizar la relación de folios: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**"Relación de Folios"**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los criterios de búsqueda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 todos los folios relacionados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Puede exportar el listado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6.4 Reactivación de Folios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reactivar folios dados de baja: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**"Reactivación de Folios"**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folio inactivo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el motivo de la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la justificación de reactivación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Adjunte la documentación de soporte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reactivación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folio quedará activo nuevamente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Nota: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La reactivación de folios requiere autorización especial.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7. Inspectores y Parquímetros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7.1 Gestión de Inspectores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administrar el personal de inspección: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Inspectores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Registro de Inspectores: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**"Inspectores"**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**"Nuevo Inspector"**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los datos: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empleado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 completo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Zona asignada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de alta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Estatus (activo/inactivo)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Guarde el registro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Consulta de Inspectores: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Visualice todos los inspectores registrados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Filtre por zona o estatus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Consulte el historial de actividades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Descargue reportes de productividad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7.2 Control de Parquímetros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gestionar los parquímetros: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Parquímetros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Registro de Parquímetros: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**"Parquímetros"**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**"Nuevo Parquímetro"**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Complete la información: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parquímetro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Ubicación (calle y número)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Zona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de instalación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Tipo de parquímetro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Estatus operativo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Guarde el registro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Mantenimiento y Control: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Registre lecturas de parquímetros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Reporte fallas o averías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Consulte el historial de mantenimiento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Genere reportes de recaudación por parquímetro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7.3 Asignación de Zonas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asignar zonas a inspectores: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al inspector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Asigne una o más zonas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Establezca el período de asignación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asignación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notificará al inspector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7.4 Reportes de Inspector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Genere reportes de actividad: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inspector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Elija el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boletas levantadas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Recaudación generada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Zonas supervisadas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Incidencias reportadas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8. Generación de Archivos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8.1 Generación de Archivos de Altas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generar archivos de nuevos registros: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Generar Archivos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**"Generación de Archivos de Altas"**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Elija el formato (TXT, Excel, XML)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**"Generar"**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el archivo generado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el contenido antes de enviar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8.2 Generación de Archivo Diario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generar el archivo de recaudación diaria: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**"Generación de Archivo Diario"**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fecha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calculará: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de pagos del día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Número de transacciones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Formas de pago utilizadas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archivo en el formato requerido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y envíe a la institución correspondiente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8.3 Generación Individual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generar archivos de casos específicos: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**"Generación Individual"**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folio o licencia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tipo de archivo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o imprima según sea necesario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8.4 Generación de Pagos Banorte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generar archivos para Banorte: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**"Generación de Pagos Banorte"**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agrupará los pagos realizados en Banorte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Verifique los totales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archivo en formato Banorte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y envíe al banco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Importante: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Verifique siempre que los totales coincidan antes de enviar archivos a entidades bancarias.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9. Reportes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9.1 Reportes Generales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módulo ofrece diversos reportes para análisis y auditoría: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Tipos de Reportes: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Reportes Operativos: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Recaudación diaria, semanal, mensual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Pagos por forma de pago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Adeudos vigentes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Histórico de transacciones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Reportes Administrativos: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Padrón de estacionamientos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Listados por zona o sector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Estados de cuenta masivos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Vencimientos próximos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Reportes Estadísticos: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Tendencias de recaudación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Comparativos por período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Índices de morosidad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Productividad por zona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9.2 Listados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generar listados personalizados: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Listados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**"Listados"**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tipo de listado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Configure los parámetros: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Período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Zona o sector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Estatus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Orden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listado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Exporte a Excel o PDF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9.3 Estadísticas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Visualice estadísticas del módulo: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Estadísticas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Gráficas Disponibles: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Recaudación mensual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Distribución por zona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Tipos de estacionamiento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Tendencias de pago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Seleccione diferentes períodos para comparar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Descargue las gráficas en formato imagen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Exporte los datos a Excel para análisis adicional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9.4 Reporte de Lista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generar listas específicas: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 de Lista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**"Reporte de Lista"**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tipo de lista: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Activos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Inactivos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 adeudos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Al corriente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Configure los filtros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reporte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o imprima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9.5 Reporte de Pagos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consultar pagos realizados: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 de Pagos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**"Reporte de Pagos"**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Defina el período de consulta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filtros adicionales: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Forma de pago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Cajero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Zona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Monto mínimo/máximo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reporte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mostrará: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Detalle de cada pago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Subtotales por categoría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general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9.6 Reporte de Folios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consultar información de folios: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 de Folios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**"Reporte de Folios"**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los criterios de búsqueda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reporte con: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Información del folio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Titular actual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Historial de transferencias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Estado actual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9.7 Estado Municipio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consultar el estado general municipal: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Estado Municipio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Este reporte muestra: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de estacionamientos activos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Recaudación total del período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Adeudos totales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Distribución por zona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Indicadores de gestión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10. Administración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10.1 Conciliación Bancaria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realizar la conciliación con Banorte: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Conciliación Banorte</w:t>
      </w:r>
    </w:p>
    <w:p>
      <w:pPr>
        <w:spacing w:after="100"/>
      </w:pPr>
    </w:p>
    <w:p>
      <w:pPr>
        <w:pStyle w:val="Heading4"/>
        <w:spacing w:before="300" w:after="150"/>
      </w:pPr>
      <w:r>
        <w:rPr>
          <w:b/>
          <w:bCs/>
          <w:color w:val="34495E"/>
          <w:sz w:val="22"/>
          <w:szCs w:val="22"/>
        </w:rPr>
        <w:t xml:space="preserve">Proceso de Conciliación: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**"Conciliación Banorte"**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Cargue el archivo del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comparará: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Pagos registrados en el sistema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Pagos reportados por el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Identifique diferencias: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Pagos no identificados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Pagos duplicados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Montos diferentes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Realice los ajustes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Genere el reporte de conciliación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Marque como conciliado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Importante: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Realice la conciliación bancaria al menos una vez por semana para mantener los registros actualizados.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10.2 Gestión de Contraseñas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administrar accesos: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**"Gestión de Contraseñas"**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Opciones disponibles: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Restablecer contraseña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Bloquear/Desbloquear usuario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Modificar permisos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Consultar historial de accesos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10.3 Catálogo de Aspectos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Configure los aspectos del sistema: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**"Aspectos"**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Administre: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Categorías de estacionamiento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Tipos de movimiento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Conceptos de cobro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Formas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Para agregar un nuevo aspecto: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Haga clic en **"Nuevo"**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Complete los datos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Guarde el registro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10.4 Administración General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Administración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Opciones administrativas: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**Parámetros del Sistema:** Configure valores generales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**Períodos Fiscales:** Administre ejercicios fiscales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**Tasas y Tarifas:** Actualice costos y recargos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**Usuarios y Permisos:** Gestione accesos al módulo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**Respaldos:** Genere copias de seguridad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**Auditoría:** Consulte el registro de operaciones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10.5 Carga de Estados Externos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cargar información de fuentes externas: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Acceda a **"Carga de Estados Externos"**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el tipo de archivo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Cargue el archivo (formato Excel o 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 sistema validará la información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Revise las validaciones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carga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Descargue el reporte de resultados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11. Glosario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Términos Comunes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Adeudo: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Cantidad de dinero que un contribuyente debe al municipio por concepto de estacionamiento público.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Categoría: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Clasificación del tipo de estacionamiento (público, comercial, particular).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Conciliación: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Proceso de comparación entre los registros del sistema y los reportes bancarios.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Condonación: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Perdón parcial o total de una deuda autorizado por la autoridad competente.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Descuento: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Reducción en el monto a pagar autorizada bajo ciertas condiciones o campañas.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Estacionamiento Público: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Establecimiento dedicado al resguardo temporal de vehículos a cambio de una contraprestación económica.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Folio: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Número único que identifica un registro de estacionamiento o transacción en el sistema.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Inspector: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Personal encargado de supervisar el cumplimiento de las regulaciones de estacionamiento.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Licencia: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Permiso municipal para operar un estacionamiento público.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Parquímetro: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Dispositivo medidor de tiempo de estacionamiento instalado en vía pública.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Período Fiscal: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Tiempo definido para el cálculo de obligaciones fiscales (generalmente mensual o bimestral).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Predio: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Inmueble o terreno donde se ubica el estacionamiento.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Recargo: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Cantidad adicional que se cobra por pago extemporáneo.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Recaudación: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Total de ingresos cobrados en un período determinado.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Remesa: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Conjunto de pagos agrupados para envío a entidades bancarias o contables.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RFC: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Registro Federal de Contribuyentes, clave fiscal única.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Sector: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División territorial para fines administrativos (J/H/L/R).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Transferencia: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Cambio de titularidad de un estacionamiento o folio.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Valet Parking: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Servicio de estacionamiento con acomodador.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Zona: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Área geográfica específica dentro de un sector.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Contacto y Soporte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Soporte Técnico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asistencia técnica con el sistema: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**Correo:** soporte.refactorx@guadalajara.gob.mx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**Teléfono:** 33-XXXX-XXXX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**Horario:** Lunes a Viernes de 8:00 a 16:00 hrs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Capacitación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Si requiere capacitación adicional: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Solicite sesiones de capacitación con su supervisor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Consulte los videos tutoriales en el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Revise el botón de "Ayuda" disponible en cada pantalla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Reportes de Problemas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reportar problemas o errores: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Tome una captura de pantalla del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Anote los pasos que realizó antes del problema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Contacte al soporte técnico con la información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Recibirá un número de ticket para seguimiento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Notas Importantes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Recomendaciones Generales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**Guarde su trabajo frecuentemente:** El sistema tiene tiempo de inactividad limitado por seguridad.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**Verifique antes de confirmar:** Las operaciones como bajas y transferencias son irreversibles.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**Imprima comprobantes:** Siempre entregue comprobantes al contribuyente.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**Mantenga confidencialidad:** La información del sistema es confidencial.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**Reporte anomalías:** Si detecta información incorrecta, repórtela inmediatamente.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**Actualice datos:** Mantenga actualizada la información de contacto de los contribuyentes.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**Respalde información:** Descargue reportes importantes regularmente.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**Cierre sesión:** Siempre cierre su sesión al terminar de trabajar.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Buenas Prácticas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Realice conciliaciones bancarias semanalmente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Verifique adeudos antes de procesar transferencias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Documente todas las operaciones especiales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Mantenga organizada la documentación de soporte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Consulte con su supervisor en caso de dudas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Control de Versiones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Diciembre 2025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Versión inicial del manual</w:t>
            </w:r>
          </w:p>
        </w:tc>
      </w:tr>
    </w:tbl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Este manual es propiedad del Municipio de Guadalajara y está sujeto a actualizaciones periódicas.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Última actualización: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Diciembre 2025</w:t>
      </w: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4495E"/>
        <w:sz w:val="18"/>
        <w:szCs w:val="18"/>
      </w:rPr>
      <w:t xml:space="preserve">© 2025 Municipio de Guadalajara - Página </w:t>
    </w:r>
    <w:r>
      <w:rPr>
        <w:color w:val="3449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4495E"/>
        <w:sz w:val="18"/>
        <w:szCs w:val="18"/>
      </w:rPr>
      <w:t xml:space="preserve">RefactorX - Sistema de Gestión Administrativa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18db8c9f7aaad044aac4b8a20a520b810dd7591.undefined"/><Relationship Id="rId9" Type="http://schemas.openxmlformats.org/officeDocument/2006/relationships/image" Target="media/41e55bedca419d8d267fddf2d1e4f45187fa6704.undefined"/><Relationship Id="rId10" Type="http://schemas.openxmlformats.org/officeDocument/2006/relationships/image" Target="media/724f7fcc2fdc3e72ffa24159da96863468f95398.undefined"/><Relationship Id="rId11" Type="http://schemas.openxmlformats.org/officeDocument/2006/relationships/image" Target="media/8b5719d04b1ada383910c5e507fb85b7f1ff6904.undefined"/><Relationship Id="rId12" Type="http://schemas.openxmlformats.org/officeDocument/2006/relationships/image" Target="media/afec4c6786112603a82b54081d64214c8c1eb396.undefined"/><Relationship Id="rId13" Type="http://schemas.openxmlformats.org/officeDocument/2006/relationships/image" Target="media/2e038f1069467ba579acb1dafbbe54a8e767e883.undefined"/><Relationship Id="rId14" Type="http://schemas.openxmlformats.org/officeDocument/2006/relationships/image" Target="media/a4f59e6477d180603fd58f8ab739fa320b926c09.undefined"/><Relationship Id="rId15" Type="http://schemas.openxmlformats.org/officeDocument/2006/relationships/image" Target="media/7bea48d3ab61d2c144c259cea2693be8c446c528.undefined"/><Relationship Id="rId16" Type="http://schemas.openxmlformats.org/officeDocument/2006/relationships/image" Target="media/8229da6abac6f97d2554c6e1dfd6abe27cd27991.undefined"/><Relationship Id="rId17" Type="http://schemas.openxmlformats.org/officeDocument/2006/relationships/image" Target="media/85e2645df2d37c7fce268560a053c371eb6746fd.undefined"/><Relationship Id="rId18" Type="http://schemas.openxmlformats.org/officeDocument/2006/relationships/image" Target="media/0d8592dbb7a7f8f373090b81486158b92ce96eea.undefined"/><Relationship Id="rId19" Type="http://schemas.openxmlformats.org/officeDocument/2006/relationships/image" Target="media/eec7c2800e7937fdb1264277a75fdb7b56a9de54.undefined"/><Relationship Id="rId20" Type="http://schemas.openxmlformats.org/officeDocument/2006/relationships/image" Target="media/b59fff7db7360d2b74bad93aa1d94786eb192a63.undefined"/><Relationship Id="rId21" Type="http://schemas.openxmlformats.org/officeDocument/2006/relationships/image" Target="media/1c3b9aab870792ed4c0f2956056d2de24f290eaa.undefined"/><Relationship Id="rId22" Type="http://schemas.openxmlformats.org/officeDocument/2006/relationships/image" Target="media/5dc9e5dcd0480118a0b389433b1d401ac84430a8.undefined"/><Relationship Id="rId23" Type="http://schemas.openxmlformats.org/officeDocument/2006/relationships/image" Target="media/acdbac0a46ea82f0f707cc038faa6a28fe916a7e.undefined"/><Relationship Id="rId24" Type="http://schemas.openxmlformats.org/officeDocument/2006/relationships/image" Target="media/6262395b8e39eb5e3a4d942d26e1b8285f5c76e6.undefined"/><Relationship Id="rId25" Type="http://schemas.openxmlformats.org/officeDocument/2006/relationships/image" Target="media/9bfb878512b0d9a27572d3416d7574635b674f1e.undefined"/><Relationship Id="rId26" Type="http://schemas.openxmlformats.org/officeDocument/2006/relationships/image" Target="media/e1ff2060cde82e8cdaca4306c455738cfeea2590.undefined"/><Relationship Id="rId27" Type="http://schemas.openxmlformats.org/officeDocument/2006/relationships/image" Target="media/b067e8206b57f6ef758a59ade8d6dce54e606904.undefined"/><Relationship Id="rId28" Type="http://schemas.openxmlformats.org/officeDocument/2006/relationships/image" Target="media/3a066c22f94e58d73eb38e40743b7d4ce94c7a08.undefined"/><Relationship Id="rId29" Type="http://schemas.openxmlformats.org/officeDocument/2006/relationships/image" Target="media/fd538f7a56e6c0197ab6ad3dc65a6dcc4dc0c9e2.undefined"/><Relationship Id="rId30" Type="http://schemas.openxmlformats.org/officeDocument/2006/relationships/image" Target="media/ff1a69b3907f498d6e5a62926232680fef9de6a9.undefined"/><Relationship Id="rId31" Type="http://schemas.openxmlformats.org/officeDocument/2006/relationships/image" Target="media/e0479c17abf0d01f6998de2b47cd3888cb9b92ac.undefined"/><Relationship Id="rId32" Type="http://schemas.openxmlformats.org/officeDocument/2006/relationships/image" Target="media/fd1e39efc742b09699aaa4930beb535affd3cb56.undefined"/><Relationship Id="rId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ESTACIONAMIENTO PUBLICO</dc:title>
  <dc:creator>RefactorX - Municipio de Guadalajara</dc:creator>
  <dc:description>Manual de usuario para el sistema RefactorX</dc:description>
  <cp:lastModifiedBy>Un-named</cp:lastModifiedBy>
  <cp:revision>1</cp:revision>
  <dcterms:created xsi:type="dcterms:W3CDTF">2025-12-03T21:55:27.320Z</dcterms:created>
  <dcterms:modified xsi:type="dcterms:W3CDTF">2025-12-03T21:55:27.320Z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