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X357761aa07655ed6c183b9d6318fb97a940c3e6"/>
    <w:p>
      <w:pPr>
        <w:pStyle w:val="Heading1"/>
      </w:pPr>
      <w:r>
        <w:t xml:space="preserve">📋 Manual de Usuario para Médicos - Horizon Medical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2026</w:t>
      </w:r>
      <w:r>
        <w:br/>
      </w:r>
      <w:r>
        <w:rPr>
          <w:bCs/>
          <w:b/>
        </w:rPr>
        <w:t xml:space="preserve">Público objetivo:</w:t>
      </w:r>
      <w:r>
        <w:t xml:space="preserve"> </w:t>
      </w:r>
      <w:r>
        <w:t xml:space="preserve">Médicos, cardiólogos y personal clínico</w: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introducción">
        <w:r>
          <w:rPr>
            <w:rStyle w:val="Hyperlink"/>
          </w:rPr>
          <w:t xml:space="preserve">Introducción</w:t>
        </w:r>
      </w:hyperlink>
    </w:p>
    <w:p>
      <w:pPr>
        <w:numPr>
          <w:ilvl w:val="0"/>
          <w:numId w:val="1001"/>
        </w:numPr>
        <w:pStyle w:val="Compact"/>
      </w:pPr>
      <w:hyperlink w:anchor="acceso-y-login">
        <w:r>
          <w:rPr>
            <w:rStyle w:val="Hyperlink"/>
          </w:rPr>
          <w:t xml:space="preserve">Acceso y Login</w:t>
        </w:r>
      </w:hyperlink>
    </w:p>
    <w:p>
      <w:pPr>
        <w:numPr>
          <w:ilvl w:val="0"/>
          <w:numId w:val="1001"/>
        </w:numPr>
        <w:pStyle w:val="Compact"/>
      </w:pPr>
      <w:hyperlink w:anchor="navegación-general">
        <w:r>
          <w:rPr>
            <w:rStyle w:val="Hyperlink"/>
          </w:rPr>
          <w:t xml:space="preserve">Navegación General</w:t>
        </w:r>
      </w:hyperlink>
    </w:p>
    <w:p>
      <w:pPr>
        <w:numPr>
          <w:ilvl w:val="0"/>
          <w:numId w:val="1001"/>
        </w:numPr>
        <w:pStyle w:val="Compact"/>
      </w:pPr>
      <w:hyperlink w:anchor="gestión-de-pacientes">
        <w:r>
          <w:rPr>
            <w:rStyle w:val="Hyperlink"/>
          </w:rPr>
          <w:t xml:space="preserve">Gestión de Pacientes</w:t>
        </w:r>
      </w:hyperlink>
    </w:p>
    <w:p>
      <w:pPr>
        <w:numPr>
          <w:ilvl w:val="0"/>
          <w:numId w:val="1001"/>
        </w:numPr>
        <w:pStyle w:val="Compact"/>
      </w:pPr>
      <w:hyperlink w:anchor="gestión-de-dispositivos-holter">
        <w:r>
          <w:rPr>
            <w:rStyle w:val="Hyperlink"/>
          </w:rPr>
          <w:t xml:space="preserve">Gestión de Dispositivos Holter</w:t>
        </w:r>
      </w:hyperlink>
    </w:p>
    <w:p>
      <w:pPr>
        <w:numPr>
          <w:ilvl w:val="0"/>
          <w:numId w:val="1001"/>
        </w:numPr>
        <w:pStyle w:val="Compact"/>
      </w:pPr>
      <w:hyperlink w:anchor="monitoreo-en-tiempo-real">
        <w:r>
          <w:rPr>
            <w:rStyle w:val="Hyperlink"/>
          </w:rPr>
          <w:t xml:space="preserve">Monitoreo en Tiempo Real</w:t>
        </w:r>
      </w:hyperlink>
    </w:p>
    <w:p>
      <w:pPr>
        <w:numPr>
          <w:ilvl w:val="0"/>
          <w:numId w:val="1001"/>
        </w:numPr>
        <w:pStyle w:val="Compact"/>
      </w:pPr>
      <w:hyperlink w:anchor="análisis-de-reportes">
        <w:r>
          <w:rPr>
            <w:rStyle w:val="Hyperlink"/>
          </w:rPr>
          <w:t xml:space="preserve">Análisis de Reportes</w:t>
        </w:r>
      </w:hyperlink>
    </w:p>
    <w:p>
      <w:pPr>
        <w:numPr>
          <w:ilvl w:val="0"/>
          <w:numId w:val="1001"/>
        </w:numPr>
        <w:pStyle w:val="Compact"/>
      </w:pPr>
      <w:hyperlink w:anchor="sistema-de-notificaciones">
        <w:r>
          <w:rPr>
            <w:rStyle w:val="Hyperlink"/>
          </w:rPr>
          <w:t xml:space="preserve">Sistema de Notificaciones</w:t>
        </w:r>
      </w:hyperlink>
    </w:p>
    <w:p>
      <w:pPr>
        <w:numPr>
          <w:ilvl w:val="0"/>
          <w:numId w:val="1001"/>
        </w:numPr>
        <w:pStyle w:val="Compact"/>
      </w:pPr>
      <w:hyperlink w:anchor="generación-de-reportes">
        <w:r>
          <w:rPr>
            <w:rStyle w:val="Hyperlink"/>
          </w:rPr>
          <w:t xml:space="preserve">Generación de Reportes</w:t>
        </w:r>
      </w:hyperlink>
    </w:p>
    <w:p>
      <w:pPr>
        <w:numPr>
          <w:ilvl w:val="0"/>
          <w:numId w:val="1001"/>
        </w:numPr>
        <w:pStyle w:val="Compact"/>
      </w:pPr>
      <w:hyperlink w:anchor="configuración-y-preferencias">
        <w:r>
          <w:rPr>
            <w:rStyle w:val="Hyperlink"/>
          </w:rPr>
          <w:t xml:space="preserve">Configuración y Preferencias</w:t>
        </w:r>
      </w:hyperlink>
    </w:p>
    <w:p>
      <w:pPr>
        <w:numPr>
          <w:ilvl w:val="0"/>
          <w:numId w:val="1001"/>
        </w:numPr>
        <w:pStyle w:val="Compact"/>
      </w:pPr>
      <w:hyperlink w:anchor="mejores-prácticas-clínicas">
        <w:r>
          <w:rPr>
            <w:rStyle w:val="Hyperlink"/>
          </w:rPr>
          <w:t xml:space="preserve">Mejores Prácticas Clínicas</w:t>
        </w:r>
      </w:hyperlink>
    </w:p>
    <w:p>
      <w:pPr>
        <w:numPr>
          <w:ilvl w:val="0"/>
          <w:numId w:val="1001"/>
        </w:numPr>
        <w:pStyle w:val="Compact"/>
      </w:pPr>
      <w:hyperlink w:anchor="preguntas-frecuentes">
        <w:r>
          <w:rPr>
            <w:rStyle w:val="Hyperlink"/>
          </w:rPr>
          <w:t xml:space="preserve">Preguntas Frecuentes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introducción"/>
    <w:p>
      <w:pPr>
        <w:pStyle w:val="Heading2"/>
      </w:pPr>
      <w:r>
        <w:t xml:space="preserve">Introducción</w:t>
      </w:r>
    </w:p>
    <w:bookmarkStart w:id="21" w:name="qué-es-horizon-medical"/>
    <w:p>
      <w:pPr>
        <w:pStyle w:val="Heading3"/>
      </w:pPr>
      <w:r>
        <w:t xml:space="preserve">¿Qué es Horizon Medical?</w:t>
      </w:r>
    </w:p>
    <w:p>
      <w:pPr>
        <w:pStyle w:val="FirstParagraph"/>
      </w:pPr>
      <w:r>
        <w:t xml:space="preserve">Horizon Medical es una plataforma integral de monitoreo cardíaco continuo que integra:</w:t>
      </w:r>
    </w:p>
    <w:p>
      <w:pPr>
        <w:numPr>
          <w:ilvl w:val="0"/>
          <w:numId w:val="1002"/>
        </w:numPr>
        <w:pStyle w:val="Compact"/>
      </w:pPr>
      <w:r>
        <w:t xml:space="preserve">🏥</w:t>
      </w:r>
      <w:r>
        <w:t xml:space="preserve"> </w:t>
      </w:r>
      <w:r>
        <w:rPr>
          <w:bCs/>
          <w:b/>
        </w:rPr>
        <w:t xml:space="preserve">Sistema de gestión de pacientes</w:t>
      </w:r>
      <w:r>
        <w:t xml:space="preserve"> </w:t>
      </w:r>
      <w:r>
        <w:t xml:space="preserve">basado en web</w:t>
      </w:r>
    </w:p>
    <w:p>
      <w:pPr>
        <w:numPr>
          <w:ilvl w:val="0"/>
          <w:numId w:val="1002"/>
        </w:numPr>
        <w:pStyle w:val="Compact"/>
      </w:pPr>
      <w:r>
        <w:t xml:space="preserve">📱</w:t>
      </w:r>
      <w:r>
        <w:t xml:space="preserve"> </w:t>
      </w:r>
      <w:r>
        <w:rPr>
          <w:bCs/>
          <w:b/>
        </w:rPr>
        <w:t xml:space="preserve">Dispositivo Holter inteligente</w:t>
      </w:r>
      <w:r>
        <w:t xml:space="preserve"> </w:t>
      </w:r>
      <w:r>
        <w:t xml:space="preserve">con registro de 12 derivaciones ECG</w:t>
      </w:r>
    </w:p>
    <w:p>
      <w:pPr>
        <w:numPr>
          <w:ilvl w:val="0"/>
          <w:numId w:val="1002"/>
        </w:numPr>
        <w:pStyle w:val="Compact"/>
      </w:pPr>
      <w:r>
        <w:t xml:space="preserve">📡</w:t>
      </w:r>
      <w:r>
        <w:t xml:space="preserve"> </w:t>
      </w:r>
      <w:r>
        <w:rPr>
          <w:bCs/>
          <w:b/>
        </w:rPr>
        <w:t xml:space="preserve">Sincronización en tiempo real</w:t>
      </w:r>
      <w:r>
        <w:t xml:space="preserve"> </w:t>
      </w:r>
      <w:r>
        <w:t xml:space="preserve">vía Bluetooth y red</w:t>
      </w:r>
    </w:p>
    <w:p>
      <w:pPr>
        <w:numPr>
          <w:ilvl w:val="0"/>
          <w:numId w:val="1002"/>
        </w:numPr>
        <w:pStyle w:val="Compact"/>
      </w:pPr>
      <w:r>
        <w:t xml:space="preserve">🤖</w:t>
      </w:r>
      <w:r>
        <w:t xml:space="preserve"> </w:t>
      </w:r>
      <w:r>
        <w:rPr>
          <w:bCs/>
          <w:b/>
        </w:rPr>
        <w:t xml:space="preserve">Inteligencia artificial</w:t>
      </w:r>
      <w:r>
        <w:t xml:space="preserve"> </w:t>
      </w:r>
      <w:r>
        <w:t xml:space="preserve">para detección automática de arritmias</w:t>
      </w:r>
    </w:p>
    <w:p>
      <w:pPr>
        <w:numPr>
          <w:ilvl w:val="0"/>
          <w:numId w:val="1002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Dashboard analítico</w:t>
      </w:r>
      <w:r>
        <w:t xml:space="preserve"> </w:t>
      </w:r>
      <w:r>
        <w:t xml:space="preserve">con visualización avanzada de datos</w:t>
      </w:r>
    </w:p>
    <w:p>
      <w:pPr>
        <w:numPr>
          <w:ilvl w:val="0"/>
          <w:numId w:val="100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Sistema de alertas inteligentes</w:t>
      </w:r>
      <w:r>
        <w:t xml:space="preserve"> </w:t>
      </w:r>
      <w:r>
        <w:t xml:space="preserve">para eventos críticos</w:t>
      </w:r>
    </w:p>
    <w:bookmarkEnd w:id="21"/>
    <w:bookmarkStart w:id="22" w:name="principales-características"/>
    <w:p>
      <w:pPr>
        <w:pStyle w:val="Heading3"/>
      </w:pPr>
      <w:r>
        <w:t xml:space="preserve">Principales Características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Monitoreo 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48 horas de registro ECG ininterrumpido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 Derivaciones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cardíaco completo y detallado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IA Integrada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 automática de FA, arritmias ventriculares y anomalías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Sincronización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instantáneo a datos a través de Bluetooth y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Reportes Automatizados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de informes clínicos en 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Múltiples Formatos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Exportación en PDF, EDF, HL7 y formatos de intercambio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Historial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 longitudinal de pacientes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acceso-y-login"/>
    <w:p>
      <w:pPr>
        <w:pStyle w:val="Heading2"/>
      </w:pPr>
      <w:r>
        <w:t xml:space="preserve">Acceso y Login</w:t>
      </w:r>
    </w:p>
    <w:bookmarkStart w:id="24" w:name="requisitos-previos"/>
    <w:p>
      <w:pPr>
        <w:pStyle w:val="Heading3"/>
      </w:pPr>
      <w:r>
        <w:t xml:space="preserve">Requisitos Previos</w:t>
      </w:r>
    </w:p>
    <w:p>
      <w:pPr>
        <w:numPr>
          <w:ilvl w:val="0"/>
          <w:numId w:val="1003"/>
        </w:numPr>
        <w:pStyle w:val="Compact"/>
      </w:pPr>
      <w:r>
        <w:t xml:space="preserve">✅ Cuenta de usuario activa</w:t>
      </w:r>
    </w:p>
    <w:p>
      <w:pPr>
        <w:numPr>
          <w:ilvl w:val="0"/>
          <w:numId w:val="1003"/>
        </w:numPr>
        <w:pStyle w:val="Compact"/>
      </w:pPr>
      <w:r>
        <w:t xml:space="preserve">✅ Navegador moderno (Chrome, Safari, Firefox, Edge)</w:t>
      </w:r>
    </w:p>
    <w:p>
      <w:pPr>
        <w:numPr>
          <w:ilvl w:val="0"/>
          <w:numId w:val="1003"/>
        </w:numPr>
        <w:pStyle w:val="Compact"/>
      </w:pPr>
      <w:r>
        <w:t xml:space="preserve">✅ Conexión a Internet estable</w:t>
      </w:r>
    </w:p>
    <w:p>
      <w:pPr>
        <w:numPr>
          <w:ilvl w:val="0"/>
          <w:numId w:val="1003"/>
        </w:numPr>
        <w:pStyle w:val="Compact"/>
      </w:pPr>
      <w:r>
        <w:t xml:space="preserve">✅ Resolución mínima de pantalla: 1024x768px</w:t>
      </w:r>
    </w:p>
    <w:bookmarkEnd w:id="24"/>
    <w:bookmarkStart w:id="25" w:name="procedimiento-de-login"/>
    <w:p>
      <w:pPr>
        <w:pStyle w:val="Heading3"/>
      </w:pPr>
      <w:r>
        <w:t xml:space="preserve">Procedimiento de Login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Abrir la plataforma</w:t>
      </w:r>
    </w:p>
    <w:p>
      <w:pPr>
        <w:numPr>
          <w:ilvl w:val="1"/>
          <w:numId w:val="1005"/>
        </w:numPr>
        <w:pStyle w:val="Compact"/>
      </w:pPr>
      <w:r>
        <w:t xml:space="preserve">Navegue a:</w:t>
      </w:r>
      <w:r>
        <w:t xml:space="preserve"> </w:t>
      </w:r>
      <w:r>
        <w:rPr>
          <w:rStyle w:val="VerbatimChar"/>
        </w:rPr>
        <w:t xml:space="preserve">https://horizon-medical.com</w:t>
      </w:r>
    </w:p>
    <w:p>
      <w:pPr>
        <w:numPr>
          <w:ilvl w:val="1"/>
          <w:numId w:val="1005"/>
        </w:numPr>
        <w:pStyle w:val="Compact"/>
      </w:pPr>
      <w:r>
        <w:t xml:space="preserve">O utilice el acceso directo en su navegador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Ingrese sus credenciales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Email: su.email@hospital.com</w:t>
      </w:r>
      <w:r>
        <w:br/>
      </w:r>
      <w:r>
        <w:rPr>
          <w:rStyle w:val="VerbatimChar"/>
        </w:rPr>
        <w:t xml:space="preserve">Contraseña: [Su contraseña segura]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Autenticación de dos factores (si está habilitada)</w:t>
      </w:r>
    </w:p>
    <w:p>
      <w:pPr>
        <w:numPr>
          <w:ilvl w:val="1"/>
          <w:numId w:val="1006"/>
        </w:numPr>
        <w:pStyle w:val="Compact"/>
      </w:pPr>
      <w:r>
        <w:t xml:space="preserve">Revise su correo o aplicación de autenticación</w:t>
      </w:r>
    </w:p>
    <w:p>
      <w:pPr>
        <w:numPr>
          <w:ilvl w:val="1"/>
          <w:numId w:val="1006"/>
        </w:numPr>
        <w:pStyle w:val="Compact"/>
      </w:pPr>
      <w:r>
        <w:t xml:space="preserve">Ingrese el código de 6 dígitos</w:t>
      </w:r>
    </w:p>
    <w:p>
      <w:pPr>
        <w:numPr>
          <w:ilvl w:val="1"/>
          <w:numId w:val="1006"/>
        </w:numPr>
        <w:pStyle w:val="Compact"/>
      </w:pPr>
      <w:r>
        <w:t xml:space="preserve">Haga clic en</w:t>
      </w:r>
      <w:r>
        <w:t xml:space="preserve"> </w:t>
      </w:r>
      <w:r>
        <w:t xml:space="preserve">“</w:t>
      </w:r>
      <w:r>
        <w:t xml:space="preserve">Verificar</w:t>
      </w:r>
      <w:r>
        <w:t xml:space="preserve">”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Pantalla de bienvenida</w:t>
      </w:r>
    </w:p>
    <w:p>
      <w:pPr>
        <w:numPr>
          <w:ilvl w:val="1"/>
          <w:numId w:val="1007"/>
        </w:numPr>
        <w:pStyle w:val="Compact"/>
      </w:pPr>
      <w:r>
        <w:t xml:space="preserve">Verá un resumen de su dashboard personal</w:t>
      </w:r>
    </w:p>
    <w:p>
      <w:pPr>
        <w:numPr>
          <w:ilvl w:val="1"/>
          <w:numId w:val="1007"/>
        </w:numPr>
        <w:pStyle w:val="Compact"/>
      </w:pPr>
      <w:r>
        <w:t xml:space="preserve">Número de pacientes activos</w:t>
      </w:r>
    </w:p>
    <w:p>
      <w:pPr>
        <w:numPr>
          <w:ilvl w:val="1"/>
          <w:numId w:val="1007"/>
        </w:numPr>
        <w:pStyle w:val="Compact"/>
      </w:pPr>
      <w:r>
        <w:t xml:space="preserve">Alertas pendientes</w:t>
      </w:r>
    </w:p>
    <w:p>
      <w:pPr>
        <w:numPr>
          <w:ilvl w:val="1"/>
          <w:numId w:val="1007"/>
        </w:numPr>
        <w:pStyle w:val="Compact"/>
      </w:pPr>
      <w:r>
        <w:t xml:space="preserve">Sesiones en monitoreo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Importante:</w:t>
      </w:r>
      <w:r>
        <w:t xml:space="preserve"> </w:t>
      </w:r>
      <w:r>
        <w:t xml:space="preserve">Nunca comparta sus credenciales. Si olvida su contraseña, haga clic en</w:t>
      </w:r>
      <w:r>
        <w:t xml:space="preserve"> </w:t>
      </w:r>
      <w:r>
        <w:t xml:space="preserve">“</w:t>
      </w:r>
      <w:r>
        <w:t xml:space="preserve">¿Olvidó su contraseña?</w:t>
      </w:r>
      <w:r>
        <w:t xml:space="preserve">”</w:t>
      </w:r>
      <w:r>
        <w:t xml:space="preserve"> </w:t>
      </w:r>
      <w:r>
        <w:t xml:space="preserve">en la pantalla de login.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navegación-general"/>
    <w:p>
      <w:pPr>
        <w:pStyle w:val="Heading2"/>
      </w:pPr>
      <w:r>
        <w:t xml:space="preserve">Navegación General</w:t>
      </w:r>
    </w:p>
    <w:bookmarkStart w:id="27" w:name="estructura-del-dashboard"/>
    <w:p>
      <w:pPr>
        <w:pStyle w:val="Heading3"/>
      </w:pPr>
      <w:r>
        <w:t xml:space="preserve">Estructura del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HORIZON MEDICAL DASHBOARD           │</w:t>
      </w:r>
      <w:r>
        <w:br/>
      </w:r>
      <w:r>
        <w:rPr>
          <w:rStyle w:val="VerbatimChar"/>
        </w:rPr>
        <w:t xml:space="preserve">├──────────┬──────────────────────────────────┤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Logo    │  Paciente: Dr. López | Cerrar    │</w:t>
      </w:r>
      <w:r>
        <w:br/>
      </w:r>
      <w:r>
        <w:rPr>
          <w:rStyle w:val="VerbatimChar"/>
        </w:rPr>
        <w:t xml:space="preserve">│          │                                   │</w:t>
      </w:r>
      <w:r>
        <w:br/>
      </w:r>
      <w:r>
        <w:rPr>
          <w:rStyle w:val="VerbatimChar"/>
        </w:rPr>
        <w:t xml:space="preserve">├──────────┼──────────────────────────────────┤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MENÚ     │                                   │</w:t>
      </w:r>
      <w:r>
        <w:br/>
      </w:r>
      <w:r>
        <w:rPr>
          <w:rStyle w:val="VerbatimChar"/>
        </w:rPr>
        <w:t xml:space="preserve">│ -----    │       CONTENIDO PRINCIPAL        │</w:t>
      </w:r>
      <w:r>
        <w:br/>
      </w:r>
      <w:r>
        <w:rPr>
          <w:rStyle w:val="VerbatimChar"/>
        </w:rPr>
        <w:t xml:space="preserve">│ Dashboard│                                   │</w:t>
      </w:r>
      <w:r>
        <w:br/>
      </w:r>
      <w:r>
        <w:rPr>
          <w:rStyle w:val="VerbatimChar"/>
        </w:rPr>
        <w:t xml:space="preserve">│ Pacientes│                                   │</w:t>
      </w:r>
      <w:r>
        <w:br/>
      </w:r>
      <w:r>
        <w:rPr>
          <w:rStyle w:val="VerbatimChar"/>
        </w:rPr>
        <w:t xml:space="preserve">│ Monitor  │                                   │</w:t>
      </w:r>
      <w:r>
        <w:br/>
      </w:r>
      <w:r>
        <w:rPr>
          <w:rStyle w:val="VerbatimChar"/>
        </w:rPr>
        <w:t xml:space="preserve">│ Reportes │                                   │</w:t>
      </w:r>
      <w:r>
        <w:br/>
      </w:r>
      <w:r>
        <w:rPr>
          <w:rStyle w:val="VerbatimChar"/>
        </w:rPr>
        <w:t xml:space="preserve">│ Alertas  │                                   │</w:t>
      </w:r>
      <w:r>
        <w:br/>
      </w:r>
      <w:r>
        <w:rPr>
          <w:rStyle w:val="VerbatimChar"/>
        </w:rPr>
        <w:t xml:space="preserve">│ Configur.│                                   │</w:t>
      </w:r>
      <w:r>
        <w:br/>
      </w:r>
      <w:r>
        <w:rPr>
          <w:rStyle w:val="VerbatimChar"/>
        </w:rPr>
        <w:t xml:space="preserve">│          │                                   │</w:t>
      </w:r>
      <w:r>
        <w:br/>
      </w:r>
      <w:r>
        <w:rPr>
          <w:rStyle w:val="VerbatimChar"/>
        </w:rPr>
        <w:t xml:space="preserve">└──────────┴──────────────────────────────────┘</w:t>
      </w:r>
    </w:p>
    <w:bookmarkEnd w:id="27"/>
    <w:bookmarkStart w:id="34" w:name="opciones-del-menú-principal"/>
    <w:p>
      <w:pPr>
        <w:pStyle w:val="Heading3"/>
      </w:pPr>
      <w:r>
        <w:t xml:space="preserve">Opciones del Menú Principal</w:t>
      </w:r>
    </w:p>
    <w:bookmarkStart w:id="28" w:name="dashboard"/>
    <w:p>
      <w:pPr>
        <w:pStyle w:val="Heading4"/>
      </w:pPr>
      <w:r>
        <w:t xml:space="preserve">📊</w:t>
      </w:r>
      <w:r>
        <w:t xml:space="preserve"> </w:t>
      </w:r>
      <w:r>
        <w:rPr>
          <w:bCs/>
          <w:b/>
        </w:rPr>
        <w:t xml:space="preserve">Dashboard</w:t>
      </w:r>
    </w:p>
    <w:p>
      <w:pPr>
        <w:numPr>
          <w:ilvl w:val="0"/>
          <w:numId w:val="1008"/>
        </w:numPr>
        <w:pStyle w:val="Compact"/>
      </w:pPr>
      <w:r>
        <w:t xml:space="preserve">Vista general de pacientes</w:t>
      </w:r>
    </w:p>
    <w:p>
      <w:pPr>
        <w:numPr>
          <w:ilvl w:val="0"/>
          <w:numId w:val="1008"/>
        </w:numPr>
        <w:pStyle w:val="Compact"/>
      </w:pPr>
      <w:r>
        <w:t xml:space="preserve">Estadísticas del día</w:t>
      </w:r>
    </w:p>
    <w:p>
      <w:pPr>
        <w:numPr>
          <w:ilvl w:val="0"/>
          <w:numId w:val="1008"/>
        </w:numPr>
        <w:pStyle w:val="Compact"/>
      </w:pPr>
      <w:r>
        <w:t xml:space="preserve">Últimas alertas</w:t>
      </w:r>
    </w:p>
    <w:p>
      <w:pPr>
        <w:numPr>
          <w:ilvl w:val="0"/>
          <w:numId w:val="1008"/>
        </w:numPr>
        <w:pStyle w:val="Compact"/>
      </w:pPr>
      <w:r>
        <w:t xml:space="preserve">Sesiones activas</w:t>
      </w:r>
    </w:p>
    <w:bookmarkEnd w:id="28"/>
    <w:bookmarkStart w:id="29" w:name="pacientes"/>
    <w:p>
      <w:pPr>
        <w:pStyle w:val="Heading4"/>
      </w:pPr>
      <w:r>
        <w:t xml:space="preserve">👥</w:t>
      </w:r>
      <w:r>
        <w:t xml:space="preserve"> </w:t>
      </w:r>
      <w:r>
        <w:rPr>
          <w:bCs/>
          <w:b/>
        </w:rPr>
        <w:t xml:space="preserve">Pacientes</w:t>
      </w:r>
    </w:p>
    <w:p>
      <w:pPr>
        <w:numPr>
          <w:ilvl w:val="0"/>
          <w:numId w:val="1009"/>
        </w:numPr>
        <w:pStyle w:val="Compact"/>
      </w:pPr>
      <w:r>
        <w:t xml:space="preserve">Lista completa de pacientes</w:t>
      </w:r>
    </w:p>
    <w:p>
      <w:pPr>
        <w:numPr>
          <w:ilvl w:val="0"/>
          <w:numId w:val="1009"/>
        </w:numPr>
        <w:pStyle w:val="Compact"/>
      </w:pPr>
      <w:r>
        <w:t xml:space="preserve">Búsqueda y filtrado avanzado</w:t>
      </w:r>
    </w:p>
    <w:p>
      <w:pPr>
        <w:numPr>
          <w:ilvl w:val="0"/>
          <w:numId w:val="1009"/>
        </w:numPr>
        <w:pStyle w:val="Compact"/>
      </w:pPr>
      <w:r>
        <w:t xml:space="preserve">Crear nuevo paciente</w:t>
      </w:r>
    </w:p>
    <w:p>
      <w:pPr>
        <w:numPr>
          <w:ilvl w:val="0"/>
          <w:numId w:val="1009"/>
        </w:numPr>
        <w:pStyle w:val="Compact"/>
      </w:pPr>
      <w:r>
        <w:t xml:space="preserve">Editar información de pacientes</w:t>
      </w:r>
    </w:p>
    <w:bookmarkEnd w:id="29"/>
    <w:bookmarkStart w:id="30" w:name="monitor"/>
    <w:p>
      <w:pPr>
        <w:pStyle w:val="Heading4"/>
      </w:pPr>
      <w:r>
        <w:t xml:space="preserve">🔍</w:t>
      </w:r>
      <w:r>
        <w:t xml:space="preserve"> </w:t>
      </w:r>
      <w:r>
        <w:rPr>
          <w:bCs/>
          <w:b/>
        </w:rPr>
        <w:t xml:space="preserve">Monitor</w:t>
      </w:r>
    </w:p>
    <w:p>
      <w:pPr>
        <w:numPr>
          <w:ilvl w:val="0"/>
          <w:numId w:val="1010"/>
        </w:numPr>
        <w:pStyle w:val="Compact"/>
      </w:pPr>
      <w:r>
        <w:t xml:space="preserve">Monitoreo en tiempo real</w:t>
      </w:r>
    </w:p>
    <w:p>
      <w:pPr>
        <w:numPr>
          <w:ilvl w:val="0"/>
          <w:numId w:val="1010"/>
        </w:numPr>
        <w:pStyle w:val="Compact"/>
      </w:pPr>
      <w:r>
        <w:t xml:space="preserve">Sesiones activas</w:t>
      </w:r>
    </w:p>
    <w:p>
      <w:pPr>
        <w:numPr>
          <w:ilvl w:val="0"/>
          <w:numId w:val="1010"/>
        </w:numPr>
        <w:pStyle w:val="Compact"/>
      </w:pPr>
      <w:r>
        <w:t xml:space="preserve">Gráficos de ECG en vivo</w:t>
      </w:r>
    </w:p>
    <w:p>
      <w:pPr>
        <w:numPr>
          <w:ilvl w:val="0"/>
          <w:numId w:val="1010"/>
        </w:numPr>
        <w:pStyle w:val="Compact"/>
      </w:pPr>
      <w:r>
        <w:t xml:space="preserve">Cambio de derivaciones</w:t>
      </w:r>
    </w:p>
    <w:bookmarkEnd w:id="30"/>
    <w:bookmarkStart w:id="31" w:name="reportes"/>
    <w:p>
      <w:pPr>
        <w:pStyle w:val="Heading4"/>
      </w:pPr>
      <w:r>
        <w:t xml:space="preserve">📄</w:t>
      </w:r>
      <w:r>
        <w:t xml:space="preserve"> </w:t>
      </w:r>
      <w:r>
        <w:rPr>
          <w:bCs/>
          <w:b/>
        </w:rPr>
        <w:t xml:space="preserve">Reportes</w:t>
      </w:r>
    </w:p>
    <w:p>
      <w:pPr>
        <w:numPr>
          <w:ilvl w:val="0"/>
          <w:numId w:val="1011"/>
        </w:numPr>
        <w:pStyle w:val="Compact"/>
      </w:pPr>
      <w:r>
        <w:t xml:space="preserve">Generar nuevos reportes</w:t>
      </w:r>
    </w:p>
    <w:p>
      <w:pPr>
        <w:numPr>
          <w:ilvl w:val="0"/>
          <w:numId w:val="1011"/>
        </w:numPr>
        <w:pStyle w:val="Compact"/>
      </w:pPr>
      <w:r>
        <w:t xml:space="preserve">Historial de reportes</w:t>
      </w:r>
    </w:p>
    <w:p>
      <w:pPr>
        <w:numPr>
          <w:ilvl w:val="0"/>
          <w:numId w:val="1011"/>
        </w:numPr>
        <w:pStyle w:val="Compact"/>
      </w:pPr>
      <w:r>
        <w:t xml:space="preserve">Descargar en múltiples formatos</w:t>
      </w:r>
    </w:p>
    <w:p>
      <w:pPr>
        <w:numPr>
          <w:ilvl w:val="0"/>
          <w:numId w:val="1011"/>
        </w:numPr>
        <w:pStyle w:val="Compact"/>
      </w:pPr>
      <w:r>
        <w:t xml:space="preserve">Compartir con colegas</w:t>
      </w:r>
    </w:p>
    <w:bookmarkEnd w:id="31"/>
    <w:bookmarkStart w:id="32" w:name="alertas"/>
    <w:p>
      <w:pPr>
        <w:pStyle w:val="Heading4"/>
      </w:pPr>
      <w:r>
        <w:t xml:space="preserve">⚠️</w:t>
      </w:r>
      <w:r>
        <w:t xml:space="preserve"> </w:t>
      </w:r>
      <w:r>
        <w:rPr>
          <w:bCs/>
          <w:b/>
        </w:rPr>
        <w:t xml:space="preserve">Alertas</w:t>
      </w:r>
    </w:p>
    <w:p>
      <w:pPr>
        <w:numPr>
          <w:ilvl w:val="0"/>
          <w:numId w:val="1012"/>
        </w:numPr>
        <w:pStyle w:val="Compact"/>
      </w:pPr>
      <w:r>
        <w:t xml:space="preserve">Centro de notificaciones</w:t>
      </w:r>
    </w:p>
    <w:p>
      <w:pPr>
        <w:numPr>
          <w:ilvl w:val="0"/>
          <w:numId w:val="1012"/>
        </w:numPr>
        <w:pStyle w:val="Compact"/>
      </w:pPr>
      <w:r>
        <w:t xml:space="preserve">Historial de alertas</w:t>
      </w:r>
    </w:p>
    <w:p>
      <w:pPr>
        <w:numPr>
          <w:ilvl w:val="0"/>
          <w:numId w:val="1012"/>
        </w:numPr>
        <w:pStyle w:val="Compact"/>
      </w:pPr>
      <w:r>
        <w:t xml:space="preserve">Configurar reglas de alertas</w:t>
      </w:r>
    </w:p>
    <w:p>
      <w:pPr>
        <w:numPr>
          <w:ilvl w:val="0"/>
          <w:numId w:val="1012"/>
        </w:numPr>
        <w:pStyle w:val="Compact"/>
      </w:pPr>
      <w:r>
        <w:t xml:space="preserve">Marcar como revisadas</w:t>
      </w:r>
    </w:p>
    <w:bookmarkEnd w:id="32"/>
    <w:bookmarkStart w:id="33" w:name="configuración"/>
    <w:p>
      <w:pPr>
        <w:pStyle w:val="Heading4"/>
      </w:pPr>
      <w:r>
        <w:t xml:space="preserve">⚙️</w:t>
      </w:r>
      <w:r>
        <w:t xml:space="preserve"> </w:t>
      </w:r>
      <w:r>
        <w:rPr>
          <w:bCs/>
          <w:b/>
        </w:rPr>
        <w:t xml:space="preserve">Configuración</w:t>
      </w:r>
    </w:p>
    <w:p>
      <w:pPr>
        <w:numPr>
          <w:ilvl w:val="0"/>
          <w:numId w:val="1013"/>
        </w:numPr>
        <w:pStyle w:val="Compact"/>
      </w:pPr>
      <w:r>
        <w:t xml:space="preserve">Preferencias de usuario</w:t>
      </w:r>
    </w:p>
    <w:p>
      <w:pPr>
        <w:numPr>
          <w:ilvl w:val="0"/>
          <w:numId w:val="1013"/>
        </w:numPr>
        <w:pStyle w:val="Compact"/>
      </w:pPr>
      <w:r>
        <w:t xml:space="preserve">Integraciones</w:t>
      </w:r>
    </w:p>
    <w:p>
      <w:pPr>
        <w:numPr>
          <w:ilvl w:val="0"/>
          <w:numId w:val="1013"/>
        </w:numPr>
        <w:pStyle w:val="Compact"/>
      </w:pPr>
      <w:r>
        <w:t xml:space="preserve">Seguridad y privacidad</w:t>
      </w:r>
    </w:p>
    <w:p>
      <w:pPr>
        <w:numPr>
          <w:ilvl w:val="0"/>
          <w:numId w:val="1013"/>
        </w:numPr>
        <w:pStyle w:val="Compact"/>
      </w:pPr>
      <w:r>
        <w:t xml:space="preserve">Soporte técnico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6" w:name="gestión-de-pacientes"/>
    <w:p>
      <w:pPr>
        <w:pStyle w:val="Heading2"/>
      </w:pPr>
      <w:r>
        <w:t xml:space="preserve">Gestión de Pacientes</w:t>
      </w:r>
    </w:p>
    <w:bookmarkStart w:id="41" w:name="crear-un-nuevo-paciente"/>
    <w:p>
      <w:pPr>
        <w:pStyle w:val="Heading3"/>
      </w:pPr>
      <w:r>
        <w:t xml:space="preserve">Crear un Nuevo Paciente</w:t>
      </w:r>
    </w:p>
    <w:bookmarkStart w:id="36" w:name="paso-1-acceder-a-gestión-de-pacientes"/>
    <w:p>
      <w:pPr>
        <w:pStyle w:val="Heading4"/>
      </w:pPr>
      <w:r>
        <w:t xml:space="preserve">Paso 1: Acceder a Gestión de Pacientes</w:t>
      </w:r>
    </w:p>
    <w:p>
      <w:pPr>
        <w:numPr>
          <w:ilvl w:val="0"/>
          <w:numId w:val="1014"/>
        </w:numPr>
        <w:pStyle w:val="Compact"/>
      </w:pPr>
      <w:r>
        <w:t xml:space="preserve">En el menú lateral, 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Pacientes</w:t>
      </w:r>
      <w:r>
        <w:rPr>
          <w:bCs/>
          <w:b/>
        </w:rP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Presione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Nuevo Paciente</w:t>
      </w:r>
      <w:r>
        <w:rPr>
          <w:bCs/>
          <w:b/>
        </w:rPr>
        <w:t xml:space="preserve">”</w:t>
      </w:r>
      <w:r>
        <w:t xml:space="preserve"> </w:t>
      </w:r>
      <w:r>
        <w:t xml:space="preserve">(esquina superior derecha)</w:t>
      </w:r>
    </w:p>
    <w:p>
      <w:pPr>
        <w:numPr>
          <w:ilvl w:val="0"/>
          <w:numId w:val="1014"/>
        </w:numPr>
        <w:pStyle w:val="Compact"/>
      </w:pPr>
      <w:r>
        <w:t xml:space="preserve">Se abrirá un formulario de registro</w:t>
      </w:r>
    </w:p>
    <w:bookmarkEnd w:id="36"/>
    <w:bookmarkStart w:id="37" w:name="paso-2-información-básica"/>
    <w:p>
      <w:pPr>
        <w:pStyle w:val="Heading4"/>
      </w:pPr>
      <w:r>
        <w:t xml:space="preserve">Paso 2: Información Básica</w:t>
      </w:r>
    </w:p>
    <w:p>
      <w:pPr>
        <w:pStyle w:val="FirstParagraph"/>
      </w:pPr>
      <w:r>
        <w:t xml:space="preserve">Rellene los campos obligatorios:</w:t>
      </w:r>
    </w:p>
    <w:p>
      <w:pPr>
        <w:pStyle w:val="SourceCode"/>
      </w:pPr>
      <w:r>
        <w:rPr>
          <w:rStyle w:val="VerbatimChar"/>
        </w:rPr>
        <w:t xml:space="preserve">Nombre Completo:          [                    ]</w:t>
      </w:r>
      <w:r>
        <w:br/>
      </w:r>
      <w:r>
        <w:rPr>
          <w:rStyle w:val="VerbatimChar"/>
        </w:rPr>
        <w:t xml:space="preserve">Apellido:                 [                    ]</w:t>
      </w:r>
      <w:r>
        <w:br/>
      </w:r>
      <w:r>
        <w:rPr>
          <w:rStyle w:val="VerbatimChar"/>
        </w:rPr>
        <w:t xml:space="preserve">Número de Identidad:      [                    ]</w:t>
      </w:r>
      <w:r>
        <w:br/>
      </w:r>
      <w:r>
        <w:rPr>
          <w:rStyle w:val="VerbatimChar"/>
        </w:rPr>
        <w:t xml:space="preserve">Fecha de Nacimiento:      [DD/MM/YYYY          ]</w:t>
      </w:r>
      <w:r>
        <w:br/>
      </w:r>
      <w:r>
        <w:rPr>
          <w:rStyle w:val="VerbatimChar"/>
        </w:rPr>
        <w:t xml:space="preserve">Sexo:                     [ M ] [ F ] [ Otro ]</w:t>
      </w:r>
    </w:p>
    <w:bookmarkEnd w:id="37"/>
    <w:bookmarkStart w:id="38" w:name="paso-3-información-de-contacto"/>
    <w:p>
      <w:pPr>
        <w:pStyle w:val="Heading4"/>
      </w:pPr>
      <w:r>
        <w:t xml:space="preserve">Paso 3: Información de Contacto</w:t>
      </w:r>
    </w:p>
    <w:p>
      <w:pPr>
        <w:pStyle w:val="SourceCode"/>
      </w:pPr>
      <w:r>
        <w:rPr>
          <w:rStyle w:val="VerbatimChar"/>
        </w:rPr>
        <w:t xml:space="preserve">Email:                    [                    ]</w:t>
      </w:r>
      <w:r>
        <w:br/>
      </w:r>
      <w:r>
        <w:rPr>
          <w:rStyle w:val="VerbatimChar"/>
        </w:rPr>
        <w:t xml:space="preserve">Teléfono Principal:       [                    ]</w:t>
      </w:r>
      <w:r>
        <w:br/>
      </w:r>
      <w:r>
        <w:rPr>
          <w:rStyle w:val="VerbatimChar"/>
        </w:rPr>
        <w:t xml:space="preserve">Teléfono Alternativo:     [                    ]</w:t>
      </w:r>
      <w:r>
        <w:br/>
      </w:r>
      <w:r>
        <w:rPr>
          <w:rStyle w:val="VerbatimChar"/>
        </w:rPr>
        <w:t xml:space="preserve">Dirección:                [                    ]</w:t>
      </w:r>
    </w:p>
    <w:bookmarkEnd w:id="38"/>
    <w:bookmarkStart w:id="39" w:name="paso-4-información-clínica"/>
    <w:p>
      <w:pPr>
        <w:pStyle w:val="Heading4"/>
      </w:pPr>
      <w:r>
        <w:t xml:space="preserve">Paso 4: Información Clínica</w:t>
      </w:r>
    </w:p>
    <w:p>
      <w:pPr>
        <w:pStyle w:val="SourceCode"/>
      </w:pPr>
      <w:r>
        <w:rPr>
          <w:rStyle w:val="VerbatimChar"/>
        </w:rPr>
        <w:t xml:space="preserve">Historial Médico:         [                    ]</w:t>
      </w:r>
      <w:r>
        <w:br/>
      </w:r>
      <w:r>
        <w:rPr>
          <w:rStyle w:val="VerbatimChar"/>
        </w:rPr>
        <w:t xml:space="preserve">Medicamentos Actuales:    [                    ]</w:t>
      </w:r>
      <w:r>
        <w:br/>
      </w:r>
      <w:r>
        <w:rPr>
          <w:rStyle w:val="VerbatimChar"/>
        </w:rPr>
        <w:t xml:space="preserve">Alergias:                 [                    ]</w:t>
      </w:r>
      <w:r>
        <w:br/>
      </w:r>
      <w:r>
        <w:rPr>
          <w:rStyle w:val="VerbatimChar"/>
        </w:rPr>
        <w:t xml:space="preserve">Médico Responsable:       [Dropdown           ]</w:t>
      </w:r>
    </w:p>
    <w:bookmarkEnd w:id="39"/>
    <w:bookmarkStart w:id="40" w:name="paso-5-guardar"/>
    <w:p>
      <w:pPr>
        <w:pStyle w:val="Heading4"/>
      </w:pPr>
      <w:r>
        <w:t xml:space="preserve">Paso 5: Guardar</w:t>
      </w:r>
    </w:p>
    <w:p>
      <w:pPr>
        <w:numPr>
          <w:ilvl w:val="0"/>
          <w:numId w:val="1015"/>
        </w:numPr>
        <w:pStyle w:val="Compact"/>
      </w:pPr>
      <w:r>
        <w:t xml:space="preserve">Revise toda la información</w:t>
      </w:r>
    </w:p>
    <w:p>
      <w:pPr>
        <w:numPr>
          <w:ilvl w:val="0"/>
          <w:numId w:val="1015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Guardar Paciente</w:t>
      </w:r>
      <w:r>
        <w:rPr>
          <w:bCs/>
          <w:b/>
        </w:rP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El paciente recibirá un email con instrucciones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Consejo:</w:t>
      </w:r>
      <w:r>
        <w:t xml:space="preserve"> </w:t>
      </w:r>
      <w:r>
        <w:t xml:space="preserve">Asegúrese de que el email sea correcto para que el paciente reciba las instrucciones de la app móvil.</w:t>
      </w:r>
    </w:p>
    <w:bookmarkEnd w:id="40"/>
    <w:bookmarkEnd w:id="41"/>
    <w:bookmarkStart w:id="42" w:name="editar-información-de-paciente"/>
    <w:p>
      <w:pPr>
        <w:pStyle w:val="Heading3"/>
      </w:pPr>
      <w:r>
        <w:t xml:space="preserve">Editar Información de Paciente</w:t>
      </w:r>
    </w:p>
    <w:p>
      <w:pPr>
        <w:numPr>
          <w:ilvl w:val="0"/>
          <w:numId w:val="1016"/>
        </w:numPr>
        <w:pStyle w:val="Compact"/>
      </w:pPr>
      <w:r>
        <w:t xml:space="preserve">En la lista de pacientes, haga clic en el nombre del paciente</w:t>
      </w:r>
    </w:p>
    <w:p>
      <w:pPr>
        <w:numPr>
          <w:ilvl w:val="0"/>
          <w:numId w:val="1016"/>
        </w:numPr>
        <w:pStyle w:val="Compact"/>
      </w:pPr>
      <w:r>
        <w:t xml:space="preserve">Presione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Editar</w:t>
      </w:r>
      <w:r>
        <w:rPr>
          <w:bCs/>
          <w:b/>
        </w:rPr>
        <w:t xml:space="preserve">”</w:t>
      </w:r>
      <w:r>
        <w:t xml:space="preserve"> </w:t>
      </w:r>
      <w:r>
        <w:t xml:space="preserve">en la esquina superior derecha</w:t>
      </w:r>
    </w:p>
    <w:p>
      <w:pPr>
        <w:numPr>
          <w:ilvl w:val="0"/>
          <w:numId w:val="1016"/>
        </w:numPr>
        <w:pStyle w:val="Compact"/>
      </w:pPr>
      <w:r>
        <w:t xml:space="preserve">Modifique los campos necesarios</w:t>
      </w:r>
    </w:p>
    <w:p>
      <w:pPr>
        <w:numPr>
          <w:ilvl w:val="0"/>
          <w:numId w:val="1016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Guardar Cambios</w:t>
      </w:r>
      <w:r>
        <w:rPr>
          <w:bCs/>
          <w:b/>
        </w:rPr>
        <w:t xml:space="preserve">”</w:t>
      </w:r>
    </w:p>
    <w:bookmarkEnd w:id="42"/>
    <w:bookmarkStart w:id="45" w:name="buscar-y-filtrar-pacientes"/>
    <w:p>
      <w:pPr>
        <w:pStyle w:val="Heading3"/>
      </w:pPr>
      <w:r>
        <w:t xml:space="preserve">Buscar y Filtrar Pacientes</w:t>
      </w:r>
    </w:p>
    <w:bookmarkStart w:id="43" w:name="búsqueda-rápida"/>
    <w:p>
      <w:pPr>
        <w:pStyle w:val="Heading4"/>
      </w:pPr>
      <w:r>
        <w:t xml:space="preserve">Búsqueda Rápida</w:t>
      </w:r>
    </w:p>
    <w:p>
      <w:pPr>
        <w:numPr>
          <w:ilvl w:val="0"/>
          <w:numId w:val="1017"/>
        </w:numPr>
        <w:pStyle w:val="Compact"/>
      </w:pPr>
      <w:r>
        <w:t xml:space="preserve">Use la barra de búsqueda en la parte superior</w:t>
      </w:r>
    </w:p>
    <w:p>
      <w:pPr>
        <w:numPr>
          <w:ilvl w:val="0"/>
          <w:numId w:val="1017"/>
        </w:numPr>
        <w:pStyle w:val="Compact"/>
      </w:pPr>
      <w:r>
        <w:t xml:space="preserve">Escriba nombre, email o número de identidad</w:t>
      </w:r>
    </w:p>
    <w:p>
      <w:pPr>
        <w:numPr>
          <w:ilvl w:val="0"/>
          <w:numId w:val="1017"/>
        </w:numPr>
        <w:pStyle w:val="Compact"/>
      </w:pPr>
      <w:r>
        <w:t xml:space="preserve">Los resultados aparecen en tiempo real</w:t>
      </w:r>
    </w:p>
    <w:bookmarkEnd w:id="43"/>
    <w:bookmarkStart w:id="44" w:name="filtrado-avanzado"/>
    <w:p>
      <w:pPr>
        <w:pStyle w:val="Heading4"/>
      </w:pPr>
      <w:r>
        <w:t xml:space="preserve">Filtrado Avanzado</w:t>
      </w:r>
    </w:p>
    <w:p>
      <w:pPr>
        <w:numPr>
          <w:ilvl w:val="0"/>
          <w:numId w:val="1018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Filtros</w:t>
      </w:r>
      <w:r>
        <w:rPr>
          <w:bCs/>
          <w:b/>
        </w:rPr>
        <w:t xml:space="preserve">”</w:t>
      </w:r>
      <w:r>
        <w:t xml:space="preserve"> </w:t>
      </w:r>
      <w:r>
        <w:t xml:space="preserve">junto a la barra de búsqueda</w:t>
      </w:r>
    </w:p>
    <w:p>
      <w:pPr>
        <w:numPr>
          <w:ilvl w:val="0"/>
          <w:numId w:val="1018"/>
        </w:numPr>
        <w:pStyle w:val="Compact"/>
      </w:pPr>
      <w:r>
        <w:t xml:space="preserve">Seleccione criterios: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Activo, Inactivo, En Monitoreo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Fecha de Alta:</w:t>
      </w:r>
      <w:r>
        <w:t xml:space="preserve"> </w:t>
      </w:r>
      <w:r>
        <w:t xml:space="preserve">Desde/Hasta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Médico Responsable:</w:t>
      </w:r>
      <w:r>
        <w:t xml:space="preserve"> </w:t>
      </w:r>
      <w:r>
        <w:t xml:space="preserve">Seleccionar médico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Prioridad:</w:t>
      </w:r>
      <w:r>
        <w:t xml:space="preserve"> </w:t>
      </w:r>
      <w:r>
        <w:t xml:space="preserve">Alta, Media, Baja</w:t>
      </w:r>
    </w:p>
    <w:p>
      <w:pPr>
        <w:numPr>
          <w:ilvl w:val="0"/>
          <w:numId w:val="1018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Aplicar Filtros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4" w:name="gestión-de-dispositivos-holter"/>
    <w:p>
      <w:pPr>
        <w:pStyle w:val="Heading2"/>
      </w:pPr>
      <w:r>
        <w:t xml:space="preserve">Gestión de Dispositivos Holter</w:t>
      </w:r>
    </w:p>
    <w:bookmarkStart w:id="51" w:name="asignar-un-dispositivo-a-un-paciente"/>
    <w:p>
      <w:pPr>
        <w:pStyle w:val="Heading3"/>
      </w:pPr>
      <w:r>
        <w:t xml:space="preserve">Asignar un Dispositivo a un Paciente</w:t>
      </w:r>
    </w:p>
    <w:bookmarkStart w:id="47" w:name="paso-1-acceder-al-perfil-del-paciente"/>
    <w:p>
      <w:pPr>
        <w:pStyle w:val="Heading4"/>
      </w:pPr>
      <w:r>
        <w:t xml:space="preserve">Paso 1: Acceder al Perfil del Paciente</w:t>
      </w:r>
    </w:p>
    <w:p>
      <w:pPr>
        <w:numPr>
          <w:ilvl w:val="0"/>
          <w:numId w:val="1020"/>
        </w:numPr>
        <w:pStyle w:val="Compact"/>
      </w:pPr>
      <w:r>
        <w:t xml:space="preserve">En</w:t>
      </w:r>
      <w:r>
        <w:t xml:space="preserve"> </w:t>
      </w:r>
      <w:r>
        <w:rPr>
          <w:bCs/>
          <w:b/>
        </w:rPr>
        <w:t xml:space="preserve">Pacientes</w:t>
      </w:r>
      <w:r>
        <w:t xml:space="preserve">, seleccione el paciente</w:t>
      </w:r>
    </w:p>
    <w:p>
      <w:pPr>
        <w:numPr>
          <w:ilvl w:val="0"/>
          <w:numId w:val="1020"/>
        </w:numPr>
        <w:pStyle w:val="Compact"/>
      </w:pPr>
      <w:r>
        <w:t xml:space="preserve">Vaya a la pestaña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Dispositivos</w:t>
      </w:r>
      <w:r>
        <w:rPr>
          <w:bCs/>
          <w:b/>
        </w:rPr>
        <w:t xml:space="preserve">”</w:t>
      </w:r>
    </w:p>
    <w:p>
      <w:pPr>
        <w:numPr>
          <w:ilvl w:val="0"/>
          <w:numId w:val="1020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Asignar Dispositivo</w:t>
      </w:r>
      <w:r>
        <w:rPr>
          <w:bCs/>
          <w:b/>
        </w:rPr>
        <w:t xml:space="preserve">”</w:t>
      </w:r>
    </w:p>
    <w:bookmarkEnd w:id="47"/>
    <w:bookmarkStart w:id="48" w:name="X1c535435f51bafbe660a4d5a208c421726d1296"/>
    <w:p>
      <w:pPr>
        <w:pStyle w:val="Heading4"/>
      </w:pPr>
      <w:r>
        <w:t xml:space="preserve">Paso 2: Seleccionar Dispositivo Disponible</w:t>
      </w:r>
    </w:p>
    <w:p>
      <w:pPr>
        <w:pStyle w:val="SourceCode"/>
      </w:pPr>
      <w:r>
        <w:rPr>
          <w:rStyle w:val="VerbatimChar"/>
        </w:rPr>
        <w:t xml:space="preserve">Dispositivos Disponibles: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☑ HM-001 (Batería: 95%)           │</w:t>
      </w:r>
      <w:r>
        <w:br/>
      </w:r>
      <w:r>
        <w:rPr>
          <w:rStyle w:val="VerbatimChar"/>
        </w:rPr>
        <w:t xml:space="preserve">│ ☑ HM-003 (Batería: 87%)           │</w:t>
      </w:r>
      <w:r>
        <w:br/>
      </w:r>
      <w:r>
        <w:rPr>
          <w:rStyle w:val="VerbatimChar"/>
        </w:rPr>
        <w:t xml:space="preserve">│ ☐ HM-005 (En mantenimiento)       │</w:t>
      </w:r>
      <w:r>
        <w:br/>
      </w:r>
      <w:r>
        <w:rPr>
          <w:rStyle w:val="VerbatimChar"/>
        </w:rPr>
        <w:t xml:space="preserve">│ ☑ HM-007 (Batería: 92%)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48"/>
    <w:bookmarkStart w:id="49" w:name="paso-3-configurar-parámetros"/>
    <w:p>
      <w:pPr>
        <w:pStyle w:val="Heading4"/>
      </w:pPr>
      <w:r>
        <w:t xml:space="preserve">Paso 3: Configurar Parámetros</w:t>
      </w:r>
    </w:p>
    <w:p>
      <w:pPr>
        <w:pStyle w:val="SourceCode"/>
      </w:pPr>
      <w:r>
        <w:rPr>
          <w:rStyle w:val="VerbatimChar"/>
        </w:rPr>
        <w:t xml:space="preserve">Duración del Monitoreo:     [ 24 horas ] [ 48 horas ]</w:t>
      </w:r>
      <w:r>
        <w:br/>
      </w:r>
      <w:r>
        <w:rPr>
          <w:rStyle w:val="VerbatimChar"/>
        </w:rPr>
        <w:t xml:space="preserve">Frecuencia de Sincronización: [ 30s ] [ 60s ] [ 5min ]</w:t>
      </w:r>
      <w:r>
        <w:br/>
      </w:r>
      <w:r>
        <w:rPr>
          <w:rStyle w:val="VerbatimChar"/>
        </w:rPr>
        <w:t xml:space="preserve">Alertas Críticas:            [ Habilitadas ]</w:t>
      </w:r>
      <w:r>
        <w:br/>
      </w:r>
      <w:r>
        <w:rPr>
          <w:rStyle w:val="VerbatimChar"/>
        </w:rPr>
        <w:t xml:space="preserve">Registro de Eventos:         [ Habilitado ]</w:t>
      </w:r>
    </w:p>
    <w:bookmarkEnd w:id="49"/>
    <w:bookmarkStart w:id="50" w:name="paso-4-confirmar-asignación"/>
    <w:p>
      <w:pPr>
        <w:pStyle w:val="Heading4"/>
      </w:pPr>
      <w:r>
        <w:t xml:space="preserve">Paso 4: Confirmar Asignación</w:t>
      </w:r>
    </w:p>
    <w:p>
      <w:pPr>
        <w:numPr>
          <w:ilvl w:val="0"/>
          <w:numId w:val="1021"/>
        </w:numPr>
        <w:pStyle w:val="Compact"/>
      </w:pPr>
      <w:r>
        <w:t xml:space="preserve">Revise la información</w:t>
      </w:r>
    </w:p>
    <w:p>
      <w:pPr>
        <w:numPr>
          <w:ilvl w:val="0"/>
          <w:numId w:val="1021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Confirmar Asignación</w:t>
      </w:r>
      <w:r>
        <w:rPr>
          <w:bCs/>
          <w:b/>
        </w:rP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El dispositivo se sincronizará con la cuenta del paciente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Cs/>
          <w:b/>
        </w:rPr>
        <w:t xml:space="preserve">Nota:</w:t>
      </w:r>
      <w:r>
        <w:t xml:space="preserve"> </w:t>
      </w:r>
      <w:r>
        <w:t xml:space="preserve">El paciente recibirá instrucciones por email para emparejar el dispositivo con su app móvil.</w:t>
      </w:r>
    </w:p>
    <w:bookmarkEnd w:id="50"/>
    <w:bookmarkEnd w:id="51"/>
    <w:bookmarkStart w:id="52" w:name="monitoreo-de-estado-del-dispositivo"/>
    <w:p>
      <w:pPr>
        <w:pStyle w:val="Heading3"/>
      </w:pPr>
      <w:r>
        <w:t xml:space="preserve">Monitoreo de Estado del Dispositivo</w:t>
      </w:r>
    </w:p>
    <w:p>
      <w:pPr>
        <w:pStyle w:val="FirstParagraph"/>
      </w:pPr>
      <w:r>
        <w:t xml:space="preserve">En la sección</w:t>
      </w:r>
      <w:r>
        <w:t xml:space="preserve"> </w:t>
      </w:r>
      <w:r>
        <w:rPr>
          <w:bCs/>
          <w:b/>
        </w:rPr>
        <w:t xml:space="preserve">Dispositivos</w:t>
      </w:r>
      <w:r>
        <w:t xml:space="preserve">, verá el estado de cada uno:</w:t>
      </w:r>
    </w:p>
    <w:p>
      <w:pPr>
        <w:pStyle w:val="SourceCode"/>
      </w:pPr>
      <w:r>
        <w:rPr>
          <w:rStyle w:val="VerbatimChar"/>
        </w:rPr>
        <w:t xml:space="preserve">Estado del Dispositivo</w:t>
      </w:r>
      <w:r>
        <w:br/>
      </w:r>
      <w:r>
        <w:rPr>
          <w:rStyle w:val="VerbatimChar"/>
        </w:rPr>
        <w:t xml:space="preserve">├── Nombre: HM-001</w:t>
      </w:r>
      <w:r>
        <w:br/>
      </w:r>
      <w:r>
        <w:rPr>
          <w:rStyle w:val="VerbatimChar"/>
        </w:rPr>
        <w:t xml:space="preserve">├── Paciente: Juan García López</w:t>
      </w:r>
      <w:r>
        <w:br/>
      </w:r>
      <w:r>
        <w:rPr>
          <w:rStyle w:val="VerbatimChar"/>
        </w:rPr>
        <w:t xml:space="preserve">├── Estado: Emparejado ✓</w:t>
      </w:r>
      <w:r>
        <w:br/>
      </w:r>
      <w:r>
        <w:rPr>
          <w:rStyle w:val="VerbatimChar"/>
        </w:rPr>
        <w:t xml:space="preserve">├── Carga de Batería: ▓▓▓▓▓▓░░░░ (65%)</w:t>
      </w:r>
      <w:r>
        <w:br/>
      </w:r>
      <w:r>
        <w:rPr>
          <w:rStyle w:val="VerbatimChar"/>
        </w:rPr>
        <w:t xml:space="preserve">├── Última Sincronización: Hace 2 minutos</w:t>
      </w:r>
      <w:r>
        <w:br/>
      </w:r>
      <w:r>
        <w:rPr>
          <w:rStyle w:val="VerbatimChar"/>
        </w:rPr>
        <w:t xml:space="preserve">├── Calidad de Señal: Excelente (95%)</w:t>
      </w:r>
      <w:r>
        <w:br/>
      </w:r>
      <w:r>
        <w:rPr>
          <w:rStyle w:val="VerbatimChar"/>
        </w:rPr>
        <w:t xml:space="preserve">└── Tiempo de Monitoreo Restante: 18h 32m</w:t>
      </w:r>
    </w:p>
    <w:bookmarkEnd w:id="52"/>
    <w:bookmarkStart w:id="53" w:name="reasignar-o-retirar-un-dispositivo"/>
    <w:p>
      <w:pPr>
        <w:pStyle w:val="Heading3"/>
      </w:pPr>
      <w:r>
        <w:t xml:space="preserve">Reasignar o Retirar un Dispositivo</w:t>
      </w:r>
    </w:p>
    <w:p>
      <w:pPr>
        <w:numPr>
          <w:ilvl w:val="0"/>
          <w:numId w:val="1022"/>
        </w:numPr>
        <w:pStyle w:val="Compact"/>
      </w:pPr>
      <w:r>
        <w:t xml:space="preserve">Seleccione el dispositivo en la lista</w:t>
      </w:r>
    </w:p>
    <w:p>
      <w:pPr>
        <w:numPr>
          <w:ilvl w:val="0"/>
          <w:numId w:val="1022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Acciones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Reasignar</w:t>
      </w:r>
      <w:r>
        <w:rPr>
          <w:bCs/>
          <w:b/>
        </w:rP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Retirar</w:t>
      </w:r>
      <w:r>
        <w:rPr>
          <w:bCs/>
          <w:b/>
        </w:rP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Confirme la acción</w:t>
      </w:r>
    </w:p>
    <w:p>
      <w:pPr>
        <w:numPr>
          <w:ilvl w:val="0"/>
          <w:numId w:val="1022"/>
        </w:numPr>
        <w:pStyle w:val="Compact"/>
      </w:pPr>
      <w:r>
        <w:t xml:space="preserve">Si es reasignación, seleccione el nuevo paciente</w:t>
      </w:r>
    </w:p>
    <w:p>
      <w:pPr>
        <w:numPr>
          <w:ilvl w:val="0"/>
          <w:numId w:val="1022"/>
        </w:numPr>
        <w:pStyle w:val="Compact"/>
      </w:pPr>
      <w:r>
        <w:t xml:space="preserve">El dispositivo se reiniciará automáticamente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4" w:name="monitoreo-en-tiempo-real"/>
    <w:p>
      <w:pPr>
        <w:pStyle w:val="Heading2"/>
      </w:pPr>
      <w:r>
        <w:t xml:space="preserve">Monitoreo en Tiempo Real</w:t>
      </w:r>
    </w:p>
    <w:bookmarkStart w:id="57" w:name="acceder-a-sesión-de-monitoreo"/>
    <w:p>
      <w:pPr>
        <w:pStyle w:val="Heading3"/>
      </w:pPr>
      <w:r>
        <w:t xml:space="preserve">Acceder a Sesión de Monitoreo</w:t>
      </w:r>
    </w:p>
    <w:bookmarkStart w:id="55" w:name="opción-1-desde-dashboard"/>
    <w:p>
      <w:pPr>
        <w:pStyle w:val="Heading4"/>
      </w:pPr>
      <w:r>
        <w:t xml:space="preserve">Opción 1: Desde Dashboard</w:t>
      </w:r>
    </w:p>
    <w:p>
      <w:pPr>
        <w:numPr>
          <w:ilvl w:val="0"/>
          <w:numId w:val="1023"/>
        </w:numPr>
        <w:pStyle w:val="Compact"/>
      </w:pPr>
      <w:r>
        <w:t xml:space="preserve">En</w:t>
      </w:r>
      <w:r>
        <w:t xml:space="preserve"> </w:t>
      </w:r>
      <w:r>
        <w:rPr>
          <w:bCs/>
          <w:b/>
        </w:rPr>
        <w:t xml:space="preserve">Dashboard</w:t>
      </w:r>
      <w:r>
        <w:t xml:space="preserve">, busque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Sesiones Activas</w:t>
      </w:r>
      <w:r>
        <w:rPr>
          <w:bCs/>
          <w:b/>
        </w:rP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Haga clic en el paciente que desea monitorear</w:t>
      </w:r>
    </w:p>
    <w:p>
      <w:pPr>
        <w:numPr>
          <w:ilvl w:val="0"/>
          <w:numId w:val="1023"/>
        </w:numPr>
        <w:pStyle w:val="Compact"/>
      </w:pPr>
      <w:r>
        <w:t xml:space="preserve">Se abrirá la vista de monitoreo en tiempo real</w:t>
      </w:r>
    </w:p>
    <w:bookmarkEnd w:id="55"/>
    <w:bookmarkStart w:id="56" w:name="opción-2-desde-lista-de-pacientes"/>
    <w:p>
      <w:pPr>
        <w:pStyle w:val="Heading4"/>
      </w:pPr>
      <w:r>
        <w:t xml:space="preserve">Opción 2: Desde Lista de Pacientes</w:t>
      </w:r>
    </w:p>
    <w:p>
      <w:pPr>
        <w:numPr>
          <w:ilvl w:val="0"/>
          <w:numId w:val="1024"/>
        </w:numPr>
        <w:pStyle w:val="Compact"/>
      </w:pPr>
      <w:r>
        <w:t xml:space="preserve">En</w:t>
      </w:r>
      <w:r>
        <w:t xml:space="preserve"> </w:t>
      </w:r>
      <w:r>
        <w:rPr>
          <w:bCs/>
          <w:b/>
        </w:rPr>
        <w:t xml:space="preserve">Pacientes</w:t>
      </w:r>
      <w:r>
        <w:t xml:space="preserve">, seleccione un paciente</w:t>
      </w:r>
    </w:p>
    <w:p>
      <w:pPr>
        <w:numPr>
          <w:ilvl w:val="0"/>
          <w:numId w:val="1024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Monitorear Ahora</w:t>
      </w:r>
      <w:r>
        <w:rPr>
          <w:bCs/>
          <w:b/>
        </w:rPr>
        <w:t xml:space="preserve">”</w:t>
      </w:r>
    </w:p>
    <w:p>
      <w:pPr>
        <w:numPr>
          <w:ilvl w:val="0"/>
          <w:numId w:val="1024"/>
        </w:numPr>
        <w:pStyle w:val="Compact"/>
      </w:pPr>
      <w:r>
        <w:t xml:space="preserve">La sesión se abrirá en una nueva ventana</w:t>
      </w:r>
    </w:p>
    <w:bookmarkEnd w:id="56"/>
    <w:bookmarkEnd w:id="57"/>
    <w:bookmarkStart w:id="58" w:name="interfaz-de-monitoreo"/>
    <w:p>
      <w:pPr>
        <w:pStyle w:val="Heading3"/>
      </w:pPr>
      <w:r>
        <w:t xml:space="preserve">Interfaz de Monitoreo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MONITOREO EN TIEMPO REAL                        │</w:t>
      </w:r>
      <w:r>
        <w:br/>
      </w:r>
      <w:r>
        <w:rPr>
          <w:rStyle w:val="VerbatimChar"/>
        </w:rPr>
        <w:t xml:space="preserve">│ Paciente: Ana Rodríguez | Sesión: 2h 15m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╔═══════════════════════════════════════════╗ │</w:t>
      </w:r>
      <w:r>
        <w:br/>
      </w:r>
      <w:r>
        <w:rPr>
          <w:rStyle w:val="VerbatimChar"/>
        </w:rPr>
        <w:t xml:space="preserve">│  ║     ▁▂▃▄▅▆▇█▆▅▄▃▂▁  DERIVACIÓN II       ║ │</w:t>
      </w:r>
      <w:r>
        <w:br/>
      </w:r>
      <w:r>
        <w:rPr>
          <w:rStyle w:val="VerbatimChar"/>
        </w:rPr>
        <w:t xml:space="preserve">│  ║ FC: 72 bpm │ QT: 380ms │ ST: Normal      ║ │</w:t>
      </w:r>
      <w:r>
        <w:br/>
      </w:r>
      <w:r>
        <w:rPr>
          <w:rStyle w:val="VerbatimChar"/>
        </w:rPr>
        <w:t xml:space="preserve">│  ╚═══════════════════════════════════════════╝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[◄◄] [◄] [Play] [►] [►►]  [Zoom] [Escala]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Derivaciones Disponibles:                     │</w:t>
      </w:r>
      <w:r>
        <w:br/>
      </w:r>
      <w:r>
        <w:rPr>
          <w:rStyle w:val="VerbatimChar"/>
        </w:rPr>
        <w:t xml:space="preserve">│  ├─ I, II, III, aVR, aVL, aVF                │</w:t>
      </w:r>
      <w:r>
        <w:br/>
      </w:r>
      <w:r>
        <w:rPr>
          <w:rStyle w:val="VerbatimChar"/>
        </w:rPr>
        <w:t xml:space="preserve">│  ├─ V1, V2, V3, V4, V5, V6                   │</w:t>
      </w:r>
      <w:r>
        <w:br/>
      </w:r>
      <w:r>
        <w:rPr>
          <w:rStyle w:val="VerbatimChar"/>
        </w:rPr>
        <w:t xml:space="preserve">│  └─ Ritmo                         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└────────────────────────────────────────────────┘</w:t>
      </w:r>
    </w:p>
    <w:bookmarkEnd w:id="58"/>
    <w:bookmarkStart w:id="63" w:name="funcionalidades-de-monitoreo"/>
    <w:p>
      <w:pPr>
        <w:pStyle w:val="Heading3"/>
      </w:pPr>
      <w:r>
        <w:t xml:space="preserve">Funcionalidades de Monitoreo</w:t>
      </w:r>
    </w:p>
    <w:bookmarkStart w:id="59" w:name="selección-de-derivaciones"/>
    <w:p>
      <w:pPr>
        <w:pStyle w:val="Heading4"/>
      </w:pPr>
      <w:r>
        <w:t xml:space="preserve">Selección de Derivaciones</w:t>
      </w:r>
    </w:p>
    <w:p>
      <w:pPr>
        <w:numPr>
          <w:ilvl w:val="0"/>
          <w:numId w:val="1025"/>
        </w:numPr>
        <w:pStyle w:val="Compact"/>
      </w:pPr>
      <w:r>
        <w:t xml:space="preserve">Haga clic en cualquier derivación de la lista</w:t>
      </w:r>
    </w:p>
    <w:p>
      <w:pPr>
        <w:numPr>
          <w:ilvl w:val="0"/>
          <w:numId w:val="1025"/>
        </w:numPr>
        <w:pStyle w:val="Compact"/>
      </w:pPr>
      <w:r>
        <w:t xml:space="preserve">El gráfico se actualiza instantáneamente</w:t>
      </w:r>
    </w:p>
    <w:p>
      <w:pPr>
        <w:numPr>
          <w:ilvl w:val="0"/>
          <w:numId w:val="1025"/>
        </w:numPr>
        <w:pStyle w:val="Compact"/>
      </w:pPr>
      <w:r>
        <w:t xml:space="preserve">Compare múltiples derivaciones deslizando horizontalmente</w:t>
      </w:r>
    </w:p>
    <w:bookmarkEnd w:id="59"/>
    <w:bookmarkStart w:id="60" w:name="velocidad-de-reproducción"/>
    <w:p>
      <w:pPr>
        <w:pStyle w:val="Heading4"/>
      </w:pPr>
      <w:r>
        <w:t xml:space="preserve">Velocidad de Reproducción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1x:</w:t>
      </w:r>
      <w:r>
        <w:t xml:space="preserve"> </w:t>
      </w:r>
      <w:r>
        <w:t xml:space="preserve">Velocidad normal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2x:</w:t>
      </w:r>
      <w:r>
        <w:t xml:space="preserve"> </w:t>
      </w:r>
      <w:r>
        <w:t xml:space="preserve">Doble velocidad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0.5x:</w:t>
      </w:r>
      <w:r>
        <w:t xml:space="preserve"> </w:t>
      </w:r>
      <w:r>
        <w:t xml:space="preserve">Media velocidad</w:t>
      </w:r>
    </w:p>
    <w:p>
      <w:pPr>
        <w:numPr>
          <w:ilvl w:val="0"/>
          <w:numId w:val="1026"/>
        </w:numPr>
        <w:pStyle w:val="Compact"/>
      </w:pPr>
      <w:r>
        <w:t xml:space="preserve">Útil para revisar eventos rápidamente</w:t>
      </w:r>
    </w:p>
    <w:bookmarkEnd w:id="60"/>
    <w:bookmarkStart w:id="61" w:name="anotaciones-y-eventos"/>
    <w:p>
      <w:pPr>
        <w:pStyle w:val="Heading4"/>
      </w:pPr>
      <w:r>
        <w:t xml:space="preserve">Anotaciones y Eventos</w:t>
      </w:r>
    </w:p>
    <w:p>
      <w:pPr>
        <w:pStyle w:val="FirstParagraph"/>
      </w:pPr>
      <w:r>
        <w:t xml:space="preserve">Para marcar eventos importantes:</w:t>
      </w:r>
      <w:r>
        <w:t xml:space="preserve"> </w:t>
      </w:r>
      <w:r>
        <w:t xml:space="preserve">1. Pausa el monitoreo en el momento del evento</w:t>
      </w:r>
      <w:r>
        <w:t xml:space="preserve"> </w:t>
      </w:r>
      <w:r>
        <w:t xml:space="preserve">2. 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Marcar Evento</w:t>
      </w:r>
      <w:r>
        <w:rPr>
          <w:bCs/>
          <w:b/>
        </w:rPr>
        <w:t xml:space="preserve">”</w:t>
      </w:r>
      <w:r>
        <w:t xml:space="preserve"> </w:t>
      </w:r>
      <w:r>
        <w:t xml:space="preserve">3. Seleccione tipo de evento:</w:t>
      </w:r>
      <w:r>
        <w:t xml:space="preserve"> </w:t>
      </w:r>
      <w:r>
        <w:t xml:space="preserve">- Síncope/Presíncope</w:t>
      </w:r>
      <w:r>
        <w:t xml:space="preserve"> </w:t>
      </w:r>
      <w:r>
        <w:t xml:space="preserve">- Palpitaciones</w:t>
      </w:r>
      <w:r>
        <w:t xml:space="preserve"> </w:t>
      </w:r>
      <w:r>
        <w:t xml:space="preserve">- Dolor torácico</w:t>
      </w:r>
      <w:r>
        <w:t xml:space="preserve"> </w:t>
      </w:r>
      <w:r>
        <w:t xml:space="preserve">- Disnea</w:t>
      </w:r>
      <w:r>
        <w:t xml:space="preserve"> </w:t>
      </w:r>
      <w:r>
        <w:t xml:space="preserve">- Evento personalizado</w:t>
      </w:r>
    </w:p>
    <w:p>
      <w:pPr>
        <w:numPr>
          <w:ilvl w:val="0"/>
          <w:numId w:val="1027"/>
        </w:numPr>
        <w:pStyle w:val="Compact"/>
      </w:pPr>
      <w:r>
        <w:t xml:space="preserve">Agregue notas si es necesario</w:t>
      </w:r>
    </w:p>
    <w:p>
      <w:pPr>
        <w:numPr>
          <w:ilvl w:val="0"/>
          <w:numId w:val="1027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Guardar Evento</w:t>
      </w:r>
      <w:r>
        <w:rPr>
          <w:bCs/>
          <w:b/>
        </w:rPr>
        <w:t xml:space="preserve">”</w:t>
      </w:r>
    </w:p>
    <w:bookmarkEnd w:id="61"/>
    <w:bookmarkStart w:id="62" w:name="análisis-automático"/>
    <w:p>
      <w:pPr>
        <w:pStyle w:val="Heading4"/>
      </w:pPr>
      <w:r>
        <w:t xml:space="preserve">Análisis Automático</w:t>
      </w:r>
    </w:p>
    <w:p>
      <w:pPr>
        <w:pStyle w:val="FirstParagraph"/>
      </w:pPr>
      <w:r>
        <w:t xml:space="preserve">La IA analiza continuamente y muestra: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Arritmias detectadas:</w:t>
      </w:r>
      <w:r>
        <w:t xml:space="preserve"> </w:t>
      </w:r>
      <w:r>
        <w:t xml:space="preserve">FA, PSVT, etc.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Estadísticas:</w:t>
      </w:r>
      <w:r>
        <w:t xml:space="preserve"> </w:t>
      </w:r>
      <w:r>
        <w:t xml:space="preserve">FC media, máxima, mínima</w:t>
      </w:r>
      <w:r>
        <w:t xml:space="preserve"> </w:t>
      </w:r>
      <w:r>
        <w:t xml:space="preserve">- 🔴</w:t>
      </w:r>
      <w:r>
        <w:t xml:space="preserve"> </w:t>
      </w:r>
      <w:r>
        <w:rPr>
          <w:bCs/>
          <w:b/>
        </w:rPr>
        <w:t xml:space="preserve">Eventos anómalos:</w:t>
      </w:r>
      <w:r>
        <w:t xml:space="preserve"> </w:t>
      </w:r>
      <w:r>
        <w:t xml:space="preserve">Cambios de segmento ST</w:t>
      </w:r>
      <w:r>
        <w:t xml:space="preserve"> </w:t>
      </w:r>
      <w:r>
        <w:t xml:space="preserve">- 📈</w:t>
      </w:r>
      <w:r>
        <w:t xml:space="preserve"> </w:t>
      </w:r>
      <w:r>
        <w:rPr>
          <w:bCs/>
          <w:b/>
        </w:rPr>
        <w:t xml:space="preserve">Tendencias:</w:t>
      </w:r>
      <w:r>
        <w:t xml:space="preserve"> </w:t>
      </w:r>
      <w:r>
        <w:t xml:space="preserve">Variabilidad de FC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8" w:name="análisis-de-reportes"/>
    <w:p>
      <w:pPr>
        <w:pStyle w:val="Heading2"/>
      </w:pPr>
      <w:r>
        <w:t xml:space="preserve">Análisis de Reportes</w:t>
      </w:r>
    </w:p>
    <w:bookmarkStart w:id="65" w:name="estructura-de-un-reporte"/>
    <w:p>
      <w:pPr>
        <w:pStyle w:val="Heading3"/>
      </w:pPr>
      <w:r>
        <w:t xml:space="preserve">Estructura de un Reporte</w:t>
      </w:r>
    </w:p>
    <w:p>
      <w:pPr>
        <w:pStyle w:val="FirstParagraph"/>
      </w:pPr>
      <w:r>
        <w:t xml:space="preserve">Cada reporte automático contiene:</w:t>
      </w:r>
    </w:p>
    <w:p>
      <w:pPr>
        <w:pStyle w:val="SourceCode"/>
      </w:pPr>
      <w:r>
        <w:rPr>
          <w:rStyle w:val="VerbatimChar"/>
        </w:rPr>
        <w:t xml:space="preserve">1. INFORMACIÓN DEL PACIENTE</w:t>
      </w:r>
      <w:r>
        <w:br/>
      </w:r>
      <w:r>
        <w:rPr>
          <w:rStyle w:val="VerbatimChar"/>
        </w:rPr>
        <w:t xml:space="preserve">   • Nombre, edad, sexo</w:t>
      </w:r>
      <w:r>
        <w:br/>
      </w:r>
      <w:r>
        <w:rPr>
          <w:rStyle w:val="VerbatimChar"/>
        </w:rPr>
        <w:t xml:space="preserve">   • Fecha y hora de monitoreo</w:t>
      </w:r>
      <w:r>
        <w:br/>
      </w:r>
      <w:r>
        <w:rPr>
          <w:rStyle w:val="VerbatimChar"/>
        </w:rPr>
        <w:t xml:space="preserve">   • Dispositivo utilizado</w:t>
      </w:r>
      <w:r>
        <w:br/>
      </w:r>
      <w:r>
        <w:br/>
      </w:r>
      <w:r>
        <w:rPr>
          <w:rStyle w:val="VerbatimChar"/>
        </w:rPr>
        <w:t xml:space="preserve">2. RESUMEN EJECUTIVO</w:t>
      </w:r>
      <w:r>
        <w:br/>
      </w:r>
      <w:r>
        <w:rPr>
          <w:rStyle w:val="VerbatimChar"/>
        </w:rPr>
        <w:t xml:space="preserve">   • Hallazgos principales</w:t>
      </w:r>
      <w:r>
        <w:br/>
      </w:r>
      <w:r>
        <w:rPr>
          <w:rStyle w:val="VerbatimChar"/>
        </w:rPr>
        <w:t xml:space="preserve">   • Conclusiones clínicas</w:t>
      </w:r>
      <w:r>
        <w:br/>
      </w:r>
      <w:r>
        <w:rPr>
          <w:rStyle w:val="VerbatimChar"/>
        </w:rPr>
        <w:t xml:space="preserve">   • Recomendaciones</w:t>
      </w:r>
      <w:r>
        <w:br/>
      </w:r>
      <w:r>
        <w:br/>
      </w:r>
      <w:r>
        <w:rPr>
          <w:rStyle w:val="VerbatimChar"/>
        </w:rPr>
        <w:t xml:space="preserve">3. ESTADÍSTICAS GENERALES</w:t>
      </w:r>
      <w:r>
        <w:br/>
      </w:r>
      <w:r>
        <w:rPr>
          <w:rStyle w:val="VerbatimChar"/>
        </w:rPr>
        <w:t xml:space="preserve">   • Duración total del monitoreo</w:t>
      </w:r>
      <w:r>
        <w:br/>
      </w:r>
      <w:r>
        <w:rPr>
          <w:rStyle w:val="VerbatimChar"/>
        </w:rPr>
        <w:t xml:space="preserve">   • FC media, máxima, mínima</w:t>
      </w:r>
      <w:r>
        <w:br/>
      </w:r>
      <w:r>
        <w:rPr>
          <w:rStyle w:val="VerbatimChar"/>
        </w:rPr>
        <w:t xml:space="preserve">   • Variabilidad de FC</w:t>
      </w:r>
      <w:r>
        <w:br/>
      </w:r>
      <w:r>
        <w:rPr>
          <w:rStyle w:val="VerbatimChar"/>
        </w:rPr>
        <w:t xml:space="preserve">   • Índice de carga ectópica</w:t>
      </w:r>
      <w:r>
        <w:br/>
      </w:r>
      <w:r>
        <w:br/>
      </w:r>
      <w:r>
        <w:rPr>
          <w:rStyle w:val="VerbatimChar"/>
        </w:rPr>
        <w:t xml:space="preserve">4. ANÁLISIS DE RITMO</w:t>
      </w:r>
      <w:r>
        <w:br/>
      </w:r>
      <w:r>
        <w:rPr>
          <w:rStyle w:val="VerbatimChar"/>
        </w:rPr>
        <w:t xml:space="preserve">   • Ritmo predominante</w:t>
      </w:r>
      <w:r>
        <w:br/>
      </w:r>
      <w:r>
        <w:rPr>
          <w:rStyle w:val="VerbatimChar"/>
        </w:rPr>
        <w:t xml:space="preserve">   • Cambios de ritmo</w:t>
      </w:r>
      <w:r>
        <w:br/>
      </w:r>
      <w:r>
        <w:rPr>
          <w:rStyle w:val="VerbatimChar"/>
        </w:rPr>
        <w:t xml:space="preserve">   • Arritmias detectadas</w:t>
      </w:r>
      <w:r>
        <w:br/>
      </w:r>
      <w:r>
        <w:rPr>
          <w:rStyle w:val="VerbatimChar"/>
        </w:rPr>
        <w:t xml:space="preserve">   • Duración y frecuencia</w:t>
      </w:r>
      <w:r>
        <w:br/>
      </w:r>
      <w:r>
        <w:br/>
      </w:r>
      <w:r>
        <w:rPr>
          <w:rStyle w:val="VerbatimChar"/>
        </w:rPr>
        <w:t xml:space="preserve">5. ANÁLISIS DE SEGMENTO</w:t>
      </w:r>
      <w:r>
        <w:br/>
      </w:r>
      <w:r>
        <w:rPr>
          <w:rStyle w:val="VerbatimChar"/>
        </w:rPr>
        <w:t xml:space="preserve">   • Cambios de ST</w:t>
      </w:r>
      <w:r>
        <w:br/>
      </w:r>
      <w:r>
        <w:rPr>
          <w:rStyle w:val="VerbatimChar"/>
        </w:rPr>
        <w:t xml:space="preserve">   • Cambios de onda T</w:t>
      </w:r>
      <w:r>
        <w:br/>
      </w:r>
      <w:r>
        <w:rPr>
          <w:rStyle w:val="VerbatimChar"/>
        </w:rPr>
        <w:t xml:space="preserve">   • Intervalos (PR, QRS, QT)</w:t>
      </w:r>
      <w:r>
        <w:br/>
      </w:r>
      <w:r>
        <w:br/>
      </w:r>
      <w:r>
        <w:rPr>
          <w:rStyle w:val="VerbatimChar"/>
        </w:rPr>
        <w:t xml:space="preserve">6. EVENTOS DOCUMENTADOS</w:t>
      </w:r>
      <w:r>
        <w:br/>
      </w:r>
      <w:r>
        <w:rPr>
          <w:rStyle w:val="VerbatimChar"/>
        </w:rPr>
        <w:t xml:space="preserve">   • Eventos marcados por paciente</w:t>
      </w:r>
      <w:r>
        <w:br/>
      </w:r>
      <w:r>
        <w:rPr>
          <w:rStyle w:val="VerbatimChar"/>
        </w:rPr>
        <w:t xml:space="preserve">   • Eventos detectados por IA</w:t>
      </w:r>
      <w:r>
        <w:br/>
      </w:r>
      <w:r>
        <w:rPr>
          <w:rStyle w:val="VerbatimChar"/>
        </w:rPr>
        <w:t xml:space="preserve">   • Correlación con síntomas</w:t>
      </w:r>
      <w:r>
        <w:br/>
      </w:r>
      <w:r>
        <w:br/>
      </w:r>
      <w:r>
        <w:rPr>
          <w:rStyle w:val="VerbatimChar"/>
        </w:rPr>
        <w:t xml:space="preserve">7. ANEXOS</w:t>
      </w:r>
      <w:r>
        <w:br/>
      </w:r>
      <w:r>
        <w:rPr>
          <w:rStyle w:val="VerbatimChar"/>
        </w:rPr>
        <w:t xml:space="preserve">   • Tiras de ECG de eventos</w:t>
      </w:r>
      <w:r>
        <w:br/>
      </w:r>
      <w:r>
        <w:rPr>
          <w:rStyle w:val="VerbatimChar"/>
        </w:rPr>
        <w:t xml:space="preserve">   • Tablas de frecuencia cardíaca</w:t>
      </w:r>
      <w:r>
        <w:br/>
      </w:r>
      <w:r>
        <w:rPr>
          <w:rStyle w:val="VerbatimChar"/>
        </w:rPr>
        <w:t xml:space="preserve">   • Gráficos de análisis</w:t>
      </w:r>
    </w:p>
    <w:bookmarkEnd w:id="65"/>
    <w:bookmarkStart w:id="66" w:name="generar-un-reporte"/>
    <w:p>
      <w:pPr>
        <w:pStyle w:val="Heading3"/>
      </w:pPr>
      <w:r>
        <w:t xml:space="preserve">Generar un Reporte</w:t>
      </w:r>
    </w:p>
    <w:p>
      <w:pPr>
        <w:numPr>
          <w:ilvl w:val="0"/>
          <w:numId w:val="1028"/>
        </w:numPr>
        <w:pStyle w:val="Compact"/>
      </w:pPr>
      <w:r>
        <w:t xml:space="preserve">En</w:t>
      </w:r>
      <w:r>
        <w:t xml:space="preserve"> </w:t>
      </w:r>
      <w:r>
        <w:rPr>
          <w:bCs/>
          <w:b/>
        </w:rPr>
        <w:t xml:space="preserve">Reportes</w:t>
      </w:r>
      <w:r>
        <w:t xml:space="preserve">, 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Nuevo Reporte</w:t>
      </w:r>
      <w:r>
        <w:rPr>
          <w:bCs/>
          <w:b/>
        </w:rPr>
        <w:t xml:space="preserve">”</w:t>
      </w:r>
    </w:p>
    <w:p>
      <w:pPr>
        <w:numPr>
          <w:ilvl w:val="0"/>
          <w:numId w:val="1028"/>
        </w:numPr>
        <w:pStyle w:val="Compact"/>
      </w:pPr>
      <w:r>
        <w:t xml:space="preserve">Seleccione el paciente y sesión de monitoreo</w:t>
      </w:r>
    </w:p>
    <w:p>
      <w:pPr>
        <w:numPr>
          <w:ilvl w:val="0"/>
          <w:numId w:val="1028"/>
        </w:numPr>
        <w:pStyle w:val="Compact"/>
      </w:pPr>
      <w:r>
        <w:t xml:space="preserve">Elija tipo de reporte: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Completo:</w:t>
      </w:r>
      <w:r>
        <w:t xml:space="preserve"> </w:t>
      </w:r>
      <w:r>
        <w:t xml:space="preserve">Análisis exhaustivo de 48 horas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Resumen:</w:t>
      </w:r>
      <w:r>
        <w:t xml:space="preserve"> </w:t>
      </w:r>
      <w:r>
        <w:t xml:space="preserve">Hallazgos principales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Eventos:</w:t>
      </w:r>
      <w:r>
        <w:t xml:space="preserve"> </w:t>
      </w:r>
      <w:r>
        <w:t xml:space="preserve">Solo eventos críticos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Comparativo:</w:t>
      </w:r>
      <w:r>
        <w:t xml:space="preserve"> </w:t>
      </w:r>
      <w:r>
        <w:t xml:space="preserve">Compara múltiples sesiones</w:t>
      </w:r>
    </w:p>
    <w:p>
      <w:pPr>
        <w:numPr>
          <w:ilvl w:val="0"/>
          <w:numId w:val="1028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Generar Reporte</w:t>
      </w:r>
      <w:r>
        <w:rPr>
          <w:bCs/>
          <w:b/>
        </w:rPr>
        <w:t xml:space="preserve">”</w:t>
      </w:r>
      <w:r>
        <w:t xml:space="preserve"> </w:t>
      </w:r>
      <w:r>
        <w:t xml:space="preserve">(30-60 segundos)</w:t>
      </w:r>
    </w:p>
    <w:p>
      <w:pPr>
        <w:numPr>
          <w:ilvl w:val="0"/>
          <w:numId w:val="1028"/>
        </w:numPr>
        <w:pStyle w:val="Compact"/>
      </w:pPr>
      <w:r>
        <w:t xml:space="preserve">El reporte se abrirá automáticamente</w:t>
      </w:r>
    </w:p>
    <w:bookmarkEnd w:id="66"/>
    <w:bookmarkStart w:id="67" w:name="revisar-hallazgos"/>
    <w:p>
      <w:pPr>
        <w:pStyle w:val="Heading3"/>
      </w:pPr>
      <w:r>
        <w:t xml:space="preserve">Revisar Hallazgos</w:t>
      </w:r>
    </w:p>
    <w:p>
      <w:pPr>
        <w:pStyle w:val="FirstParagraph"/>
      </w:pPr>
      <w:r>
        <w:t xml:space="preserve">En la vista de reporte:</w:t>
      </w:r>
    </w:p>
    <w:p>
      <w:pPr>
        <w:pStyle w:val="SourceCode"/>
      </w:pPr>
      <w:r>
        <w:rPr>
          <w:rStyle w:val="VerbatimChar"/>
        </w:rPr>
        <w:t xml:space="preserve">HALLAZGOS PRINCIPALES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✓ NORMAL</w:t>
      </w:r>
      <w:r>
        <w:br/>
      </w:r>
      <w:r>
        <w:rPr>
          <w:rStyle w:val="VerbatimChar"/>
        </w:rPr>
        <w:t xml:space="preserve">  • Ritmo sinusal normal durante el 95% del monitoreo</w:t>
      </w:r>
      <w:r>
        <w:br/>
      </w:r>
      <w:r>
        <w:rPr>
          <w:rStyle w:val="VerbatimChar"/>
        </w:rPr>
        <w:t xml:space="preserve">  • Frecuencia cardíaca dentro de los límites normales</w:t>
      </w:r>
      <w:r>
        <w:br/>
      </w:r>
      <w:r>
        <w:br/>
      </w:r>
      <w:r>
        <w:rPr>
          <w:rStyle w:val="VerbatimChar"/>
        </w:rPr>
        <w:t xml:space="preserve">⚠ LEVE</w:t>
      </w:r>
      <w:r>
        <w:br/>
      </w:r>
      <w:r>
        <w:rPr>
          <w:rStyle w:val="VerbatimChar"/>
        </w:rPr>
        <w:t xml:space="preserve">  • 47 extrasístoles supraventriculares aisladas</w:t>
      </w:r>
      <w:r>
        <w:br/>
      </w:r>
      <w:r>
        <w:rPr>
          <w:rStyle w:val="VerbatimChar"/>
        </w:rPr>
        <w:t xml:space="preserve">  • Pausas sinusales máximas de 2.1 segundos</w:t>
      </w:r>
      <w:r>
        <w:br/>
      </w:r>
      <w:r>
        <w:br/>
      </w:r>
      <w:r>
        <w:rPr>
          <w:rStyle w:val="VerbatimChar"/>
        </w:rPr>
        <w:t xml:space="preserve">🔴 SIGNIFICATIVO</w:t>
      </w:r>
      <w:r>
        <w:br/>
      </w:r>
      <w:r>
        <w:rPr>
          <w:rStyle w:val="VerbatimChar"/>
        </w:rPr>
        <w:t xml:space="preserve">  • Episodios de fibrilación auricular paroxística</w:t>
      </w:r>
      <w:r>
        <w:br/>
      </w:r>
      <w:r>
        <w:rPr>
          <w:rStyle w:val="VerbatimChar"/>
        </w:rPr>
        <w:t xml:space="preserve">  • Duración: 12 minutos (máximo)</w:t>
      </w:r>
      <w:r>
        <w:br/>
      </w:r>
      <w:r>
        <w:rPr>
          <w:rStyle w:val="VerbatimChar"/>
        </w:rPr>
        <w:t xml:space="preserve">  • Respuesta ventricular: 120-145 bpm</w:t>
      </w:r>
      <w:r>
        <w:br/>
      </w:r>
      <w:r>
        <w:br/>
      </w:r>
      <w:r>
        <w:rPr>
          <w:rStyle w:val="VerbatimChar"/>
        </w:rPr>
        <w:t xml:space="preserve">📋 RECOMENDACIONES</w:t>
      </w:r>
      <w:r>
        <w:br/>
      </w:r>
      <w:r>
        <w:rPr>
          <w:rStyle w:val="VerbatimChar"/>
        </w:rPr>
        <w:t xml:space="preserve">  • Considerar anticoagulación según CHA₂DS₂-VASc</w:t>
      </w:r>
      <w:r>
        <w:br/>
      </w:r>
      <w:r>
        <w:rPr>
          <w:rStyle w:val="VerbatimChar"/>
        </w:rPr>
        <w:t xml:space="preserve">  • Seguimiento en 4-6 semanas</w:t>
      </w:r>
      <w:r>
        <w:br/>
      </w:r>
      <w:r>
        <w:rPr>
          <w:rStyle w:val="VerbatimChar"/>
        </w:rPr>
        <w:t xml:space="preserve">  • Valorar control de síntomas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sistema-de-notificaciones"/>
    <w:p>
      <w:pPr>
        <w:pStyle w:val="Heading2"/>
      </w:pPr>
      <w:r>
        <w:t xml:space="preserve">Sistema de Notificaciones</w:t>
      </w:r>
    </w:p>
    <w:bookmarkStart w:id="73" w:name="tipos-de-alertas"/>
    <w:p>
      <w:pPr>
        <w:pStyle w:val="Heading3"/>
      </w:pPr>
      <w:r>
        <w:t xml:space="preserve">Tipos de Alertas</w:t>
      </w:r>
    </w:p>
    <w:bookmarkStart w:id="69" w:name="críticas-acción-inmediata"/>
    <w:p>
      <w:pPr>
        <w:pStyle w:val="Heading4"/>
      </w:pPr>
      <w:r>
        <w:t xml:space="preserve">🔴</w:t>
      </w:r>
      <w:r>
        <w:t xml:space="preserve"> </w:t>
      </w:r>
      <w:r>
        <w:rPr>
          <w:bCs/>
          <w:b/>
        </w:rPr>
        <w:t xml:space="preserve">Críticas</w:t>
      </w:r>
      <w:r>
        <w:t xml:space="preserve"> </w:t>
      </w:r>
      <w:r>
        <w:t xml:space="preserve">(Acción Inmediata)</w:t>
      </w:r>
    </w:p>
    <w:p>
      <w:pPr>
        <w:numPr>
          <w:ilvl w:val="0"/>
          <w:numId w:val="1030"/>
        </w:numPr>
        <w:pStyle w:val="Compact"/>
      </w:pPr>
      <w:r>
        <w:t xml:space="preserve">Fibrilación auricular sostenida</w:t>
      </w:r>
    </w:p>
    <w:p>
      <w:pPr>
        <w:numPr>
          <w:ilvl w:val="0"/>
          <w:numId w:val="1030"/>
        </w:numPr>
        <w:pStyle w:val="Compact"/>
      </w:pPr>
      <w:r>
        <w:t xml:space="preserve">Taquicardia ventricular</w:t>
      </w:r>
    </w:p>
    <w:p>
      <w:pPr>
        <w:numPr>
          <w:ilvl w:val="0"/>
          <w:numId w:val="1030"/>
        </w:numPr>
        <w:pStyle w:val="Compact"/>
      </w:pPr>
      <w:r>
        <w:t xml:space="preserve">Bradicardia severa (&lt; 40 bpm)</w:t>
      </w:r>
    </w:p>
    <w:p>
      <w:pPr>
        <w:numPr>
          <w:ilvl w:val="0"/>
          <w:numId w:val="1030"/>
        </w:numPr>
        <w:pStyle w:val="Compact"/>
      </w:pPr>
      <w:r>
        <w:t xml:space="preserve">Episodios sincopales</w:t>
      </w:r>
    </w:p>
    <w:bookmarkEnd w:id="69"/>
    <w:bookmarkStart w:id="70" w:name="altas-revisar-pronto"/>
    <w:p>
      <w:pPr>
        <w:pStyle w:val="Heading4"/>
      </w:pPr>
      <w:r>
        <w:t xml:space="preserve">🟠</w:t>
      </w:r>
      <w:r>
        <w:t xml:space="preserve"> </w:t>
      </w:r>
      <w:r>
        <w:rPr>
          <w:bCs/>
          <w:b/>
        </w:rPr>
        <w:t xml:space="preserve">Altas</w:t>
      </w:r>
      <w:r>
        <w:t xml:space="preserve"> </w:t>
      </w:r>
      <w:r>
        <w:t xml:space="preserve">(Revisar Pronto)</w:t>
      </w:r>
    </w:p>
    <w:p>
      <w:pPr>
        <w:numPr>
          <w:ilvl w:val="0"/>
          <w:numId w:val="1031"/>
        </w:numPr>
        <w:pStyle w:val="Compact"/>
      </w:pPr>
      <w:r>
        <w:t xml:space="preserve">Episodios de taquicardia (&gt; 130 bpm)</w:t>
      </w:r>
    </w:p>
    <w:p>
      <w:pPr>
        <w:numPr>
          <w:ilvl w:val="0"/>
          <w:numId w:val="1031"/>
        </w:numPr>
        <w:pStyle w:val="Compact"/>
      </w:pPr>
      <w:r>
        <w:t xml:space="preserve">Cambios significativos de ST</w:t>
      </w:r>
    </w:p>
    <w:p>
      <w:pPr>
        <w:numPr>
          <w:ilvl w:val="0"/>
          <w:numId w:val="1031"/>
        </w:numPr>
        <w:pStyle w:val="Compact"/>
      </w:pPr>
      <w:r>
        <w:t xml:space="preserve">Arritmias frecuentes</w:t>
      </w:r>
    </w:p>
    <w:bookmarkEnd w:id="70"/>
    <w:bookmarkStart w:id="71" w:name="medias-revisar-hoy"/>
    <w:p>
      <w:pPr>
        <w:pStyle w:val="Heading4"/>
      </w:pPr>
      <w:r>
        <w:t xml:space="preserve">🟡</w:t>
      </w:r>
      <w:r>
        <w:t xml:space="preserve"> </w:t>
      </w:r>
      <w:r>
        <w:rPr>
          <w:bCs/>
          <w:b/>
        </w:rPr>
        <w:t xml:space="preserve">Medias</w:t>
      </w:r>
      <w:r>
        <w:t xml:space="preserve"> </w:t>
      </w:r>
      <w:r>
        <w:t xml:space="preserve">(Revisar Hoy)</w:t>
      </w:r>
    </w:p>
    <w:p>
      <w:pPr>
        <w:numPr>
          <w:ilvl w:val="0"/>
          <w:numId w:val="1032"/>
        </w:numPr>
        <w:pStyle w:val="Compact"/>
      </w:pPr>
      <w:r>
        <w:t xml:space="preserve">Extrasístoles múltiples</w:t>
      </w:r>
    </w:p>
    <w:p>
      <w:pPr>
        <w:numPr>
          <w:ilvl w:val="0"/>
          <w:numId w:val="1032"/>
        </w:numPr>
        <w:pStyle w:val="Compact"/>
      </w:pPr>
      <w:r>
        <w:t xml:space="preserve">Variabilidad anormal de FC</w:t>
      </w:r>
    </w:p>
    <w:p>
      <w:pPr>
        <w:numPr>
          <w:ilvl w:val="0"/>
          <w:numId w:val="1032"/>
        </w:numPr>
        <w:pStyle w:val="Compact"/>
      </w:pPr>
      <w:r>
        <w:t xml:space="preserve">Cambios menores de segmento</w:t>
      </w:r>
    </w:p>
    <w:bookmarkEnd w:id="71"/>
    <w:bookmarkStart w:id="72" w:name="informativas"/>
    <w:p>
      <w:pPr>
        <w:pStyle w:val="Heading4"/>
      </w:pPr>
      <w:r>
        <w:t xml:space="preserve">🔵</w:t>
      </w:r>
      <w:r>
        <w:t xml:space="preserve"> </w:t>
      </w:r>
      <w:r>
        <w:rPr>
          <w:bCs/>
          <w:b/>
        </w:rPr>
        <w:t xml:space="preserve">Informativas</w:t>
      </w:r>
    </w:p>
    <w:p>
      <w:pPr>
        <w:numPr>
          <w:ilvl w:val="0"/>
          <w:numId w:val="1033"/>
        </w:numPr>
        <w:pStyle w:val="Compact"/>
      </w:pPr>
      <w:r>
        <w:t xml:space="preserve">Fin de sesión de monitoreo</w:t>
      </w:r>
    </w:p>
    <w:p>
      <w:pPr>
        <w:numPr>
          <w:ilvl w:val="0"/>
          <w:numId w:val="1033"/>
        </w:numPr>
        <w:pStyle w:val="Compact"/>
      </w:pPr>
      <w:r>
        <w:t xml:space="preserve">Reporte completado</w:t>
      </w:r>
    </w:p>
    <w:p>
      <w:pPr>
        <w:numPr>
          <w:ilvl w:val="0"/>
          <w:numId w:val="1033"/>
        </w:numPr>
        <w:pStyle w:val="Compact"/>
      </w:pPr>
      <w:r>
        <w:t xml:space="preserve">Dispositivo necesita sincronización</w:t>
      </w:r>
    </w:p>
    <w:bookmarkEnd w:id="72"/>
    <w:bookmarkEnd w:id="73"/>
    <w:bookmarkStart w:id="74" w:name="configurar-notificaciones"/>
    <w:p>
      <w:pPr>
        <w:pStyle w:val="Heading3"/>
      </w:pPr>
      <w:r>
        <w:t xml:space="preserve">Configurar Notificaciones</w:t>
      </w:r>
    </w:p>
    <w:p>
      <w:pPr>
        <w:numPr>
          <w:ilvl w:val="0"/>
          <w:numId w:val="1034"/>
        </w:numPr>
        <w:pStyle w:val="Compact"/>
      </w:pPr>
      <w:r>
        <w:t xml:space="preserve">En</w:t>
      </w:r>
      <w:r>
        <w:t xml:space="preserve"> </w:t>
      </w:r>
      <w:r>
        <w:rPr>
          <w:bCs/>
          <w:b/>
        </w:rPr>
        <w:t xml:space="preserve">Configuración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Notificaciones</w:t>
      </w:r>
    </w:p>
    <w:p>
      <w:pPr>
        <w:numPr>
          <w:ilvl w:val="0"/>
          <w:numId w:val="1034"/>
        </w:numPr>
        <w:pStyle w:val="Compact"/>
      </w:pPr>
      <w:r>
        <w:t xml:space="preserve">Establezca preferencias por tipo de alerta:</w:t>
      </w:r>
    </w:p>
    <w:p>
      <w:pPr>
        <w:pStyle w:val="SourceCode"/>
      </w:pPr>
      <w:r>
        <w:rPr>
          <w:rStyle w:val="VerbatimChar"/>
        </w:rPr>
        <w:t xml:space="preserve">☑ Email (inmediato para críticas)</w:t>
      </w:r>
      <w:r>
        <w:br/>
      </w:r>
      <w:r>
        <w:rPr>
          <w:rStyle w:val="VerbatimChar"/>
        </w:rPr>
        <w:t xml:space="preserve">☑ SMS (críticas y altas)</w:t>
      </w:r>
      <w:r>
        <w:br/>
      </w:r>
      <w:r>
        <w:rPr>
          <w:rStyle w:val="VerbatimChar"/>
        </w:rPr>
        <w:t xml:space="preserve">☑ Push (todas las alertas)</w:t>
      </w:r>
      <w:r>
        <w:br/>
      </w:r>
      <w:r>
        <w:rPr>
          <w:rStyle w:val="VerbatimChar"/>
        </w:rPr>
        <w:t xml:space="preserve">☑ Resumen diario (7:00 AM)</w:t>
      </w:r>
      <w:r>
        <w:br/>
      </w:r>
      <w:r>
        <w:br/>
      </w:r>
      <w:r>
        <w:rPr>
          <w:rStyle w:val="VerbatimChar"/>
        </w:rPr>
        <w:t xml:space="preserve">Horario de Silencio:</w:t>
      </w:r>
      <w:r>
        <w:br/>
      </w:r>
      <w:r>
        <w:rPr>
          <w:rStyle w:val="VerbatimChar"/>
        </w:rPr>
        <w:t xml:space="preserve">  Desde: 22:00  Hasta: 08:00</w:t>
      </w:r>
      <w:r>
        <w:br/>
      </w:r>
      <w:r>
        <w:rPr>
          <w:rStyle w:val="VerbatimChar"/>
        </w:rPr>
        <w:t xml:space="preserve">  (Solo alertas críticas se permiten)</w:t>
      </w:r>
    </w:p>
    <w:p>
      <w:pPr>
        <w:numPr>
          <w:ilvl w:val="0"/>
          <w:numId w:val="1035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Guardar Preferencias</w:t>
      </w:r>
      <w:r>
        <w:rPr>
          <w:bCs/>
          <w:b/>
        </w:rPr>
        <w:t xml:space="preserve">”</w:t>
      </w:r>
    </w:p>
    <w:bookmarkEnd w:id="74"/>
    <w:bookmarkStart w:id="75" w:name="gestionar-centro-de-alertas"/>
    <w:p>
      <w:pPr>
        <w:pStyle w:val="Heading3"/>
      </w:pPr>
      <w:r>
        <w:t xml:space="preserve">Gestionar Centro de Alertas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Cs/>
          <w:b/>
        </w:rPr>
        <w:t xml:space="preserve">Alertas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 todas:</w:t>
      </w:r>
      <w:r>
        <w:t xml:space="preserve"> </w:t>
      </w:r>
      <w:r>
        <w:t xml:space="preserve">Listado completo de alertas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Filtrar por:</w:t>
      </w:r>
      <w:r>
        <w:t xml:space="preserve"> </w:t>
      </w:r>
      <w:r>
        <w:t xml:space="preserve">Paciente, tipo, fecha, estado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Marcar revisadas:</w:t>
      </w:r>
      <w:r>
        <w:t xml:space="preserve"> </w:t>
      </w:r>
      <w:r>
        <w:t xml:space="preserve">Indique que ha visto las alertas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Archivar:</w:t>
      </w:r>
      <w:r>
        <w:t xml:space="preserve"> </w:t>
      </w:r>
      <w:r>
        <w:t xml:space="preserve">Mueva alertas antiguas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Buscar:</w:t>
      </w:r>
      <w:r>
        <w:t xml:space="preserve"> </w:t>
      </w:r>
      <w:r>
        <w:t xml:space="preserve">Localice alertas específicas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4" w:name="generación-de-reportes"/>
    <w:p>
      <w:pPr>
        <w:pStyle w:val="Heading2"/>
      </w:pPr>
      <w:r>
        <w:t xml:space="preserve">Generación de Reportes</w:t>
      </w:r>
    </w:p>
    <w:bookmarkStart w:id="81" w:name="formatos-disponibles"/>
    <w:p>
      <w:pPr>
        <w:pStyle w:val="Heading3"/>
      </w:pPr>
      <w:r>
        <w:t xml:space="preserve">Formatos Disponibles</w:t>
      </w:r>
    </w:p>
    <w:bookmarkStart w:id="77" w:name="pdf"/>
    <w:p>
      <w:pPr>
        <w:pStyle w:val="Heading4"/>
      </w:pPr>
      <w:r>
        <w:t xml:space="preserve">📄</w:t>
      </w:r>
      <w:r>
        <w:t xml:space="preserve"> </w:t>
      </w:r>
      <w:r>
        <w:rPr>
          <w:bCs/>
          <w:b/>
        </w:rPr>
        <w:t xml:space="preserve">PDF</w:t>
      </w:r>
    </w:p>
    <w:p>
      <w:pPr>
        <w:numPr>
          <w:ilvl w:val="0"/>
          <w:numId w:val="1036"/>
        </w:numPr>
        <w:pStyle w:val="Compact"/>
      </w:pPr>
      <w:r>
        <w:t xml:space="preserve">Formato profesional listo para impresión</w:t>
      </w:r>
    </w:p>
    <w:p>
      <w:pPr>
        <w:numPr>
          <w:ilvl w:val="0"/>
          <w:numId w:val="1036"/>
        </w:numPr>
        <w:pStyle w:val="Compact"/>
      </w:pPr>
      <w:r>
        <w:t xml:space="preserve">Incluye gráficos y tablas</w:t>
      </w:r>
    </w:p>
    <w:p>
      <w:pPr>
        <w:numPr>
          <w:ilvl w:val="0"/>
          <w:numId w:val="1036"/>
        </w:numPr>
        <w:pStyle w:val="Compact"/>
      </w:pPr>
      <w:r>
        <w:t xml:space="preserve">Firma digital</w:t>
      </w:r>
    </w:p>
    <w:p>
      <w:pPr>
        <w:numPr>
          <w:ilvl w:val="0"/>
          <w:numId w:val="1036"/>
        </w:numPr>
        <w:pStyle w:val="Compact"/>
      </w:pPr>
      <w:r>
        <w:t xml:space="preserve">Ideal para archivo clínico</w:t>
      </w:r>
    </w:p>
    <w:bookmarkEnd w:id="77"/>
    <w:bookmarkStart w:id="78" w:name="edf-european-data-format"/>
    <w:p>
      <w:pPr>
        <w:pStyle w:val="Heading4"/>
      </w:pPr>
      <w:r>
        <w:t xml:space="preserve">🔄</w:t>
      </w:r>
      <w:r>
        <w:t xml:space="preserve"> </w:t>
      </w:r>
      <w:r>
        <w:rPr>
          <w:bCs/>
          <w:b/>
        </w:rPr>
        <w:t xml:space="preserve">EDF (European Data Format)</w:t>
      </w:r>
    </w:p>
    <w:p>
      <w:pPr>
        <w:numPr>
          <w:ilvl w:val="0"/>
          <w:numId w:val="1037"/>
        </w:numPr>
        <w:pStyle w:val="Compact"/>
      </w:pPr>
      <w:r>
        <w:t xml:space="preserve">Formato estándar de datos biosignales</w:t>
      </w:r>
    </w:p>
    <w:p>
      <w:pPr>
        <w:numPr>
          <w:ilvl w:val="0"/>
          <w:numId w:val="1037"/>
        </w:numPr>
        <w:pStyle w:val="Compact"/>
      </w:pPr>
      <w:r>
        <w:t xml:space="preserve">Compatible con software de análisis</w:t>
      </w:r>
    </w:p>
    <w:p>
      <w:pPr>
        <w:numPr>
          <w:ilvl w:val="0"/>
          <w:numId w:val="1037"/>
        </w:numPr>
        <w:pStyle w:val="Compact"/>
      </w:pPr>
      <w:r>
        <w:t xml:space="preserve">Datos sin procesar incluidos</w:t>
      </w:r>
    </w:p>
    <w:p>
      <w:pPr>
        <w:numPr>
          <w:ilvl w:val="0"/>
          <w:numId w:val="1037"/>
        </w:numPr>
        <w:pStyle w:val="Compact"/>
      </w:pPr>
      <w:r>
        <w:t xml:space="preserve">Para análisis secundarios</w:t>
      </w:r>
    </w:p>
    <w:bookmarkEnd w:id="78"/>
    <w:bookmarkStart w:id="79" w:name="hl7"/>
    <w:p>
      <w:pPr>
        <w:pStyle w:val="Heading4"/>
      </w:pPr>
      <w:r>
        <w:t xml:space="preserve">📊</w:t>
      </w:r>
      <w:r>
        <w:t xml:space="preserve"> </w:t>
      </w:r>
      <w:r>
        <w:rPr>
          <w:bCs/>
          <w:b/>
        </w:rPr>
        <w:t xml:space="preserve">HL7</w:t>
      </w:r>
    </w:p>
    <w:p>
      <w:pPr>
        <w:numPr>
          <w:ilvl w:val="0"/>
          <w:numId w:val="1038"/>
        </w:numPr>
        <w:pStyle w:val="Compact"/>
      </w:pPr>
      <w:r>
        <w:t xml:space="preserve">Estándar de intercambio sanitario</w:t>
      </w:r>
    </w:p>
    <w:p>
      <w:pPr>
        <w:numPr>
          <w:ilvl w:val="0"/>
          <w:numId w:val="1038"/>
        </w:numPr>
        <w:pStyle w:val="Compact"/>
      </w:pPr>
      <w:r>
        <w:t xml:space="preserve">Integración con HIS/EHR</w:t>
      </w:r>
    </w:p>
    <w:p>
      <w:pPr>
        <w:numPr>
          <w:ilvl w:val="0"/>
          <w:numId w:val="1038"/>
        </w:numPr>
        <w:pStyle w:val="Compact"/>
      </w:pPr>
      <w:r>
        <w:t xml:space="preserve">Formato estructurado XML</w:t>
      </w:r>
    </w:p>
    <w:p>
      <w:pPr>
        <w:numPr>
          <w:ilvl w:val="0"/>
          <w:numId w:val="1038"/>
        </w:numPr>
        <w:pStyle w:val="Compact"/>
      </w:pPr>
      <w:r>
        <w:t xml:space="preserve">Interoperabilidad hospitalaria</w:t>
      </w:r>
    </w:p>
    <w:bookmarkEnd w:id="79"/>
    <w:bookmarkStart w:id="80" w:name="json"/>
    <w:p>
      <w:pPr>
        <w:pStyle w:val="Heading4"/>
      </w:pPr>
      <w:r>
        <w:t xml:space="preserve">📈</w:t>
      </w:r>
      <w:r>
        <w:t xml:space="preserve"> </w:t>
      </w:r>
      <w:r>
        <w:rPr>
          <w:bCs/>
          <w:b/>
        </w:rPr>
        <w:t xml:space="preserve">JSON</w:t>
      </w:r>
    </w:p>
    <w:p>
      <w:pPr>
        <w:numPr>
          <w:ilvl w:val="0"/>
          <w:numId w:val="1039"/>
        </w:numPr>
        <w:pStyle w:val="Compact"/>
      </w:pPr>
      <w:r>
        <w:t xml:space="preserve">Datos estructurados legibles</w:t>
      </w:r>
    </w:p>
    <w:p>
      <w:pPr>
        <w:numPr>
          <w:ilvl w:val="0"/>
          <w:numId w:val="1039"/>
        </w:numPr>
        <w:pStyle w:val="Compact"/>
      </w:pPr>
      <w:r>
        <w:t xml:space="preserve">Para integración con APIs externas</w:t>
      </w:r>
    </w:p>
    <w:p>
      <w:pPr>
        <w:numPr>
          <w:ilvl w:val="0"/>
          <w:numId w:val="1039"/>
        </w:numPr>
        <w:pStyle w:val="Compact"/>
      </w:pPr>
      <w:r>
        <w:t xml:space="preserve">Incluye metadatos completos</w:t>
      </w:r>
    </w:p>
    <w:bookmarkEnd w:id="80"/>
    <w:bookmarkEnd w:id="81"/>
    <w:bookmarkStart w:id="82" w:name="procedimiento-de-generación"/>
    <w:p>
      <w:pPr>
        <w:pStyle w:val="Heading3"/>
      </w:pPr>
      <w:r>
        <w:t xml:space="preserve">Procedimiento de Generación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Seleccione la sesión de monitoreo</w:t>
      </w:r>
    </w:p>
    <w:p>
      <w:pPr>
        <w:numPr>
          <w:ilvl w:val="1"/>
          <w:numId w:val="1041"/>
        </w:numPr>
        <w:pStyle w:val="Compact"/>
      </w:pPr>
      <w:r>
        <w:t xml:space="preserve">En Reportes o desde el panel del paciente</w:t>
      </w:r>
    </w:p>
    <w:p>
      <w:pPr>
        <w:numPr>
          <w:ilvl w:val="1"/>
          <w:numId w:val="1041"/>
        </w:numPr>
        <w:pStyle w:val="Compact"/>
      </w:pPr>
      <w:r>
        <w:t xml:space="preserve">Verifique fecha y hora correctas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Elija parámetros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Tipo de Reporte:     [ Completo ▼ ]</w:t>
      </w:r>
      <w:r>
        <w:br/>
      </w:r>
      <w:r>
        <w:rPr>
          <w:rStyle w:val="VerbatimChar"/>
        </w:rPr>
        <w:t xml:space="preserve">Formato de Salida:   [ PDF ▼ ]</w:t>
      </w:r>
      <w:r>
        <w:br/>
      </w:r>
      <w:r>
        <w:rPr>
          <w:rStyle w:val="VerbatimChar"/>
        </w:rPr>
        <w:t xml:space="preserve">Incluir Gráficos:    [ ✓ ]</w:t>
      </w:r>
      <w:r>
        <w:br/>
      </w:r>
      <w:r>
        <w:rPr>
          <w:rStyle w:val="VerbatimChar"/>
        </w:rPr>
        <w:t xml:space="preserve">Incluir Estadísticas: [ ✓ ]</w:t>
      </w:r>
      <w:r>
        <w:br/>
      </w:r>
      <w:r>
        <w:rPr>
          <w:rStyle w:val="VerbatimChar"/>
        </w:rPr>
        <w:t xml:space="preserve">Firma Digital:       [ ✓ ]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Agregue notas personales</w:t>
      </w:r>
      <w:r>
        <w:t xml:space="preserve"> </w:t>
      </w:r>
      <w:r>
        <w:t xml:space="preserve">(opcional)</w:t>
      </w:r>
    </w:p>
    <w:p>
      <w:pPr>
        <w:numPr>
          <w:ilvl w:val="1"/>
          <w:numId w:val="1042"/>
        </w:numPr>
        <w:pStyle w:val="Compact"/>
      </w:pPr>
      <w:r>
        <w:t xml:space="preserve">Comentarios clínicos adicionales</w:t>
      </w:r>
    </w:p>
    <w:p>
      <w:pPr>
        <w:numPr>
          <w:ilvl w:val="1"/>
          <w:numId w:val="1042"/>
        </w:numPr>
        <w:pStyle w:val="Compact"/>
      </w:pPr>
      <w:r>
        <w:t xml:space="preserve">Diagnósticos presuntos</w:t>
      </w:r>
    </w:p>
    <w:p>
      <w:pPr>
        <w:numPr>
          <w:ilvl w:val="1"/>
          <w:numId w:val="1042"/>
        </w:numPr>
        <w:pStyle w:val="Compact"/>
      </w:pPr>
      <w:r>
        <w:t xml:space="preserve">Recomendaciones de seguimiento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Genere el reporte</w:t>
      </w:r>
    </w:p>
    <w:p>
      <w:pPr>
        <w:numPr>
          <w:ilvl w:val="1"/>
          <w:numId w:val="1043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Generar</w:t>
      </w:r>
      <w:r>
        <w:rPr>
          <w:bCs/>
          <w:b/>
        </w:rPr>
        <w:t xml:space="preserve">”</w:t>
      </w:r>
    </w:p>
    <w:p>
      <w:pPr>
        <w:numPr>
          <w:ilvl w:val="1"/>
          <w:numId w:val="1043"/>
        </w:numPr>
        <w:pStyle w:val="Compact"/>
      </w:pPr>
      <w:r>
        <w:t xml:space="preserve">Espere procesamiento (30-90 segundos)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Descargue o comparta</w:t>
      </w:r>
    </w:p>
    <w:p>
      <w:pPr>
        <w:numPr>
          <w:ilvl w:val="1"/>
          <w:numId w:val="1044"/>
        </w:numPr>
        <w:pStyle w:val="Compact"/>
      </w:pPr>
      <w:r>
        <w:t xml:space="preserve">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Descargar</w:t>
      </w:r>
      <w:r>
        <w:rPr>
          <w:bCs/>
          <w:b/>
        </w:rPr>
        <w:t xml:space="preserve">”</w:t>
      </w:r>
      <w:r>
        <w:t xml:space="preserve"> </w:t>
      </w:r>
      <w:r>
        <w:t xml:space="preserve">para obtener el archivo</w:t>
      </w:r>
    </w:p>
    <w:p>
      <w:pPr>
        <w:numPr>
          <w:ilvl w:val="1"/>
          <w:numId w:val="1044"/>
        </w:numPr>
        <w:pStyle w:val="Compact"/>
      </w:pPr>
      <w:r>
        <w:t xml:space="preserve">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Compartir</w:t>
      </w:r>
      <w:r>
        <w:rPr>
          <w:bCs/>
          <w:b/>
        </w:rPr>
        <w:t xml:space="preserve">”</w:t>
      </w:r>
      <w:r>
        <w:t xml:space="preserve"> </w:t>
      </w:r>
      <w:r>
        <w:t xml:space="preserve">para enviar vía email</w:t>
      </w:r>
    </w:p>
    <w:bookmarkEnd w:id="82"/>
    <w:bookmarkStart w:id="83" w:name="compartir-reportes"/>
    <w:p>
      <w:pPr>
        <w:pStyle w:val="Heading3"/>
      </w:pPr>
      <w:r>
        <w:t xml:space="preserve">Compartir Reportes</w:t>
      </w:r>
    </w:p>
    <w:p>
      <w:pPr>
        <w:pStyle w:val="FirstParagraph"/>
      </w:pPr>
      <w:r>
        <w:t xml:space="preserve">Para enviar a colegas:</w:t>
      </w:r>
      <w:r>
        <w:t xml:space="preserve"> </w:t>
      </w:r>
      <w:r>
        <w:t xml:space="preserve">1. Abierto el reporte, 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Compartir</w:t>
      </w:r>
      <w:r>
        <w:rPr>
          <w:bCs/>
          <w:b/>
        </w:rPr>
        <w:t xml:space="preserve">”</w:t>
      </w:r>
      <w:r>
        <w:t xml:space="preserve"> </w:t>
      </w:r>
      <w:r>
        <w:t xml:space="preserve">2. Ingrese emails de los destinatarios</w:t>
      </w:r>
      <w:r>
        <w:t xml:space="preserve"> </w:t>
      </w:r>
      <w:r>
        <w:t xml:space="preserve">3. Elija permiso: Ver / Ver y Comentar</w:t>
      </w:r>
      <w:r>
        <w:t xml:space="preserve"> </w:t>
      </w:r>
      <w:r>
        <w:t xml:space="preserve">4. Agregue mensaje personalizado</w:t>
      </w:r>
      <w:r>
        <w:t xml:space="preserve"> </w:t>
      </w:r>
      <w:r>
        <w:t xml:space="preserve">5. 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Enviar</w:t>
      </w:r>
      <w:r>
        <w:rPr>
          <w:bCs/>
          <w:b/>
        </w:rPr>
        <w:t xml:space="preserve">”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Cs/>
          <w:b/>
        </w:rPr>
        <w:t xml:space="preserve">RGPD/HIPAA:</w:t>
      </w:r>
      <w:r>
        <w:t xml:space="preserve"> </w:t>
      </w:r>
      <w:r>
        <w:t xml:space="preserve">Todos los reportes compartidos se cifran en tránsito y se auditan.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configuración-y-preferencias"/>
    <w:p>
      <w:pPr>
        <w:pStyle w:val="Heading2"/>
      </w:pPr>
      <w:r>
        <w:t xml:space="preserve">Configuración y Preferencias</w:t>
      </w:r>
    </w:p>
    <w:bookmarkStart w:id="85" w:name="perfil-de-usuario"/>
    <w:p>
      <w:pPr>
        <w:pStyle w:val="Heading3"/>
      </w:pPr>
      <w:r>
        <w:t xml:space="preserve">Perfil de Usuario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Cs/>
          <w:b/>
        </w:rPr>
        <w:t xml:space="preserve">Configuración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Perfil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Nombre Completo:              [                    ]</w:t>
      </w:r>
      <w:r>
        <w:br/>
      </w:r>
      <w:r>
        <w:rPr>
          <w:rStyle w:val="VerbatimChar"/>
        </w:rPr>
        <w:t xml:space="preserve">Email Profesional:            [                    ]</w:t>
      </w:r>
      <w:r>
        <w:br/>
      </w:r>
      <w:r>
        <w:rPr>
          <w:rStyle w:val="VerbatimChar"/>
        </w:rPr>
        <w:t xml:space="preserve">Número de Colegiado:          [                    ]</w:t>
      </w:r>
      <w:r>
        <w:br/>
      </w:r>
      <w:r>
        <w:rPr>
          <w:rStyle w:val="VerbatimChar"/>
        </w:rPr>
        <w:t xml:space="preserve">Especialidad:                 [ Cardiología ▼ ]</w:t>
      </w:r>
      <w:r>
        <w:br/>
      </w:r>
      <w:r>
        <w:rPr>
          <w:rStyle w:val="VerbatimChar"/>
        </w:rPr>
        <w:t xml:space="preserve">Centro Hospitalario:          [                    ]</w:t>
      </w:r>
      <w:r>
        <w:br/>
      </w:r>
      <w:r>
        <w:rPr>
          <w:rStyle w:val="VerbatimChar"/>
        </w:rPr>
        <w:t xml:space="preserve">Teléfono Profesional:         [                    ]</w:t>
      </w:r>
    </w:p>
    <w:bookmarkEnd w:id="85"/>
    <w:bookmarkStart w:id="86" w:name="preferencias-clínicas"/>
    <w:p>
      <w:pPr>
        <w:pStyle w:val="Heading3"/>
      </w:pPr>
      <w:r>
        <w:t xml:space="preserve">Preferencias Clínicas</w:t>
      </w:r>
    </w:p>
    <w:p>
      <w:pPr>
        <w:pStyle w:val="SourceCode"/>
      </w:pPr>
      <w:r>
        <w:rPr>
          <w:rStyle w:val="VerbatimChar"/>
        </w:rPr>
        <w:t xml:space="preserve">Umbrales de Alertas</w:t>
      </w:r>
      <w:r>
        <w:br/>
      </w:r>
      <w:r>
        <w:rPr>
          <w:rStyle w:val="VerbatimChar"/>
        </w:rPr>
        <w:t xml:space="preserve">├── FC Mínima: 50 bpm</w:t>
      </w:r>
      <w:r>
        <w:br/>
      </w:r>
      <w:r>
        <w:rPr>
          <w:rStyle w:val="VerbatimChar"/>
        </w:rPr>
        <w:t xml:space="preserve">├── FC Máxima: 130 bpm</w:t>
      </w:r>
      <w:r>
        <w:br/>
      </w:r>
      <w:r>
        <w:rPr>
          <w:rStyle w:val="VerbatimChar"/>
        </w:rPr>
        <w:t xml:space="preserve">├── Límite de Extrasístoles: 200 por hora</w:t>
      </w:r>
      <w:r>
        <w:br/>
      </w:r>
      <w:r>
        <w:rPr>
          <w:rStyle w:val="VerbatimChar"/>
        </w:rPr>
        <w:t xml:space="preserve">├── Duración mínima de FA: 5 minutos</w:t>
      </w:r>
      <w:r>
        <w:br/>
      </w:r>
      <w:r>
        <w:rPr>
          <w:rStyle w:val="VerbatimChar"/>
        </w:rPr>
        <w:t xml:space="preserve">└── Sensibilidad de ST: 1 mm</w:t>
      </w:r>
      <w:r>
        <w:br/>
      </w:r>
      <w:r>
        <w:br/>
      </w:r>
      <w:r>
        <w:rPr>
          <w:rStyle w:val="VerbatimChar"/>
        </w:rPr>
        <w:t xml:space="preserve">Integraciones</w:t>
      </w:r>
      <w:r>
        <w:br/>
      </w:r>
      <w:r>
        <w:rPr>
          <w:rStyle w:val="VerbatimChar"/>
        </w:rPr>
        <w:t xml:space="preserve">├── Sistema de Historia Clínica</w:t>
      </w:r>
      <w:r>
        <w:br/>
      </w:r>
      <w:r>
        <w:rPr>
          <w:rStyle w:val="VerbatimChar"/>
        </w:rPr>
        <w:t xml:space="preserve">├── Laboratorio</w:t>
      </w:r>
      <w:r>
        <w:br/>
      </w:r>
      <w:r>
        <w:rPr>
          <w:rStyle w:val="VerbatimChar"/>
        </w:rPr>
        <w:t xml:space="preserve">├── Farmacias</w:t>
      </w:r>
      <w:r>
        <w:br/>
      </w:r>
      <w:r>
        <w:rPr>
          <w:rStyle w:val="VerbatimChar"/>
        </w:rPr>
        <w:t xml:space="preserve">└── Centros de Referencia</w:t>
      </w:r>
    </w:p>
    <w:bookmarkEnd w:id="86"/>
    <w:bookmarkStart w:id="87" w:name="seguridad"/>
    <w:p>
      <w:pPr>
        <w:pStyle w:val="Heading3"/>
      </w:pPr>
      <w:r>
        <w:t xml:space="preserve">Seguridad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Cambio de Contraseña</w:t>
      </w:r>
    </w:p>
    <w:p>
      <w:pPr>
        <w:numPr>
          <w:ilvl w:val="1"/>
          <w:numId w:val="1046"/>
        </w:numPr>
        <w:pStyle w:val="Compact"/>
      </w:pPr>
      <w:r>
        <w:t xml:space="preserve">Contraseña actual: [ ]</w:t>
      </w:r>
    </w:p>
    <w:p>
      <w:pPr>
        <w:numPr>
          <w:ilvl w:val="1"/>
          <w:numId w:val="1046"/>
        </w:numPr>
        <w:pStyle w:val="Compact"/>
      </w:pPr>
      <w:r>
        <w:t xml:space="preserve">Nueva contraseña: [ ]</w:t>
      </w:r>
    </w:p>
    <w:p>
      <w:pPr>
        <w:numPr>
          <w:ilvl w:val="1"/>
          <w:numId w:val="1046"/>
        </w:numPr>
        <w:pStyle w:val="Compact"/>
      </w:pPr>
      <w:r>
        <w:t xml:space="preserve">Confirmar: [ ]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Autenticación de Dos Factores</w:t>
      </w:r>
    </w:p>
    <w:p>
      <w:pPr>
        <w:numPr>
          <w:ilvl w:val="1"/>
          <w:numId w:val="1047"/>
        </w:numPr>
        <w:pStyle w:val="Compact"/>
      </w:pPr>
      <w:r>
        <w:t xml:space="preserve">Estado: Habilitada ✓</w:t>
      </w:r>
    </w:p>
    <w:p>
      <w:pPr>
        <w:numPr>
          <w:ilvl w:val="1"/>
          <w:numId w:val="1047"/>
        </w:numPr>
        <w:pStyle w:val="Compact"/>
      </w:pPr>
      <w:r>
        <w:t xml:space="preserve">Método: Aplicación (Google Authenticator)</w:t>
      </w:r>
    </w:p>
    <w:p>
      <w:pPr>
        <w:numPr>
          <w:ilvl w:val="1"/>
          <w:numId w:val="1047"/>
        </w:numPr>
        <w:pStyle w:val="Compact"/>
      </w:pPr>
      <w:r>
        <w:t xml:space="preserve">Hacer backup de códigos de recuperación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Sesiones Activas</w:t>
      </w:r>
    </w:p>
    <w:p>
      <w:pPr>
        <w:numPr>
          <w:ilvl w:val="1"/>
          <w:numId w:val="1048"/>
        </w:numPr>
        <w:pStyle w:val="Compact"/>
      </w:pPr>
      <w:r>
        <w:t xml:space="preserve">Ver todos los dispositivos con acceso</w:t>
      </w:r>
    </w:p>
    <w:p>
      <w:pPr>
        <w:numPr>
          <w:ilvl w:val="1"/>
          <w:numId w:val="1048"/>
        </w:numPr>
        <w:pStyle w:val="Compact"/>
      </w:pPr>
      <w:r>
        <w:t xml:space="preserve">Cerrar sesiones remotas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7" w:name="mejores-prácticas-clínicas"/>
    <w:p>
      <w:pPr>
        <w:pStyle w:val="Heading2"/>
      </w:pPr>
      <w:r>
        <w:t xml:space="preserve">Mejores Prácticas Clínicas</w:t>
      </w:r>
    </w:p>
    <w:bookmarkStart w:id="94" w:name="protocolo-de-interpretación"/>
    <w:p>
      <w:pPr>
        <w:pStyle w:val="Heading3"/>
      </w:pPr>
      <w:r>
        <w:t xml:space="preserve">Protocolo de Interpretación</w:t>
      </w:r>
    </w:p>
    <w:bookmarkStart w:id="89" w:name="antes-de-asignar-el-monitor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Antes de Asignar el Monitor</w:t>
      </w:r>
    </w:p>
    <w:p>
      <w:pPr>
        <w:numPr>
          <w:ilvl w:val="0"/>
          <w:numId w:val="1049"/>
        </w:numPr>
        <w:pStyle w:val="Compact"/>
      </w:pPr>
      <w:r>
        <w:t xml:space="preserve">✓ Verificar indicación clínica clara</w:t>
      </w:r>
    </w:p>
    <w:p>
      <w:pPr>
        <w:numPr>
          <w:ilvl w:val="0"/>
          <w:numId w:val="1049"/>
        </w:numPr>
        <w:pStyle w:val="Compact"/>
      </w:pPr>
      <w:r>
        <w:t xml:space="preserve">✓ Exclusiones: Alergia a electrodos, irritación cutánea severa</w:t>
      </w:r>
    </w:p>
    <w:p>
      <w:pPr>
        <w:numPr>
          <w:ilvl w:val="0"/>
          <w:numId w:val="1049"/>
        </w:numPr>
        <w:pStyle w:val="Compact"/>
      </w:pPr>
      <w:r>
        <w:t xml:space="preserve">✓ Educar al paciente sobre el procedimiento</w:t>
      </w:r>
    </w:p>
    <w:p>
      <w:pPr>
        <w:numPr>
          <w:ilvl w:val="0"/>
          <w:numId w:val="1049"/>
        </w:numPr>
        <w:pStyle w:val="Compact"/>
      </w:pPr>
      <w:r>
        <w:t xml:space="preserve">✓ Obtener consentimiento informado</w:t>
      </w:r>
    </w:p>
    <w:p>
      <w:pPr>
        <w:numPr>
          <w:ilvl w:val="0"/>
          <w:numId w:val="1049"/>
        </w:numPr>
        <w:pStyle w:val="Compact"/>
      </w:pPr>
      <w:r>
        <w:t xml:space="preserve">✓ Verificar medicamentos que afecten FC/ritmo</w:t>
      </w:r>
    </w:p>
    <w:bookmarkEnd w:id="89"/>
    <w:bookmarkStart w:id="90" w:name="durante-la-colocación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Durante la Colocación</w:t>
      </w:r>
    </w:p>
    <w:p>
      <w:pPr>
        <w:numPr>
          <w:ilvl w:val="0"/>
          <w:numId w:val="1050"/>
        </w:numPr>
        <w:pStyle w:val="Compact"/>
      </w:pPr>
      <w:r>
        <w:t xml:space="preserve">✓ Preparar la piel (limpiar, secar)</w:t>
      </w:r>
    </w:p>
    <w:p>
      <w:pPr>
        <w:numPr>
          <w:ilvl w:val="0"/>
          <w:numId w:val="1050"/>
        </w:numPr>
        <w:pStyle w:val="Compact"/>
      </w:pPr>
      <w:r>
        <w:t xml:space="preserve">✓ Aplicar electrodos en posición correcta</w:t>
      </w:r>
    </w:p>
    <w:p>
      <w:pPr>
        <w:numPr>
          <w:ilvl w:val="0"/>
          <w:numId w:val="1050"/>
        </w:numPr>
        <w:pStyle w:val="Compact"/>
      </w:pPr>
      <w:r>
        <w:t xml:space="preserve">✓ Verificar buen contacto (impedancia &lt; 5 kΩ)</w:t>
      </w:r>
    </w:p>
    <w:p>
      <w:pPr>
        <w:numPr>
          <w:ilvl w:val="0"/>
          <w:numId w:val="1050"/>
        </w:numPr>
        <w:pStyle w:val="Compact"/>
      </w:pPr>
      <w:r>
        <w:t xml:space="preserve">✓ Realizar ECG de 12 derivaciones de referencia</w:t>
      </w:r>
    </w:p>
    <w:p>
      <w:pPr>
        <w:numPr>
          <w:ilvl w:val="0"/>
          <w:numId w:val="1050"/>
        </w:numPr>
        <w:pStyle w:val="Compact"/>
      </w:pPr>
      <w:r>
        <w:t xml:space="preserve">✓ Documentar cualquier anomalía cutánea</w:t>
      </w:r>
    </w:p>
    <w:bookmarkEnd w:id="90"/>
    <w:bookmarkStart w:id="91" w:name="durante-el-monitoreo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Durante el Monitoreo</w:t>
      </w:r>
    </w:p>
    <w:p>
      <w:pPr>
        <w:numPr>
          <w:ilvl w:val="0"/>
          <w:numId w:val="1051"/>
        </w:numPr>
        <w:pStyle w:val="Compact"/>
      </w:pPr>
      <w:r>
        <w:t xml:space="preserve">✓ Paciente mantiene diario de síntomas</w:t>
      </w:r>
    </w:p>
    <w:p>
      <w:pPr>
        <w:numPr>
          <w:ilvl w:val="0"/>
          <w:numId w:val="1051"/>
        </w:numPr>
        <w:pStyle w:val="Compact"/>
      </w:pPr>
      <w:r>
        <w:t xml:space="preserve">✓ Monitoreo de sincronización de dispositivo</w:t>
      </w:r>
    </w:p>
    <w:p>
      <w:pPr>
        <w:numPr>
          <w:ilvl w:val="0"/>
          <w:numId w:val="1051"/>
        </w:numPr>
        <w:pStyle w:val="Compact"/>
      </w:pPr>
      <w:r>
        <w:t xml:space="preserve">✓ Responder a alertas críticas en &lt; 15 minutos</w:t>
      </w:r>
    </w:p>
    <w:p>
      <w:pPr>
        <w:numPr>
          <w:ilvl w:val="0"/>
          <w:numId w:val="1051"/>
        </w:numPr>
        <w:pStyle w:val="Compact"/>
      </w:pPr>
      <w:r>
        <w:t xml:space="preserve">✓ Documento de medicamentos cambiados durante monitoreo</w:t>
      </w:r>
    </w:p>
    <w:bookmarkEnd w:id="91"/>
    <w:bookmarkStart w:id="92" w:name="análisis-de-reportes-1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Análisis de Reportes</w:t>
      </w:r>
    </w:p>
    <w:p>
      <w:pPr>
        <w:numPr>
          <w:ilvl w:val="0"/>
          <w:numId w:val="1052"/>
        </w:numPr>
        <w:pStyle w:val="Compact"/>
      </w:pPr>
      <w:r>
        <w:t xml:space="preserve">✓ Leer resumen ejecutivo completamente</w:t>
      </w:r>
    </w:p>
    <w:p>
      <w:pPr>
        <w:numPr>
          <w:ilvl w:val="0"/>
          <w:numId w:val="1052"/>
        </w:numPr>
        <w:pStyle w:val="Compact"/>
      </w:pPr>
      <w:r>
        <w:t xml:space="preserve">✓ Revisar todas las tiras de eventos</w:t>
      </w:r>
    </w:p>
    <w:p>
      <w:pPr>
        <w:numPr>
          <w:ilvl w:val="0"/>
          <w:numId w:val="1052"/>
        </w:numPr>
        <w:pStyle w:val="Compact"/>
      </w:pPr>
      <w:r>
        <w:t xml:space="preserve">✓ Correlacionar con síntomas documentados</w:t>
      </w:r>
    </w:p>
    <w:p>
      <w:pPr>
        <w:numPr>
          <w:ilvl w:val="0"/>
          <w:numId w:val="1052"/>
        </w:numPr>
        <w:pStyle w:val="Compact"/>
      </w:pPr>
      <w:r>
        <w:t xml:space="preserve">✓ Considerar contexto clínico completo</w:t>
      </w:r>
    </w:p>
    <w:p>
      <w:pPr>
        <w:numPr>
          <w:ilvl w:val="0"/>
          <w:numId w:val="1052"/>
        </w:numPr>
        <w:pStyle w:val="Compact"/>
      </w:pPr>
      <w:r>
        <w:t xml:space="preserve">✓ No depender únicamente de detección automática</w:t>
      </w:r>
    </w:p>
    <w:bookmarkEnd w:id="92"/>
    <w:bookmarkStart w:id="93" w:name="comunicación-con-el-paciente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Comunicación con el Paciente</w:t>
      </w:r>
    </w:p>
    <w:p>
      <w:pPr>
        <w:numPr>
          <w:ilvl w:val="0"/>
          <w:numId w:val="1053"/>
        </w:numPr>
        <w:pStyle w:val="Compact"/>
      </w:pPr>
      <w:r>
        <w:t xml:space="preserve">✓ Explicar hallazgos en términos comprensibles</w:t>
      </w:r>
    </w:p>
    <w:p>
      <w:pPr>
        <w:numPr>
          <w:ilvl w:val="0"/>
          <w:numId w:val="1053"/>
        </w:numPr>
        <w:pStyle w:val="Compact"/>
      </w:pPr>
      <w:r>
        <w:t xml:space="preserve">✓ Proporcionar copia del reporte</w:t>
      </w:r>
    </w:p>
    <w:p>
      <w:pPr>
        <w:numPr>
          <w:ilvl w:val="0"/>
          <w:numId w:val="1053"/>
        </w:numPr>
        <w:pStyle w:val="Compact"/>
      </w:pPr>
      <w:r>
        <w:t xml:space="preserve">✓ Discutir plan de seguimiento</w:t>
      </w:r>
    </w:p>
    <w:p>
      <w:pPr>
        <w:numPr>
          <w:ilvl w:val="0"/>
          <w:numId w:val="1053"/>
        </w:numPr>
        <w:pStyle w:val="Compact"/>
      </w:pPr>
      <w:r>
        <w:t xml:space="preserve">✓ Agendar cita de seguimiento si necesario</w:t>
      </w:r>
    </w:p>
    <w:bookmarkEnd w:id="93"/>
    <w:bookmarkEnd w:id="94"/>
    <w:bookmarkStart w:id="95" w:name="criterios-para-alertas-críticas"/>
    <w:p>
      <w:pPr>
        <w:pStyle w:val="Heading3"/>
      </w:pPr>
      <w:r>
        <w:t xml:space="preserve">Criterios para Alertas Críticas</w:t>
      </w:r>
    </w:p>
    <w:p>
      <w:pPr>
        <w:pStyle w:val="FirstParagraph"/>
      </w:pPr>
      <w:r>
        <w:t xml:space="preserve">Las siguientes condiciones generan alertas inmediatas: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Recomendada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 Sostenida</w:t>
            </w:r>
            <w:r>
              <w:t xml:space="preserve"> </w:t>
            </w:r>
            <w:r>
              <w:t xml:space="preserve">(&gt; 30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Contactar paciente inmediatamente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TV No Sostenida</w:t>
            </w:r>
            <w:r>
              <w:t xml:space="preserve"> </w:t>
            </w:r>
            <w:r>
              <w:t xml:space="preserve">(3+ latidos)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traza, evaluar síntomas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Bradicardia</w:t>
            </w:r>
            <w:r>
              <w:t xml:space="preserve"> </w:t>
            </w:r>
            <w:r>
              <w:t xml:space="preserve">(&lt; 40 bpm)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si corresponde al 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Pausa &gt; 3 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Descartar artefacto, contactar 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Cambios ST</w:t>
            </w:r>
            <w:r>
              <w:t xml:space="preserve"> </w:t>
            </w:r>
            <w:r>
              <w:t xml:space="preserve">(&gt; 2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Evaluar síntomas, considerar troponina</w:t>
            </w:r>
          </w:p>
        </w:tc>
      </w:tr>
    </w:tbl>
    <w:bookmarkEnd w:id="95"/>
    <w:bookmarkStart w:id="96" w:name="seguimiento-de-pacientes"/>
    <w:p>
      <w:pPr>
        <w:pStyle w:val="Heading3"/>
      </w:pPr>
      <w:r>
        <w:t xml:space="preserve">Seguimiento de Pacientes</w:t>
      </w:r>
    </w:p>
    <w:p>
      <w:pPr>
        <w:pStyle w:val="FirstParagraph"/>
      </w:pPr>
      <w:r>
        <w:rPr>
          <w:bCs/>
          <w:b/>
        </w:rPr>
        <w:t xml:space="preserve">Semana 1:</w:t>
      </w:r>
      <w:r>
        <w:t xml:space="preserve"> </w:t>
      </w:r>
      <w:r>
        <w:t xml:space="preserve">Revisión de hallazgos preliminares</w:t>
      </w:r>
      <w:r>
        <w:t xml:space="preserve"> </w:t>
      </w:r>
      <w:r>
        <w:rPr>
          <w:bCs/>
          <w:b/>
        </w:rPr>
        <w:t xml:space="preserve">Semana 2:</w:t>
      </w:r>
      <w:r>
        <w:t xml:space="preserve"> </w:t>
      </w:r>
      <w:r>
        <w:t xml:space="preserve">Resultados finales y plan</w:t>
      </w:r>
      <w:r>
        <w:t xml:space="preserve"> </w:t>
      </w:r>
      <w:r>
        <w:rPr>
          <w:bCs/>
          <w:b/>
        </w:rPr>
        <w:t xml:space="preserve">Mes 1:</w:t>
      </w:r>
      <w:r>
        <w:t xml:space="preserve"> </w:t>
      </w:r>
      <w:r>
        <w:t xml:space="preserve">Evaluación clínica de respuesta al tratamiento</w:t>
      </w:r>
      <w:r>
        <w:t xml:space="preserve"> </w:t>
      </w:r>
      <w:r>
        <w:rPr>
          <w:bCs/>
          <w:b/>
        </w:rPr>
        <w:t xml:space="preserve">Mes 3:</w:t>
      </w:r>
      <w:r>
        <w:t xml:space="preserve"> </w:t>
      </w:r>
      <w:r>
        <w:t xml:space="preserve">Consideración de monitoreos adicionales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5" w:name="preguntas-frecuentes"/>
    <w:p>
      <w:pPr>
        <w:pStyle w:val="Heading2"/>
      </w:pPr>
      <w:r>
        <w:t xml:space="preserve">Preguntas Frecuentes</w:t>
      </w:r>
    </w:p>
    <w:bookmarkStart w:id="98" w:name="X79ac5ca7fb214121a6f71a35ef0a8fa41a218ec"/>
    <w:p>
      <w:pPr>
        <w:pStyle w:val="Heading3"/>
      </w:pPr>
      <w:r>
        <w:rPr>
          <w:bCs/>
          <w:b/>
        </w:rPr>
        <w:t xml:space="preserve">P: ¿Con qué frecuencia debo revisar las alertas?</w:t>
      </w:r>
    </w:p>
    <w:p>
      <w:pPr>
        <w:pStyle w:val="FirstParagraph"/>
      </w:pPr>
      <w:r>
        <w:t xml:space="preserve">A: Las alertas críticas requieren revisión dentro de 15 minutos. Las alertas de nivel alto dentro de 2 horas. Las medias se pueden revisar diariamente.</w:t>
      </w:r>
    </w:p>
    <w:bookmarkEnd w:id="98"/>
    <w:bookmarkStart w:id="99" w:name="p-puedo-cambiar-los-umbrales-de-alerta"/>
    <w:p>
      <w:pPr>
        <w:pStyle w:val="Heading3"/>
      </w:pPr>
      <w:r>
        <w:rPr>
          <w:bCs/>
          <w:b/>
        </w:rPr>
        <w:t xml:space="preserve">P: ¿Puedo cambiar los umbrales de alerta?</w:t>
      </w:r>
    </w:p>
    <w:p>
      <w:pPr>
        <w:pStyle w:val="FirstParagraph"/>
      </w:pPr>
      <w:r>
        <w:t xml:space="preserve">A: Sí, en Configuración → Preferencias Clínicas. Se recomienda consultar con tu equipo antes de cambios significativos.</w:t>
      </w:r>
    </w:p>
    <w:bookmarkEnd w:id="99"/>
    <w:bookmarkStart w:id="100" w:name="p-qué-significa-calidad-de-señal-pobre"/>
    <w:p>
      <w:pPr>
        <w:pStyle w:val="Heading3"/>
      </w:pPr>
      <w:r>
        <w:rPr>
          <w:bCs/>
          <w:b/>
        </w:rPr>
        <w:t xml:space="preserve">P: ¿Qué significa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Calidad de Señal Pobre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</w:p>
    <w:p>
      <w:pPr>
        <w:pStyle w:val="FirstParagraph"/>
      </w:pPr>
      <w:r>
        <w:t xml:space="preserve">A: Indica problemas de contacto del electrodo, movimiento excesivo o interferencia electromagnética. Pedirle al paciente que revise la posición del dispositivo.</w:t>
      </w:r>
    </w:p>
    <w:bookmarkEnd w:id="100"/>
    <w:bookmarkStart w:id="101" w:name="Xdc371f852f1d8d58fad2b0221daf4327699d85b"/>
    <w:p>
      <w:pPr>
        <w:pStyle w:val="Heading3"/>
      </w:pPr>
      <w:r>
        <w:rPr>
          <w:bCs/>
          <w:b/>
        </w:rPr>
        <w:t xml:space="preserve">P: ¿Puedo monitorear múltiples pacientes simultáneamente?</w:t>
      </w:r>
    </w:p>
    <w:p>
      <w:pPr>
        <w:pStyle w:val="FirstParagraph"/>
      </w:pPr>
      <w:r>
        <w:t xml:space="preserve">A: Sí, puedes abrir múltiples ventanas o pestañas del navegador para cada sesión de monitoreo.</w:t>
      </w:r>
    </w:p>
    <w:bookmarkEnd w:id="101"/>
    <w:bookmarkStart w:id="102" w:name="X734f86fe2a4aae0e7c2d70dbc54082bc1df0a22"/>
    <w:p>
      <w:pPr>
        <w:pStyle w:val="Heading3"/>
      </w:pPr>
      <w:r>
        <w:rPr>
          <w:bCs/>
          <w:b/>
        </w:rPr>
        <w:t xml:space="preserve">P: ¿Cómo se integra con nuestro sistema EHR?</w:t>
      </w:r>
    </w:p>
    <w:p>
      <w:pPr>
        <w:pStyle w:val="FirstParagraph"/>
      </w:pPr>
      <w:r>
        <w:t xml:space="preserve">A: Horizon Medical soporta HL7 e integración FHIR. Contacte a soporte técnico para configuración.</w:t>
      </w:r>
    </w:p>
    <w:bookmarkEnd w:id="102"/>
    <w:bookmarkStart w:id="103" w:name="Xd4085612a547f2c9108fa357273b740953962f1"/>
    <w:p>
      <w:pPr>
        <w:pStyle w:val="Heading3"/>
      </w:pPr>
      <w:r>
        <w:rPr>
          <w:bCs/>
          <w:b/>
        </w:rPr>
        <w:t xml:space="preserve">P: ¿Cuál es la política de retención de datos?</w:t>
      </w:r>
    </w:p>
    <w:p>
      <w:pPr>
        <w:pStyle w:val="FirstParagraph"/>
      </w:pPr>
      <w:r>
        <w:t xml:space="preserve">A: Los datos se mantienen indefinidamente según normativa HIPAA/RGPD. Puede solicitar eliminación de datos en Configuración → Privacidad.</w:t>
      </w:r>
    </w:p>
    <w:bookmarkEnd w:id="103"/>
    <w:bookmarkStart w:id="104" w:name="X8eb956912ee7c07beedc896aec81a4a981b0e32"/>
    <w:p>
      <w:pPr>
        <w:pStyle w:val="Heading3"/>
      </w:pPr>
      <w:r>
        <w:rPr>
          <w:bCs/>
          <w:b/>
        </w:rPr>
        <w:t xml:space="preserve">P: ¿Puedo exportar histórico completo de un paciente?</w:t>
      </w:r>
    </w:p>
    <w:p>
      <w:pPr>
        <w:pStyle w:val="FirstParagraph"/>
      </w:pPr>
      <w:r>
        <w:t xml:space="preserve">A: Sí, en Pacientes → Acciones →</w:t>
      </w:r>
      <w:r>
        <w:t xml:space="preserve"> </w:t>
      </w:r>
      <w:r>
        <w:t xml:space="preserve">“</w:t>
      </w:r>
      <w:r>
        <w:t xml:space="preserve">Exportar Histórico</w:t>
      </w:r>
      <w:r>
        <w:t xml:space="preserve">”</w:t>
      </w:r>
      <w:r>
        <w:t xml:space="preserve"> </w:t>
      </w:r>
      <w:r>
        <w:t xml:space="preserve">en múltiples formatos.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soporte-y-recursos"/>
    <w:p>
      <w:pPr>
        <w:pStyle w:val="Heading2"/>
      </w:pPr>
      <w:r>
        <w:t xml:space="preserve">Soporte y Recursos</w:t>
      </w:r>
    </w:p>
    <w:p>
      <w:pPr>
        <w:pStyle w:val="FirstParagraph"/>
      </w:pPr>
      <w:r>
        <w:t xml:space="preserve">📧</w:t>
      </w:r>
      <w:r>
        <w:t xml:space="preserve"> </w:t>
      </w:r>
      <w:r>
        <w:rPr>
          <w:bCs/>
          <w:b/>
        </w:rPr>
        <w:t xml:space="preserve">Email:</w:t>
      </w:r>
      <w:r>
        <w:t xml:space="preserve"> </w:t>
      </w:r>
      <w:r>
        <w:t xml:space="preserve">soporte@horizon-medical.com</w:t>
      </w:r>
      <w:r>
        <w:br/>
      </w:r>
      <w:r>
        <w:t xml:space="preserve">📞</w:t>
      </w:r>
      <w:r>
        <w:t xml:space="preserve"> </w:t>
      </w:r>
      <w:r>
        <w:rPr>
          <w:bCs/>
          <w:b/>
        </w:rPr>
        <w:t xml:space="preserve">Teléfono:</w:t>
      </w:r>
      <w:r>
        <w:t xml:space="preserve"> </w:t>
      </w:r>
      <w:r>
        <w:t xml:space="preserve">+34-900-HORIZON</w:t>
      </w:r>
      <w:r>
        <w:br/>
      </w:r>
      <w:r>
        <w:t xml:space="preserve">💬</w:t>
      </w:r>
      <w:r>
        <w:t xml:space="preserve"> </w:t>
      </w:r>
      <w:r>
        <w:rPr>
          <w:bCs/>
          <w:b/>
        </w:rPr>
        <w:t xml:space="preserve">Chat en Vivo:</w:t>
      </w:r>
      <w:r>
        <w:t xml:space="preserve"> </w:t>
      </w:r>
      <w:r>
        <w:t xml:space="preserve">Disponible en la plataforma (L-V 8:00-20:00)</w:t>
      </w:r>
      <w:r>
        <w:br/>
      </w:r>
      <w:r>
        <w:t xml:space="preserve">📚</w:t>
      </w:r>
      <w:r>
        <w:t xml:space="preserve"> </w:t>
      </w:r>
      <w:r>
        <w:rPr>
          <w:bCs/>
          <w:b/>
        </w:rPr>
        <w:t xml:space="preserve">Centro de Ayuda:</w:t>
      </w:r>
      <w:r>
        <w:t xml:space="preserve"> </w:t>
      </w:r>
      <w:r>
        <w:t xml:space="preserve">help.horizon-medical.com</w:t>
      </w:r>
      <w:r>
        <w:br/>
      </w:r>
      <w:r>
        <w:t xml:space="preserve">🎓</w:t>
      </w:r>
      <w:r>
        <w:t xml:space="preserve"> </w:t>
      </w:r>
      <w:r>
        <w:rPr>
          <w:bCs/>
          <w:b/>
        </w:rPr>
        <w:t xml:space="preserve">Capacitación:</w:t>
      </w:r>
      <w:r>
        <w:t xml:space="preserve"> </w:t>
      </w:r>
      <w:r>
        <w:t xml:space="preserve">Webinars mensuales, disponibles bajo demanda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Última revisión:</w:t>
      </w:r>
      <w:r>
        <w:t xml:space="preserve"> </w:t>
      </w:r>
      <w:r>
        <w:t xml:space="preserve">Enero 2026</w:t>
      </w:r>
      <w:r>
        <w:br/>
      </w:r>
      <w:r>
        <w:rPr>
          <w:bCs/>
          <w:b/>
        </w:rPr>
        <w:t xml:space="preserve">Próxima revisión programada:</w:t>
      </w:r>
      <w:r>
        <w:t xml:space="preserve"> </w:t>
      </w:r>
      <w:r>
        <w:t xml:space="preserve">Julio 2026</w:t>
      </w:r>
    </w:p>
    <w:bookmarkEnd w:id="106"/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2026-05-16T16:23:01Z</dcterms:created>
  <dcterms:modified xsi:type="dcterms:W3CDTF">2026-05-16T16:23:01Z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