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21888460"/>
        <w:docPartObj>
          <w:docPartGallery w:val="Cover Pages"/>
          <w:docPartUnique/>
        </w:docPartObj>
      </w:sdtPr>
      <w:sdtEndPr/>
      <w:sdtContent>
        <w:p w:rsidR="00E46EA5" w:rsidRDefault="00E46EA5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F8487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46EA5" w:rsidRDefault="00E46EA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CARLOS OMAR CALDERON MEZA</w:t>
                                    </w:r>
                                  </w:p>
                                </w:sdtContent>
                              </w:sdt>
                              <w:p w:rsidR="00E46EA5" w:rsidRDefault="000A567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C3B0F" w:rsidRPr="000C3B0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omar.calderon@uabc.edu.mx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46EA5" w:rsidRDefault="00E46EA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CARLOS OMAR CALDERON MEZA</w:t>
                              </w:r>
                            </w:p>
                          </w:sdtContent>
                        </w:sdt>
                        <w:p w:rsidR="00E46EA5" w:rsidRDefault="000A567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C3B0F" w:rsidRPr="000C3B0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omar.calderon@uabc.edu.mx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6EA5" w:rsidRDefault="008F3802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Microprocesadores y microcontroladores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46EA5" w:rsidRDefault="00E46EA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Facultad de ciencias químicas e ingeniería- Ingeniero en computación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E46EA5" w:rsidRDefault="008F3802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Microprocesadores y microcontroladores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E46EA5" w:rsidRDefault="00E46EA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Facultad de ciencias químicas e ingeniería- Ingeniero en computación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6EA5" w:rsidRDefault="000A567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46EA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Practica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46EA5" w:rsidRDefault="000C3B0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Introducción</w:t>
                                    </w:r>
                                    <w:r w:rsidR="00E46EA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al interprete 80x86 sobre la plataforma T-</w:t>
                                    </w:r>
                                    <w:proofErr w:type="spellStart"/>
                                    <w:r w:rsidR="00E46EA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juino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E46EA5" w:rsidRDefault="000A567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46EA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Practica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46EA5" w:rsidRDefault="000C3B0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Introducción</w:t>
                              </w:r>
                              <w:r w:rsidR="00E46EA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al interprete 80x86 sobre la plataforma T-</w:t>
                              </w:r>
                              <w:proofErr w:type="spellStart"/>
                              <w:r w:rsidR="00E46EA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juino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46EA5" w:rsidRDefault="000C3B0F">
          <w:r w:rsidRPr="000C3B0F"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1176655</wp:posOffset>
                </wp:positionV>
                <wp:extent cx="1781175" cy="2571750"/>
                <wp:effectExtent l="19050" t="0" r="28575" b="742950"/>
                <wp:wrapNone/>
                <wp:docPr id="1" name="Imagen 1" descr="C:\Users\LILIANA\Pictures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ILIANA\Pictures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1175" cy="257175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46EA5">
            <w:br w:type="page"/>
          </w:r>
        </w:p>
      </w:sdtContent>
    </w:sdt>
    <w:p w:rsidR="001C72B6" w:rsidRPr="001C7ED1" w:rsidRDefault="0025396A">
      <w:pPr>
        <w:rPr>
          <w:b/>
          <w:sz w:val="24"/>
        </w:rPr>
      </w:pPr>
      <w:r w:rsidRPr="001C7ED1">
        <w:rPr>
          <w:b/>
          <w:sz w:val="24"/>
        </w:rPr>
        <w:lastRenderedPageBreak/>
        <w:t>Introducción</w:t>
      </w:r>
    </w:p>
    <w:p w:rsidR="0025396A" w:rsidRPr="001C7ED1" w:rsidRDefault="0025396A">
      <w:pPr>
        <w:rPr>
          <w:sz w:val="24"/>
        </w:rPr>
      </w:pPr>
      <w:r w:rsidRPr="001C7ED1">
        <w:rPr>
          <w:sz w:val="24"/>
        </w:rPr>
        <w:t>En esta práctica se pretende que el alumno se familiarice con la plataforma T-</w:t>
      </w:r>
      <w:proofErr w:type="spellStart"/>
      <w:r w:rsidRPr="001C7ED1">
        <w:rPr>
          <w:sz w:val="24"/>
        </w:rPr>
        <w:t>juino</w:t>
      </w:r>
      <w:proofErr w:type="spellEnd"/>
      <w:r w:rsidRPr="001C7ED1">
        <w:rPr>
          <w:sz w:val="24"/>
        </w:rPr>
        <w:t>, por primera vez se ejecuta un programa en lenguaje ensamblador y se conocen los pasos para correrlo en la plataforma.</w:t>
      </w:r>
    </w:p>
    <w:p w:rsidR="0025396A" w:rsidRPr="001C7ED1" w:rsidRDefault="008F3802">
      <w:pPr>
        <w:rPr>
          <w:b/>
          <w:sz w:val="24"/>
        </w:rPr>
      </w:pPr>
      <w:r w:rsidRPr="001C7ED1">
        <w:rPr>
          <w:b/>
          <w:sz w:val="24"/>
        </w:rPr>
        <w:t>Desarrollo</w:t>
      </w:r>
    </w:p>
    <w:p w:rsidR="008F3802" w:rsidRPr="001C7ED1" w:rsidRDefault="008F3802">
      <w:pPr>
        <w:rPr>
          <w:sz w:val="24"/>
        </w:rPr>
      </w:pPr>
      <w:r w:rsidRPr="001C7ED1">
        <w:rPr>
          <w:sz w:val="24"/>
        </w:rPr>
        <w:t>Se implementó en lenguaje ensamblador el procedimiento</w:t>
      </w:r>
      <w:r w:rsidRPr="001C7ED1">
        <w:rPr>
          <w:b/>
          <w:sz w:val="24"/>
        </w:rPr>
        <w:t xml:space="preserve"> </w:t>
      </w:r>
      <w:proofErr w:type="spellStart"/>
      <w:r w:rsidRPr="001C7ED1">
        <w:rPr>
          <w:b/>
          <w:sz w:val="24"/>
        </w:rPr>
        <w:t>HammingDistance</w:t>
      </w:r>
      <w:proofErr w:type="spellEnd"/>
      <w:r w:rsidRPr="001C7ED1">
        <w:rPr>
          <w:sz w:val="24"/>
        </w:rPr>
        <w:t xml:space="preserve"> el cual espera en </w:t>
      </w:r>
      <w:r w:rsidRPr="001C7ED1">
        <w:rPr>
          <w:b/>
          <w:sz w:val="24"/>
        </w:rPr>
        <w:t>BX</w:t>
      </w:r>
      <w:r w:rsidRPr="001C7ED1">
        <w:rPr>
          <w:sz w:val="24"/>
        </w:rPr>
        <w:t xml:space="preserve"> Y </w:t>
      </w:r>
      <w:r w:rsidRPr="001C7ED1">
        <w:rPr>
          <w:b/>
          <w:sz w:val="24"/>
        </w:rPr>
        <w:t xml:space="preserve">DX </w:t>
      </w:r>
      <w:r w:rsidRPr="001C7ED1">
        <w:rPr>
          <w:sz w:val="24"/>
        </w:rPr>
        <w:t xml:space="preserve">dos números en hexadecimal y regresa en </w:t>
      </w:r>
      <w:r w:rsidRPr="001C7ED1">
        <w:rPr>
          <w:b/>
          <w:sz w:val="24"/>
        </w:rPr>
        <w:t>AX</w:t>
      </w:r>
      <w:r w:rsidRPr="001C7ED1">
        <w:rPr>
          <w:sz w:val="24"/>
        </w:rPr>
        <w:t xml:space="preserve"> la distancia de </w:t>
      </w:r>
      <w:proofErr w:type="spellStart"/>
      <w:r w:rsidRPr="001C7ED1">
        <w:rPr>
          <w:sz w:val="24"/>
        </w:rPr>
        <w:t>Hamming</w:t>
      </w:r>
      <w:proofErr w:type="spellEnd"/>
      <w:r w:rsidRPr="001C7ED1">
        <w:rPr>
          <w:sz w:val="24"/>
        </w:rPr>
        <w:t>.</w:t>
      </w:r>
    </w:p>
    <w:p w:rsidR="008F3802" w:rsidRPr="001C7ED1" w:rsidRDefault="008F3802">
      <w:pPr>
        <w:rPr>
          <w:sz w:val="24"/>
        </w:rPr>
      </w:pPr>
      <w:r w:rsidRPr="001C7ED1">
        <w:rPr>
          <w:sz w:val="24"/>
        </w:rPr>
        <w:t xml:space="preserve">Se </w:t>
      </w:r>
      <w:r w:rsidR="001C7ED1" w:rsidRPr="001C7ED1">
        <w:rPr>
          <w:sz w:val="24"/>
        </w:rPr>
        <w:t>ensamblo y ejecuto el código</w:t>
      </w:r>
      <w:r w:rsidRPr="001C7ED1">
        <w:rPr>
          <w:sz w:val="24"/>
        </w:rPr>
        <w:t xml:space="preserve"> sobre la plataforma </w:t>
      </w:r>
      <w:r w:rsidRPr="001C7ED1">
        <w:rPr>
          <w:b/>
          <w:sz w:val="24"/>
        </w:rPr>
        <w:t>T-</w:t>
      </w:r>
      <w:proofErr w:type="spellStart"/>
      <w:r w:rsidRPr="001C7ED1">
        <w:rPr>
          <w:b/>
          <w:sz w:val="24"/>
        </w:rPr>
        <w:t>juino</w:t>
      </w:r>
      <w:proofErr w:type="spellEnd"/>
      <w:r w:rsidR="001C7ED1" w:rsidRPr="001C7ED1">
        <w:rPr>
          <w:b/>
          <w:sz w:val="24"/>
        </w:rPr>
        <w:t>,</w:t>
      </w:r>
      <w:r w:rsidRPr="001C7ED1">
        <w:rPr>
          <w:b/>
          <w:sz w:val="24"/>
        </w:rPr>
        <w:t xml:space="preserve"> </w:t>
      </w:r>
      <w:r w:rsidR="001C7ED1" w:rsidRPr="001C7ED1">
        <w:rPr>
          <w:sz w:val="24"/>
        </w:rPr>
        <w:t>a continuación se muestran</w:t>
      </w:r>
      <w:r w:rsidRPr="001C7ED1">
        <w:rPr>
          <w:sz w:val="24"/>
        </w:rPr>
        <w:t xml:space="preserve"> los resultados:</w:t>
      </w:r>
    </w:p>
    <w:p w:rsidR="008F3802" w:rsidRPr="001C7ED1" w:rsidRDefault="008F3802" w:rsidP="008F3802">
      <w:pPr>
        <w:ind w:left="708"/>
        <w:rPr>
          <w:sz w:val="24"/>
        </w:rPr>
      </w:pPr>
      <w:r w:rsidRPr="001C7ED1">
        <w:rPr>
          <w:sz w:val="24"/>
        </w:rPr>
        <w:t>Al conectar la plataforma T-</w:t>
      </w:r>
      <w:proofErr w:type="spellStart"/>
      <w:r w:rsidRPr="001C7ED1">
        <w:rPr>
          <w:sz w:val="24"/>
        </w:rPr>
        <w:t>juino</w:t>
      </w:r>
      <w:proofErr w:type="spellEnd"/>
      <w:r w:rsidRPr="001C7ED1">
        <w:rPr>
          <w:sz w:val="24"/>
        </w:rPr>
        <w:t xml:space="preserve"> se muestra la pantalla de inicio, se carga el programa, se ejecuta y se puede observar ambos números en binario seguidos de la distancia en decimal:</w:t>
      </w:r>
    </w:p>
    <w:p w:rsidR="008F3802" w:rsidRDefault="008F3802">
      <w:r>
        <w:rPr>
          <w:noProof/>
          <w:lang w:eastAsia="es-MX"/>
        </w:rPr>
        <w:drawing>
          <wp:inline distT="0" distB="0" distL="0" distR="0" wp14:anchorId="133EE58A" wp14:editId="43B5BEE1">
            <wp:extent cx="6044540" cy="4264280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0952" cy="426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02" w:rsidRDefault="008F3802"/>
    <w:p w:rsidR="001C7ED1" w:rsidRDefault="001C7ED1"/>
    <w:p w:rsidR="001C7ED1" w:rsidRDefault="001C7ED1"/>
    <w:p w:rsidR="001C7ED1" w:rsidRDefault="001C7ED1"/>
    <w:p w:rsidR="0025396A" w:rsidRPr="001C7ED1" w:rsidRDefault="0025396A">
      <w:pPr>
        <w:rPr>
          <w:b/>
          <w:sz w:val="24"/>
        </w:rPr>
      </w:pPr>
      <w:r w:rsidRPr="001C7ED1">
        <w:rPr>
          <w:b/>
          <w:sz w:val="24"/>
        </w:rPr>
        <w:t>Conclusiones y comentarios</w:t>
      </w:r>
    </w:p>
    <w:p w:rsidR="00274A11" w:rsidRDefault="001C7ED1" w:rsidP="00AD6F4E">
      <w:pPr>
        <w:rPr>
          <w:sz w:val="24"/>
        </w:rPr>
      </w:pPr>
      <w:r w:rsidRPr="001C7ED1">
        <w:rPr>
          <w:sz w:val="24"/>
        </w:rPr>
        <w:t>Desarrollar programas en la tarjeta T-</w:t>
      </w:r>
      <w:proofErr w:type="spellStart"/>
      <w:r w:rsidRPr="001C7ED1">
        <w:rPr>
          <w:sz w:val="24"/>
        </w:rPr>
        <w:t>juino</w:t>
      </w:r>
      <w:proofErr w:type="spellEnd"/>
      <w:r w:rsidRPr="001C7ED1">
        <w:rPr>
          <w:sz w:val="24"/>
        </w:rPr>
        <w:t xml:space="preserve"> no es muy distinto a lo que se vio en el curso de OCLE, ya que la máquina virtual VM88 desarrollada en UABC </w:t>
      </w:r>
      <w:r w:rsidR="007E6177">
        <w:rPr>
          <w:sz w:val="24"/>
        </w:rPr>
        <w:t>tiene un ambiente amigable,</w:t>
      </w:r>
      <w:r w:rsidRPr="001C7ED1">
        <w:rPr>
          <w:sz w:val="24"/>
        </w:rPr>
        <w:t xml:space="preserve"> sencillo y como se emula el procesador 80x86 es relativamente lo mismo solo que se está corriendo sobre una tarjeta en lugar de solo software.</w:t>
      </w:r>
    </w:p>
    <w:p w:rsidR="007E6177" w:rsidRPr="001C7ED1" w:rsidRDefault="007E6177">
      <w:pPr>
        <w:rPr>
          <w:sz w:val="24"/>
        </w:rPr>
      </w:pPr>
      <w:bookmarkStart w:id="0" w:name="_GoBack"/>
      <w:bookmarkEnd w:id="0"/>
    </w:p>
    <w:p w:rsidR="001C7ED1" w:rsidRPr="001C7ED1" w:rsidRDefault="001C7ED1"/>
    <w:sectPr w:rsidR="001C7ED1" w:rsidRPr="001C7ED1" w:rsidSect="00E46EA5"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67F" w:rsidRDefault="000A567F" w:rsidP="00CC11CD">
      <w:pPr>
        <w:spacing w:after="0" w:line="240" w:lineRule="auto"/>
      </w:pPr>
      <w:r>
        <w:separator/>
      </w:r>
    </w:p>
  </w:endnote>
  <w:endnote w:type="continuationSeparator" w:id="0">
    <w:p w:rsidR="000A567F" w:rsidRDefault="000A567F" w:rsidP="00CC1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8"/>
      <w:gridCol w:w="4390"/>
    </w:tblGrid>
    <w:tr w:rsidR="00CC11CD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C11CD" w:rsidRDefault="00CC11CD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C11CD" w:rsidRDefault="00CC11CD">
          <w:pPr>
            <w:pStyle w:val="Encabezado"/>
            <w:jc w:val="right"/>
            <w:rPr>
              <w:caps/>
              <w:sz w:val="18"/>
            </w:rPr>
          </w:pPr>
        </w:p>
      </w:tc>
    </w:tr>
    <w:tr w:rsidR="00CC11C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FE75953A70FE44ADA9DDEADBFA419DE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CC11CD" w:rsidRDefault="00CC11CD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CARLOS OMAR CALDERON MEZA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CC11CD" w:rsidRDefault="00CC11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D6F4E" w:rsidRPr="00AD6F4E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C11CD" w:rsidRDefault="00CC11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67F" w:rsidRDefault="000A567F" w:rsidP="00CC11CD">
      <w:pPr>
        <w:spacing w:after="0" w:line="240" w:lineRule="auto"/>
      </w:pPr>
      <w:r>
        <w:separator/>
      </w:r>
    </w:p>
  </w:footnote>
  <w:footnote w:type="continuationSeparator" w:id="0">
    <w:p w:rsidR="000A567F" w:rsidRDefault="000A567F" w:rsidP="00CC1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77C64"/>
    <w:multiLevelType w:val="hybridMultilevel"/>
    <w:tmpl w:val="0F2C8774"/>
    <w:lvl w:ilvl="0" w:tplc="90A45C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A5"/>
    <w:rsid w:val="000A567F"/>
    <w:rsid w:val="000C3B0F"/>
    <w:rsid w:val="001C72B6"/>
    <w:rsid w:val="001C7ED1"/>
    <w:rsid w:val="0025396A"/>
    <w:rsid w:val="00274A11"/>
    <w:rsid w:val="005867B3"/>
    <w:rsid w:val="007E6177"/>
    <w:rsid w:val="008F3802"/>
    <w:rsid w:val="00AD6F4E"/>
    <w:rsid w:val="00CC11CD"/>
    <w:rsid w:val="00E4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6C0F6-D024-4B35-B5F2-9846CFEC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46EA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6EA5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8F38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11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1CD"/>
  </w:style>
  <w:style w:type="paragraph" w:styleId="Piedepgina">
    <w:name w:val="footer"/>
    <w:basedOn w:val="Normal"/>
    <w:link w:val="PiedepginaCar"/>
    <w:uiPriority w:val="99"/>
    <w:unhideWhenUsed/>
    <w:rsid w:val="00CC11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75953A70FE44ADA9DDEADBFA419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537EB-3179-43EB-9F6D-6E99DBF5E5F5}"/>
      </w:docPartPr>
      <w:docPartBody>
        <w:p w:rsidR="00000000" w:rsidRDefault="00595FC9" w:rsidP="00595FC9">
          <w:pPr>
            <w:pStyle w:val="FE75953A70FE44ADA9DDEADBFA419DEE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C9"/>
    <w:rsid w:val="00595FC9"/>
    <w:rsid w:val="00A1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595FC9"/>
    <w:rPr>
      <w:color w:val="808080"/>
    </w:rPr>
  </w:style>
  <w:style w:type="paragraph" w:customStyle="1" w:styleId="FE75953A70FE44ADA9DDEADBFA419DEE">
    <w:name w:val="FE75953A70FE44ADA9DDEADBFA419DEE"/>
    <w:rsid w:val="00595F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Facultad de ciencias químicas e ingeniería- Ingeniero en computación</Abstract>
  <CompanyAddress/>
  <CompanyPhone/>
  <CompanyFax/>
  <CompanyEmail>omar.calderon@uabc.edu.mx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</vt:lpstr>
    </vt:vector>
  </TitlesOfParts>
  <Company>Hewlett-Packard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subject>Introducción al interprete 80x86 sobre la plataforma T-juino</dc:subject>
  <dc:creator>CARLOS OMAR CALDERON MEZA</dc:creator>
  <cp:keywords/>
  <dc:description/>
  <cp:lastModifiedBy>OMAR CALDERON</cp:lastModifiedBy>
  <cp:revision>4</cp:revision>
  <dcterms:created xsi:type="dcterms:W3CDTF">2017-02-06T17:49:00Z</dcterms:created>
  <dcterms:modified xsi:type="dcterms:W3CDTF">2017-02-10T04:01:00Z</dcterms:modified>
</cp:coreProperties>
</file>