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-1828508596"/>
        <w:docPartObj>
          <w:docPartGallery w:val="Cover Pages"/>
          <w:docPartUnique/>
        </w:docPartObj>
      </w:sdtPr>
      <w:sdtEndPr/>
      <w:sdtContent>
        <w:p w:rsidR="00C16C84" w:rsidRDefault="00C16C8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3-2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16C84" w:rsidRDefault="00C16C8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29-3-2017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3-2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16C84" w:rsidRDefault="00C16C8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29-3-2017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6C84" w:rsidRDefault="00754E1C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16C84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CARLOS OMAR CALDERON MEZA</w:t>
                                    </w:r>
                                  </w:sdtContent>
                                </w:sdt>
                              </w:p>
                              <w:p w:rsidR="00C16C84" w:rsidRDefault="00754E1C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16C8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mICROPROCESADORES Y MICROCONTROLADORES               INGENIERO EN COMPUTACION – FACULTAD DE CIENCIAS QUIMICAS E INGENIERIA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C16C84" w:rsidRDefault="00B84AC3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16C84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CARLOS OMAR CALDERON MEZA</w:t>
                              </w:r>
                            </w:sdtContent>
                          </w:sdt>
                        </w:p>
                        <w:p w:rsidR="00C16C84" w:rsidRDefault="00B84AC3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16C8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mICROPROCESADORES Y MICROCONTROLADORES               INGENIERO EN COMPUTACION – FACULTAD DE CIENCIAS QUIMICAS E INGENIERIA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6C84" w:rsidRDefault="00754E1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16C8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Practica 6</w:t>
                                    </w:r>
                                  </w:sdtContent>
                                </w:sdt>
                              </w:p>
                              <w:p w:rsidR="00C16C84" w:rsidRDefault="00754E1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16C8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Programación en lenguaje Ensamblador del ATmega2560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:rsidR="00C16C84" w:rsidRDefault="00B84AC3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16C8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Practica 6</w:t>
                              </w:r>
                            </w:sdtContent>
                          </w:sdt>
                        </w:p>
                        <w:p w:rsidR="00C16C84" w:rsidRDefault="00B84AC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16C8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Programación en lenguaje Ensamblador del ATmega2560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C16C84" w:rsidRDefault="00C16C84">
          <w:r w:rsidRPr="00C16C84">
            <w:rPr>
              <w:noProof/>
              <w:lang w:eastAsia="es-MX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3289182</wp:posOffset>
                </wp:positionV>
                <wp:extent cx="2373206" cy="3420383"/>
                <wp:effectExtent l="0" t="0" r="8255" b="8890"/>
                <wp:wrapNone/>
                <wp:docPr id="11" name="Imagen 11" descr="C:\Users\LILIANA\Pictures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ILIANA\Pictures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73206" cy="3420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:rsidR="00C16C84" w:rsidRDefault="00C16C84">
      <w:pPr>
        <w:rPr>
          <w:rStyle w:val="fontstyle01"/>
          <w:rFonts w:ascii="Arial" w:hAnsi="Arial" w:cs="Arial"/>
        </w:rPr>
      </w:pPr>
      <w:r w:rsidRPr="00C16C84">
        <w:rPr>
          <w:rStyle w:val="fontstyle01"/>
          <w:rFonts w:ascii="Arial" w:hAnsi="Arial" w:cs="Arial"/>
        </w:rPr>
        <w:lastRenderedPageBreak/>
        <w:t xml:space="preserve">Objetivo: </w:t>
      </w:r>
    </w:p>
    <w:p w:rsidR="00C16C84" w:rsidRDefault="00C16C84">
      <w:pPr>
        <w:rPr>
          <w:rStyle w:val="fontstyle01"/>
          <w:rFonts w:ascii="Arial" w:hAnsi="Arial" w:cs="Arial"/>
        </w:rPr>
      </w:pPr>
      <w:r w:rsidRPr="00C16C84">
        <w:rPr>
          <w:rStyle w:val="fontstyle21"/>
          <w:rFonts w:ascii="Arial" w:hAnsi="Arial" w:cs="Arial"/>
        </w:rPr>
        <w:t>Mediante esta práctica el alumno aprenderá el uso básico de programa AVR</w:t>
      </w:r>
      <w:r w:rsidRPr="00C16C84">
        <w:rPr>
          <w:rFonts w:ascii="Arial" w:hAnsi="Arial" w:cs="Arial"/>
          <w:color w:val="000000"/>
        </w:rPr>
        <w:br/>
      </w:r>
      <w:r w:rsidRPr="00C16C84">
        <w:rPr>
          <w:rStyle w:val="fontstyle21"/>
          <w:rFonts w:ascii="Arial" w:hAnsi="Arial" w:cs="Arial"/>
        </w:rPr>
        <w:t>Studio como herramientas de programación en lenguaje Ensamblador para el</w:t>
      </w:r>
      <w:r w:rsidRPr="00C16C84">
        <w:rPr>
          <w:rFonts w:ascii="Arial" w:hAnsi="Arial" w:cs="Arial"/>
          <w:color w:val="000000"/>
        </w:rPr>
        <w:br/>
      </w:r>
      <w:r w:rsidRPr="00C16C84">
        <w:rPr>
          <w:rStyle w:val="fontstyle21"/>
          <w:rFonts w:ascii="Arial" w:hAnsi="Arial" w:cs="Arial"/>
        </w:rPr>
        <w:t>sistema ATmega1280.</w:t>
      </w:r>
      <w:r w:rsidRPr="00C16C84">
        <w:rPr>
          <w:rFonts w:ascii="Arial" w:hAnsi="Arial" w:cs="Arial"/>
          <w:color w:val="000000"/>
        </w:rPr>
        <w:br/>
      </w:r>
    </w:p>
    <w:p w:rsidR="00C16C84" w:rsidRDefault="00C16C84">
      <w:pPr>
        <w:rPr>
          <w:rStyle w:val="fontstyle01"/>
          <w:rFonts w:ascii="Arial" w:hAnsi="Arial" w:cs="Arial"/>
        </w:rPr>
      </w:pPr>
      <w:r w:rsidRPr="00C16C84">
        <w:rPr>
          <w:rStyle w:val="fontstyle01"/>
          <w:rFonts w:ascii="Arial" w:hAnsi="Arial" w:cs="Arial"/>
        </w:rPr>
        <w:t xml:space="preserve">Equipo: </w:t>
      </w:r>
    </w:p>
    <w:p w:rsidR="00C16C84" w:rsidRDefault="00C16C84">
      <w:pPr>
        <w:rPr>
          <w:rStyle w:val="fontstyle01"/>
          <w:rFonts w:ascii="Arial" w:hAnsi="Arial" w:cs="Arial"/>
        </w:rPr>
      </w:pPr>
      <w:r w:rsidRPr="00C16C84">
        <w:rPr>
          <w:rStyle w:val="fontstyle21"/>
          <w:rFonts w:ascii="Arial" w:hAnsi="Arial" w:cs="Arial"/>
        </w:rPr>
        <w:t>- Computadora Personal</w:t>
      </w:r>
      <w:r w:rsidRPr="00C16C84">
        <w:rPr>
          <w:rFonts w:ascii="Arial" w:hAnsi="Arial" w:cs="Arial"/>
          <w:color w:val="000000"/>
        </w:rPr>
        <w:br/>
      </w:r>
    </w:p>
    <w:p w:rsidR="00C16C84" w:rsidRDefault="00C16C84">
      <w:pPr>
        <w:rPr>
          <w:rStyle w:val="fontstyle01"/>
          <w:rFonts w:ascii="Arial" w:hAnsi="Arial" w:cs="Arial"/>
        </w:rPr>
      </w:pPr>
      <w:r w:rsidRPr="00C16C84">
        <w:rPr>
          <w:rStyle w:val="fontstyle01"/>
          <w:rFonts w:ascii="Arial" w:hAnsi="Arial" w:cs="Arial"/>
        </w:rPr>
        <w:t xml:space="preserve">Teoría: </w:t>
      </w:r>
    </w:p>
    <w:p w:rsidR="00FA58AB" w:rsidRPr="001D64E1" w:rsidRDefault="00C16C84">
      <w:pPr>
        <w:rPr>
          <w:rStyle w:val="fontstyle21"/>
          <w:rFonts w:ascii="Arial" w:hAnsi="Arial" w:cs="Arial"/>
          <w:b/>
        </w:rPr>
      </w:pPr>
      <w:r w:rsidRPr="001D64E1">
        <w:rPr>
          <w:rStyle w:val="fontstyle21"/>
          <w:rFonts w:ascii="Arial" w:hAnsi="Arial" w:cs="Arial"/>
          <w:b/>
        </w:rPr>
        <w:t>- Arquitectura interna y conjunto de instrucciones del ATmega1280</w:t>
      </w:r>
    </w:p>
    <w:p w:rsidR="001D64E1" w:rsidRDefault="001D64E1">
      <w:pPr>
        <w:rPr>
          <w:rStyle w:val="fontstyle21"/>
          <w:rFonts w:ascii="Arial" w:hAnsi="Arial" w:cs="Arial"/>
        </w:rPr>
      </w:pPr>
      <w:r>
        <w:rPr>
          <w:rStyle w:val="fontstyle21"/>
          <w:rFonts w:ascii="Arial" w:hAnsi="Arial" w:cs="Arial"/>
        </w:rPr>
        <w:t>Los microcontroladores de la familia ATmega640/1280/1281/2560/2561</w:t>
      </w:r>
      <w:r w:rsidR="00AC5019">
        <w:rPr>
          <w:rStyle w:val="fontstyle21"/>
          <w:rFonts w:ascii="Arial" w:hAnsi="Arial" w:cs="Arial"/>
        </w:rPr>
        <w:t xml:space="preserve"> son microcontroladores CMOS de 8 bits, todos estos modelos son de arquitectura RICS</w:t>
      </w:r>
      <w:r w:rsidR="00E6612F">
        <w:rPr>
          <w:rStyle w:val="fontstyle21"/>
          <w:rFonts w:ascii="Arial" w:hAnsi="Arial" w:cs="Arial"/>
        </w:rPr>
        <w:t>.</w:t>
      </w:r>
    </w:p>
    <w:p w:rsidR="001D64E1" w:rsidRPr="001D64E1" w:rsidRDefault="001D64E1">
      <w:pPr>
        <w:rPr>
          <w:rStyle w:val="fontstyle21"/>
          <w:rFonts w:ascii="Arial" w:hAnsi="Arial" w:cs="Arial"/>
          <w:b/>
        </w:rPr>
      </w:pPr>
      <w:r w:rsidRPr="001D64E1">
        <w:rPr>
          <w:rStyle w:val="fontstyle21"/>
          <w:rFonts w:ascii="Arial" w:hAnsi="Arial" w:cs="Arial"/>
          <w:b/>
        </w:rPr>
        <w:t xml:space="preserve">Diagrama a bloques del </w:t>
      </w:r>
      <w:r w:rsidR="00AC5019">
        <w:rPr>
          <w:rStyle w:val="fontstyle21"/>
          <w:rFonts w:ascii="Arial" w:hAnsi="Arial" w:cs="Arial"/>
          <w:b/>
        </w:rPr>
        <w:t xml:space="preserve">microcontrolador </w:t>
      </w:r>
      <w:r w:rsidR="00AC5019" w:rsidRPr="00AC5019">
        <w:rPr>
          <w:rStyle w:val="fontstyle21"/>
          <w:rFonts w:ascii="Arial" w:hAnsi="Arial" w:cs="Arial"/>
          <w:b/>
        </w:rPr>
        <w:t>ATmega640/1280/1281/2560/2561</w:t>
      </w:r>
      <w:r w:rsidR="00AC5019">
        <w:rPr>
          <w:rStyle w:val="fontstyle21"/>
          <w:rFonts w:ascii="Arial" w:hAnsi="Arial" w:cs="Arial"/>
          <w:b/>
        </w:rPr>
        <w:t>:</w:t>
      </w:r>
    </w:p>
    <w:p w:rsidR="00C16C84" w:rsidRDefault="001D64E1">
      <w:pPr>
        <w:rPr>
          <w:rStyle w:val="fontstyle21"/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9572A4C" wp14:editId="4CBFD67C">
            <wp:extent cx="5612130" cy="4552315"/>
            <wp:effectExtent l="0" t="0" r="762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19" w:rsidRDefault="00AC5019">
      <w:pPr>
        <w:rPr>
          <w:rStyle w:val="fontstyle21"/>
          <w:rFonts w:ascii="Arial" w:hAnsi="Arial" w:cs="Arial"/>
        </w:rPr>
      </w:pPr>
      <w:r>
        <w:rPr>
          <w:rStyle w:val="fontstyle21"/>
          <w:rFonts w:ascii="Arial" w:hAnsi="Arial" w:cs="Arial"/>
        </w:rPr>
        <w:lastRenderedPageBreak/>
        <w:t xml:space="preserve">Los dispositivos de la </w:t>
      </w:r>
      <w:r w:rsidR="00E6612F">
        <w:rPr>
          <w:rStyle w:val="fontstyle21"/>
          <w:rFonts w:ascii="Arial" w:hAnsi="Arial" w:cs="Arial"/>
        </w:rPr>
        <w:t>familia</w:t>
      </w:r>
      <w:r>
        <w:rPr>
          <w:rStyle w:val="fontstyle21"/>
          <w:rFonts w:ascii="Arial" w:hAnsi="Arial" w:cs="Arial"/>
        </w:rPr>
        <w:t xml:space="preserve"> </w:t>
      </w:r>
      <w:proofErr w:type="spellStart"/>
      <w:r>
        <w:rPr>
          <w:rStyle w:val="fontstyle21"/>
          <w:rFonts w:ascii="Arial" w:hAnsi="Arial" w:cs="Arial"/>
        </w:rPr>
        <w:t>ATmega</w:t>
      </w:r>
      <w:proofErr w:type="spellEnd"/>
      <w:r>
        <w:rPr>
          <w:rStyle w:val="fontstyle21"/>
          <w:rFonts w:ascii="Arial" w:hAnsi="Arial" w:cs="Arial"/>
        </w:rPr>
        <w:t xml:space="preserve"> difieren en tamaño de memoria y numero de pines, en la siguiente tabla se muestra las características de cada microcontrolador.</w:t>
      </w:r>
    </w:p>
    <w:p w:rsidR="001D64E1" w:rsidRDefault="001D64E1">
      <w:pPr>
        <w:rPr>
          <w:rStyle w:val="fontstyle21"/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9187E54" wp14:editId="1BD4EDA1">
            <wp:extent cx="5076825" cy="11430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E1" w:rsidRDefault="001D64E1">
      <w:pPr>
        <w:rPr>
          <w:rStyle w:val="fontstyle21"/>
          <w:rFonts w:ascii="Arial" w:hAnsi="Arial" w:cs="Arial"/>
        </w:rPr>
      </w:pPr>
    </w:p>
    <w:p w:rsidR="00AC5019" w:rsidRPr="00E6612F" w:rsidRDefault="00AC5019">
      <w:pPr>
        <w:rPr>
          <w:rStyle w:val="fontstyle21"/>
          <w:rFonts w:ascii="Arial" w:hAnsi="Arial" w:cs="Arial"/>
          <w:b/>
        </w:rPr>
      </w:pPr>
      <w:r w:rsidRPr="00E6612F">
        <w:rPr>
          <w:rStyle w:val="fontstyle21"/>
          <w:rFonts w:ascii="Arial" w:hAnsi="Arial" w:cs="Arial"/>
          <w:b/>
        </w:rPr>
        <w:t>Arquitectura principal de AVR.</w:t>
      </w:r>
    </w:p>
    <w:p w:rsidR="00AC5019" w:rsidRDefault="00AC5019">
      <w:pPr>
        <w:rPr>
          <w:rStyle w:val="fontstyle21"/>
          <w:rFonts w:ascii="Arial" w:hAnsi="Arial" w:cs="Arial"/>
        </w:rPr>
      </w:pPr>
      <w:r>
        <w:rPr>
          <w:rStyle w:val="fontstyle21"/>
          <w:rFonts w:ascii="Arial" w:hAnsi="Arial" w:cs="Arial"/>
        </w:rPr>
        <w:t xml:space="preserve">La función principal del </w:t>
      </w:r>
      <w:r w:rsidR="00E6612F">
        <w:rPr>
          <w:rStyle w:val="fontstyle21"/>
          <w:rFonts w:ascii="Arial" w:hAnsi="Arial" w:cs="Arial"/>
        </w:rPr>
        <w:t>núcleo</w:t>
      </w:r>
      <w:r>
        <w:rPr>
          <w:rStyle w:val="fontstyle21"/>
          <w:rFonts w:ascii="Arial" w:hAnsi="Arial" w:cs="Arial"/>
        </w:rPr>
        <w:t xml:space="preserve"> del CPU es asegurar </w:t>
      </w:r>
      <w:r w:rsidR="00E6612F">
        <w:rPr>
          <w:rStyle w:val="fontstyle21"/>
          <w:rFonts w:ascii="Arial" w:hAnsi="Arial" w:cs="Arial"/>
        </w:rPr>
        <w:t xml:space="preserve">la ejecución del programa. El CPU debe poder </w:t>
      </w:r>
      <w:proofErr w:type="spellStart"/>
      <w:r w:rsidR="00E6612F">
        <w:rPr>
          <w:rStyle w:val="fontstyle21"/>
          <w:rFonts w:ascii="Arial" w:hAnsi="Arial" w:cs="Arial"/>
        </w:rPr>
        <w:t>accesar</w:t>
      </w:r>
      <w:proofErr w:type="spellEnd"/>
      <w:r w:rsidR="00E6612F">
        <w:rPr>
          <w:rStyle w:val="fontstyle21"/>
          <w:rFonts w:ascii="Arial" w:hAnsi="Arial" w:cs="Arial"/>
        </w:rPr>
        <w:t xml:space="preserve"> a memorias, realizar cálculos, controlar periféricos, y manejar interrupciones.</w:t>
      </w:r>
    </w:p>
    <w:p w:rsidR="00E6612F" w:rsidRDefault="00E6612F" w:rsidP="00E6612F">
      <w:pPr>
        <w:jc w:val="center"/>
        <w:rPr>
          <w:rStyle w:val="fontstyle21"/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AD2C5F8" wp14:editId="3DF37FC8">
            <wp:extent cx="5024815" cy="4541026"/>
            <wp:effectExtent l="0" t="0" r="444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492" cy="45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89" w:rsidRDefault="00D91189" w:rsidP="00E6612F">
      <w:pPr>
        <w:rPr>
          <w:rStyle w:val="fontstyle21"/>
          <w:rFonts w:ascii="Arial" w:hAnsi="Arial" w:cs="Arial"/>
        </w:rPr>
      </w:pPr>
      <w:r>
        <w:rPr>
          <w:rStyle w:val="fontstyle21"/>
          <w:rFonts w:ascii="Arial" w:hAnsi="Arial" w:cs="Arial"/>
        </w:rPr>
        <w:t xml:space="preserve">Como se puede observar en el diagrama a bloques internamente el microcontrolador tiene un procesador el cual lo conforma una unidad aritmética y </w:t>
      </w:r>
      <w:r>
        <w:rPr>
          <w:rStyle w:val="fontstyle21"/>
          <w:rFonts w:ascii="Arial" w:hAnsi="Arial" w:cs="Arial"/>
        </w:rPr>
        <w:lastRenderedPageBreak/>
        <w:t>lógica ALU, registros, contador de programa, registro de instrucción, decodificador de instrucción, buses etc. A su vez contiene dentro del mismo encapsulado puertos de entrada y salida y sección de memoria, una tipo RAM, tipo ROM con la EEPROM y memoria flash.</w:t>
      </w:r>
    </w:p>
    <w:p w:rsidR="00D91189" w:rsidRDefault="00D91189" w:rsidP="00E6612F">
      <w:pPr>
        <w:rPr>
          <w:rStyle w:val="fontstyle21"/>
          <w:rFonts w:ascii="Arial" w:hAnsi="Arial" w:cs="Arial"/>
        </w:rPr>
      </w:pPr>
      <w:r>
        <w:rPr>
          <w:rStyle w:val="fontstyle21"/>
          <w:rFonts w:ascii="Arial" w:hAnsi="Arial" w:cs="Arial"/>
        </w:rPr>
        <w:t xml:space="preserve"> </w:t>
      </w:r>
    </w:p>
    <w:p w:rsidR="00E6612F" w:rsidRDefault="00D91189" w:rsidP="00E6612F">
      <w:pPr>
        <w:rPr>
          <w:rStyle w:val="fontstyle21"/>
          <w:rFonts w:ascii="Arial" w:hAnsi="Arial" w:cs="Arial"/>
          <w:b/>
        </w:rPr>
      </w:pPr>
      <w:r>
        <w:rPr>
          <w:rStyle w:val="fontstyle21"/>
          <w:rFonts w:ascii="Arial" w:hAnsi="Arial" w:cs="Arial"/>
          <w:b/>
        </w:rPr>
        <w:t xml:space="preserve">Conjunto de instrucciones </w:t>
      </w:r>
    </w:p>
    <w:p w:rsidR="00D91189" w:rsidRPr="00D91189" w:rsidRDefault="00D91189" w:rsidP="00E6612F">
      <w:pPr>
        <w:rPr>
          <w:rStyle w:val="fontstyle21"/>
          <w:rFonts w:ascii="Arial" w:hAnsi="Arial" w:cs="Arial"/>
        </w:rPr>
      </w:pPr>
    </w:p>
    <w:p w:rsidR="00E6612F" w:rsidRDefault="00E6612F" w:rsidP="00E6612F">
      <w:pPr>
        <w:rPr>
          <w:rStyle w:val="fontstyle21"/>
          <w:rFonts w:ascii="Arial" w:hAnsi="Arial" w:cs="Arial"/>
        </w:rPr>
      </w:pPr>
      <w:r>
        <w:rPr>
          <w:rStyle w:val="fontstyle21"/>
          <w:rFonts w:ascii="Arial" w:hAnsi="Arial" w:cs="Arial"/>
        </w:rPr>
        <w:t xml:space="preserve">El set de instrucciones del </w:t>
      </w:r>
      <w:proofErr w:type="spellStart"/>
      <w:r>
        <w:rPr>
          <w:rStyle w:val="fontstyle21"/>
          <w:rFonts w:ascii="Arial" w:hAnsi="Arial" w:cs="Arial"/>
        </w:rPr>
        <w:t>ATmega</w:t>
      </w:r>
      <w:proofErr w:type="spellEnd"/>
      <w:r>
        <w:rPr>
          <w:rStyle w:val="fontstyle21"/>
          <w:rFonts w:ascii="Arial" w:hAnsi="Arial" w:cs="Arial"/>
        </w:rPr>
        <w:t xml:space="preserve"> se puede dividir según sus especialidades:</w:t>
      </w:r>
    </w:p>
    <w:p w:rsidR="00E6612F" w:rsidRDefault="00E6612F" w:rsidP="00E6612F">
      <w:pPr>
        <w:pStyle w:val="Prrafodelista"/>
        <w:numPr>
          <w:ilvl w:val="0"/>
          <w:numId w:val="1"/>
        </w:numPr>
        <w:rPr>
          <w:rStyle w:val="fontstyle21"/>
          <w:rFonts w:ascii="Arial" w:hAnsi="Arial" w:cs="Arial"/>
        </w:rPr>
      </w:pPr>
      <w:r>
        <w:rPr>
          <w:rStyle w:val="fontstyle21"/>
          <w:rFonts w:ascii="Arial" w:hAnsi="Arial" w:cs="Arial"/>
        </w:rPr>
        <w:t>Instrucciones Aritméticas y lógicas.</w:t>
      </w:r>
    </w:p>
    <w:p w:rsidR="00E6612F" w:rsidRDefault="00E6612F" w:rsidP="00E6612F">
      <w:pPr>
        <w:pStyle w:val="Prrafodelista"/>
        <w:numPr>
          <w:ilvl w:val="0"/>
          <w:numId w:val="1"/>
        </w:numPr>
        <w:rPr>
          <w:rStyle w:val="fontstyle21"/>
          <w:rFonts w:ascii="Arial" w:hAnsi="Arial" w:cs="Arial"/>
        </w:rPr>
      </w:pPr>
      <w:r>
        <w:rPr>
          <w:rStyle w:val="fontstyle21"/>
          <w:rFonts w:ascii="Arial" w:hAnsi="Arial" w:cs="Arial"/>
        </w:rPr>
        <w:t>Instrucciones de salto.</w:t>
      </w:r>
    </w:p>
    <w:p w:rsidR="00E6612F" w:rsidRDefault="00E6612F" w:rsidP="00E6612F">
      <w:pPr>
        <w:pStyle w:val="Prrafodelista"/>
        <w:numPr>
          <w:ilvl w:val="0"/>
          <w:numId w:val="1"/>
        </w:numPr>
        <w:rPr>
          <w:rStyle w:val="fontstyle21"/>
          <w:rFonts w:ascii="Arial" w:hAnsi="Arial" w:cs="Arial"/>
        </w:rPr>
      </w:pPr>
      <w:r>
        <w:rPr>
          <w:rStyle w:val="fontstyle21"/>
          <w:rFonts w:ascii="Arial" w:hAnsi="Arial" w:cs="Arial"/>
        </w:rPr>
        <w:t>Instrucciones de Transferencia de datos.</w:t>
      </w:r>
    </w:p>
    <w:p w:rsidR="00E6612F" w:rsidRDefault="00E6612F" w:rsidP="00E6612F">
      <w:pPr>
        <w:pStyle w:val="Prrafodelista"/>
        <w:numPr>
          <w:ilvl w:val="0"/>
          <w:numId w:val="1"/>
        </w:numPr>
        <w:rPr>
          <w:rStyle w:val="fontstyle21"/>
          <w:rFonts w:ascii="Arial" w:hAnsi="Arial" w:cs="Arial"/>
        </w:rPr>
      </w:pPr>
      <w:r>
        <w:rPr>
          <w:rStyle w:val="fontstyle21"/>
          <w:rFonts w:ascii="Arial" w:hAnsi="Arial" w:cs="Arial"/>
        </w:rPr>
        <w:t>Instrucciones orientadas a Bits.</w:t>
      </w:r>
    </w:p>
    <w:p w:rsidR="00E6612F" w:rsidRDefault="00E6612F" w:rsidP="00E6612F">
      <w:pPr>
        <w:pStyle w:val="Prrafodelista"/>
        <w:numPr>
          <w:ilvl w:val="0"/>
          <w:numId w:val="1"/>
        </w:numPr>
        <w:rPr>
          <w:rStyle w:val="fontstyle21"/>
          <w:rFonts w:ascii="Arial" w:hAnsi="Arial" w:cs="Arial"/>
        </w:rPr>
      </w:pPr>
      <w:r>
        <w:rPr>
          <w:rStyle w:val="fontstyle21"/>
          <w:rFonts w:ascii="Arial" w:hAnsi="Arial" w:cs="Arial"/>
        </w:rPr>
        <w:t>Instrucciones de control del MCU.</w:t>
      </w:r>
    </w:p>
    <w:p w:rsidR="00E6612F" w:rsidRDefault="00E6612F" w:rsidP="00E6612F">
      <w:pPr>
        <w:rPr>
          <w:rStyle w:val="fontstyle21"/>
          <w:rFonts w:ascii="Arial" w:hAnsi="Arial" w:cs="Arial"/>
          <w:b/>
        </w:rPr>
      </w:pPr>
      <w:r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column">
              <wp:posOffset>-392504</wp:posOffset>
            </wp:positionH>
            <wp:positionV relativeFrom="paragraph">
              <wp:posOffset>274955</wp:posOffset>
            </wp:positionV>
            <wp:extent cx="6679565" cy="4060190"/>
            <wp:effectExtent l="0" t="0" r="6985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565" cy="406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12F">
        <w:rPr>
          <w:rStyle w:val="fontstyle21"/>
          <w:rFonts w:ascii="Arial" w:hAnsi="Arial" w:cs="Arial"/>
          <w:b/>
        </w:rPr>
        <w:t>Instrucciones aritméticas y lógicas</w:t>
      </w: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D91189" w:rsidRDefault="00D91189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  <w:r>
        <w:rPr>
          <w:rFonts w:ascii="Arial" w:hAnsi="Arial" w:cs="Arial"/>
          <w:b/>
          <w:noProof/>
          <w:color w:val="000000"/>
          <w:sz w:val="24"/>
          <w:szCs w:val="24"/>
          <w:lang w:eastAsia="es-MX"/>
        </w:rPr>
        <w:lastRenderedPageBreak/>
        <w:drawing>
          <wp:anchor distT="0" distB="0" distL="114300" distR="114300" simplePos="0" relativeHeight="251664384" behindDoc="1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365694</wp:posOffset>
            </wp:positionV>
            <wp:extent cx="6661150" cy="4765675"/>
            <wp:effectExtent l="0" t="0" r="635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4765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fontstyle21"/>
          <w:rFonts w:ascii="Arial" w:hAnsi="Arial" w:cs="Arial"/>
          <w:b/>
        </w:rPr>
        <w:t>Instrucciones de salto</w:t>
      </w: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  <w:r>
        <w:rPr>
          <w:rFonts w:ascii="Arial" w:hAnsi="Arial" w:cs="Arial"/>
          <w:b/>
          <w:noProof/>
          <w:color w:val="000000"/>
          <w:sz w:val="24"/>
          <w:szCs w:val="24"/>
          <w:lang w:eastAsia="es-MX"/>
        </w:rPr>
        <w:lastRenderedPageBreak/>
        <w:drawing>
          <wp:anchor distT="0" distB="0" distL="114300" distR="114300" simplePos="0" relativeHeight="251665408" behindDoc="1" locked="0" layoutInCell="0" allowOverlap="1">
            <wp:simplePos x="0" y="0"/>
            <wp:positionH relativeFrom="column">
              <wp:posOffset>-274823</wp:posOffset>
            </wp:positionH>
            <wp:positionV relativeFrom="paragraph">
              <wp:posOffset>282633</wp:posOffset>
            </wp:positionV>
            <wp:extent cx="6411595" cy="5304790"/>
            <wp:effectExtent l="0" t="0" r="8255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595" cy="5304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fontstyle21"/>
          <w:rFonts w:ascii="Arial" w:hAnsi="Arial" w:cs="Arial"/>
          <w:b/>
        </w:rPr>
        <w:t>Instrucciones de trasferencia de datos</w:t>
      </w: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  <w:r>
        <w:rPr>
          <w:rFonts w:ascii="Arial" w:hAnsi="Arial" w:cs="Arial"/>
          <w:b/>
          <w:noProof/>
          <w:color w:val="000000"/>
          <w:sz w:val="24"/>
          <w:szCs w:val="24"/>
          <w:lang w:eastAsia="es-MX"/>
        </w:rPr>
        <w:lastRenderedPageBreak/>
        <w:drawing>
          <wp:anchor distT="0" distB="0" distL="114300" distR="114300" simplePos="0" relativeHeight="251666432" behindDoc="1" locked="0" layoutInCell="0" allowOverlap="1">
            <wp:simplePos x="0" y="0"/>
            <wp:positionH relativeFrom="column">
              <wp:posOffset>-262700</wp:posOffset>
            </wp:positionH>
            <wp:positionV relativeFrom="paragraph">
              <wp:posOffset>318325</wp:posOffset>
            </wp:positionV>
            <wp:extent cx="6650990" cy="3936365"/>
            <wp:effectExtent l="0" t="0" r="0" b="698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393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fontstyle21"/>
          <w:rFonts w:ascii="Arial" w:hAnsi="Arial" w:cs="Arial"/>
          <w:b/>
        </w:rPr>
        <w:t>Instrucciones orientadas a manipulación de bits</w:t>
      </w: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</w:p>
    <w:p w:rsidR="009764C5" w:rsidRDefault="009764C5" w:rsidP="00E6612F">
      <w:pPr>
        <w:rPr>
          <w:rStyle w:val="fontstyle21"/>
          <w:rFonts w:ascii="Arial" w:hAnsi="Arial" w:cs="Arial"/>
          <w:b/>
        </w:rPr>
      </w:pPr>
      <w:r>
        <w:rPr>
          <w:rStyle w:val="fontstyle21"/>
          <w:rFonts w:ascii="Arial" w:hAnsi="Arial" w:cs="Arial"/>
          <w:b/>
        </w:rPr>
        <w:t>Instrucciones de control de MCU</w:t>
      </w:r>
    </w:p>
    <w:p w:rsidR="009764C5" w:rsidRPr="00E6612F" w:rsidRDefault="009764C5" w:rsidP="00E6612F">
      <w:pPr>
        <w:rPr>
          <w:rStyle w:val="fontstyle21"/>
          <w:rFonts w:ascii="Arial" w:hAnsi="Arial" w:cs="Arial"/>
          <w:b/>
        </w:rPr>
      </w:pPr>
      <w:r>
        <w:rPr>
          <w:rFonts w:ascii="Arial" w:hAnsi="Arial" w:cs="Arial"/>
          <w:b/>
          <w:noProof/>
          <w:color w:val="000000"/>
          <w:sz w:val="24"/>
          <w:szCs w:val="24"/>
          <w:lang w:eastAsia="es-MX"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column">
              <wp:posOffset>-191465</wp:posOffset>
            </wp:positionH>
            <wp:positionV relativeFrom="paragraph">
              <wp:posOffset>146331</wp:posOffset>
            </wp:positionV>
            <wp:extent cx="6323330" cy="914400"/>
            <wp:effectExtent l="0" t="0" r="127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12F" w:rsidRDefault="00E6612F">
      <w:pPr>
        <w:rPr>
          <w:rFonts w:ascii="Arial" w:hAnsi="Arial" w:cs="Arial"/>
        </w:rPr>
      </w:pPr>
    </w:p>
    <w:p w:rsidR="00E6612F" w:rsidRDefault="00E6612F">
      <w:pPr>
        <w:rPr>
          <w:rFonts w:ascii="Arial" w:hAnsi="Arial" w:cs="Arial"/>
        </w:rPr>
      </w:pPr>
    </w:p>
    <w:p w:rsidR="00E6612F" w:rsidRDefault="00E6612F">
      <w:pPr>
        <w:rPr>
          <w:rFonts w:ascii="Arial" w:hAnsi="Arial" w:cs="Arial"/>
        </w:rPr>
      </w:pPr>
    </w:p>
    <w:p w:rsidR="009764C5" w:rsidRDefault="009764C5">
      <w:pPr>
        <w:rPr>
          <w:rFonts w:ascii="Arial" w:hAnsi="Arial" w:cs="Arial"/>
        </w:rPr>
      </w:pPr>
    </w:p>
    <w:p w:rsidR="00D91189" w:rsidRDefault="00D91189">
      <w:pPr>
        <w:rPr>
          <w:rFonts w:ascii="Arial" w:hAnsi="Arial" w:cs="Arial"/>
          <w:b/>
        </w:rPr>
      </w:pPr>
    </w:p>
    <w:p w:rsidR="00D91189" w:rsidRDefault="00D91189">
      <w:pPr>
        <w:rPr>
          <w:rFonts w:ascii="Arial" w:hAnsi="Arial" w:cs="Arial"/>
          <w:b/>
        </w:rPr>
      </w:pPr>
    </w:p>
    <w:p w:rsidR="00D91189" w:rsidRDefault="00D91189">
      <w:pPr>
        <w:rPr>
          <w:rFonts w:ascii="Arial" w:hAnsi="Arial" w:cs="Arial"/>
          <w:b/>
        </w:rPr>
      </w:pPr>
    </w:p>
    <w:p w:rsidR="00D91189" w:rsidRDefault="00D91189">
      <w:pPr>
        <w:rPr>
          <w:rFonts w:ascii="Arial" w:hAnsi="Arial" w:cs="Arial"/>
          <w:b/>
        </w:rPr>
      </w:pPr>
    </w:p>
    <w:p w:rsidR="00D91189" w:rsidRDefault="00D91189">
      <w:pPr>
        <w:rPr>
          <w:rFonts w:ascii="Arial" w:hAnsi="Arial" w:cs="Arial"/>
          <w:b/>
        </w:rPr>
      </w:pPr>
    </w:p>
    <w:p w:rsidR="00D91189" w:rsidRDefault="00D91189">
      <w:pPr>
        <w:rPr>
          <w:rFonts w:ascii="Arial" w:hAnsi="Arial" w:cs="Arial"/>
          <w:b/>
        </w:rPr>
      </w:pPr>
    </w:p>
    <w:p w:rsidR="00D91189" w:rsidRDefault="00D91189">
      <w:pPr>
        <w:rPr>
          <w:rFonts w:ascii="Arial" w:hAnsi="Arial" w:cs="Arial"/>
          <w:b/>
        </w:rPr>
      </w:pPr>
    </w:p>
    <w:p w:rsidR="009764C5" w:rsidRDefault="009764C5">
      <w:pPr>
        <w:rPr>
          <w:rFonts w:ascii="Arial" w:hAnsi="Arial" w:cs="Arial"/>
          <w:b/>
        </w:rPr>
      </w:pPr>
      <w:r w:rsidRPr="009764C5">
        <w:rPr>
          <w:rFonts w:ascii="Arial" w:hAnsi="Arial" w:cs="Arial"/>
          <w:b/>
        </w:rPr>
        <w:lastRenderedPageBreak/>
        <w:t>Desarrollo</w:t>
      </w:r>
    </w:p>
    <w:p w:rsidR="009764C5" w:rsidRDefault="009764C5" w:rsidP="009764C5">
      <w:pPr>
        <w:rPr>
          <w:rFonts w:ascii="Arial" w:hAnsi="Arial" w:cs="Arial"/>
          <w:color w:val="000000"/>
          <w:szCs w:val="24"/>
        </w:rPr>
      </w:pPr>
      <w:r w:rsidRPr="009764C5">
        <w:rPr>
          <w:rFonts w:ascii="Arial" w:hAnsi="Arial" w:cs="Arial"/>
          <w:color w:val="000000"/>
          <w:szCs w:val="24"/>
        </w:rPr>
        <w:t>Escriba un programa que invierte la posición de bits, intercambiando el orden de bits</w:t>
      </w:r>
      <w:r w:rsidRPr="009764C5">
        <w:rPr>
          <w:rFonts w:ascii="Arial" w:hAnsi="Arial" w:cs="Arial"/>
          <w:color w:val="000000"/>
          <w:sz w:val="20"/>
        </w:rPr>
        <w:br/>
      </w:r>
      <w:r w:rsidRPr="009764C5">
        <w:rPr>
          <w:rFonts w:ascii="Arial" w:hAnsi="Arial" w:cs="Arial"/>
          <w:color w:val="000000"/>
          <w:szCs w:val="24"/>
        </w:rPr>
        <w:t xml:space="preserve">del </w:t>
      </w:r>
      <w:r w:rsidR="00D91189" w:rsidRPr="009764C5">
        <w:rPr>
          <w:rFonts w:ascii="Arial" w:hAnsi="Arial" w:cs="Arial"/>
          <w:color w:val="000000"/>
          <w:szCs w:val="24"/>
        </w:rPr>
        <w:t>más</w:t>
      </w:r>
      <w:r w:rsidRPr="009764C5">
        <w:rPr>
          <w:rFonts w:ascii="Arial" w:hAnsi="Arial" w:cs="Arial"/>
          <w:color w:val="000000"/>
          <w:szCs w:val="24"/>
        </w:rPr>
        <w:t xml:space="preserve"> significativo al menos significativo, del valor dado en:</w:t>
      </w:r>
      <w:r w:rsidRPr="009764C5">
        <w:rPr>
          <w:rFonts w:ascii="Arial" w:hAnsi="Arial" w:cs="Arial"/>
          <w:color w:val="000000"/>
          <w:sz w:val="20"/>
        </w:rPr>
        <w:br/>
      </w:r>
      <w:r w:rsidRPr="009764C5">
        <w:rPr>
          <w:rFonts w:ascii="Arial" w:hAnsi="Arial" w:cs="Arial"/>
          <w:color w:val="000000"/>
          <w:szCs w:val="24"/>
        </w:rPr>
        <w:t>I. El registro R31-R30 si R24 es 0,</w:t>
      </w:r>
      <w:r w:rsidRPr="009764C5">
        <w:rPr>
          <w:rFonts w:ascii="Arial" w:hAnsi="Arial" w:cs="Arial"/>
          <w:color w:val="000000"/>
          <w:sz w:val="20"/>
        </w:rPr>
        <w:br/>
      </w:r>
      <w:r>
        <w:rPr>
          <w:noProof/>
          <w:lang w:eastAsia="es-MX"/>
        </w:rPr>
        <w:drawing>
          <wp:inline distT="0" distB="0" distL="0" distR="0" wp14:anchorId="2A195093" wp14:editId="71F468CC">
            <wp:extent cx="5010150" cy="4476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C5" w:rsidRDefault="009764C5" w:rsidP="009764C5">
      <w:pPr>
        <w:rPr>
          <w:rFonts w:ascii="Arial" w:hAnsi="Arial" w:cs="Arial"/>
          <w:color w:val="000000"/>
          <w:szCs w:val="24"/>
        </w:rPr>
      </w:pPr>
    </w:p>
    <w:p w:rsidR="009764C5" w:rsidRDefault="009764C5" w:rsidP="009764C5">
      <w:pPr>
        <w:rPr>
          <w:rFonts w:ascii="Arial" w:hAnsi="Arial" w:cs="Arial"/>
          <w:color w:val="000000"/>
          <w:szCs w:val="24"/>
        </w:rPr>
      </w:pPr>
      <w:r w:rsidRPr="009764C5">
        <w:rPr>
          <w:rFonts w:ascii="Arial" w:hAnsi="Arial" w:cs="Arial"/>
          <w:color w:val="000000"/>
          <w:szCs w:val="24"/>
        </w:rPr>
        <w:t xml:space="preserve">II. El </w:t>
      </w:r>
      <w:proofErr w:type="gramStart"/>
      <w:r w:rsidRPr="009764C5">
        <w:rPr>
          <w:rFonts w:ascii="Arial" w:hAnsi="Arial" w:cs="Arial"/>
          <w:color w:val="000000"/>
          <w:szCs w:val="24"/>
        </w:rPr>
        <w:t>registro</w:t>
      </w:r>
      <w:proofErr w:type="gramEnd"/>
      <w:r w:rsidRPr="009764C5">
        <w:rPr>
          <w:rFonts w:ascii="Arial" w:hAnsi="Arial" w:cs="Arial"/>
          <w:color w:val="000000"/>
          <w:szCs w:val="24"/>
        </w:rPr>
        <w:t xml:space="preserve"> R29-R28 si R24 es 1,</w:t>
      </w:r>
      <w:r w:rsidRPr="009764C5">
        <w:rPr>
          <w:rFonts w:ascii="Arial" w:hAnsi="Arial" w:cs="Arial"/>
          <w:color w:val="000000"/>
          <w:sz w:val="20"/>
        </w:rPr>
        <w:br/>
      </w:r>
      <w:r>
        <w:rPr>
          <w:noProof/>
          <w:lang w:eastAsia="es-MX"/>
        </w:rPr>
        <w:drawing>
          <wp:inline distT="0" distB="0" distL="0" distR="0" wp14:anchorId="0122E628" wp14:editId="31874041">
            <wp:extent cx="5048250" cy="4095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C5" w:rsidRDefault="009764C5" w:rsidP="009764C5">
      <w:pPr>
        <w:rPr>
          <w:rFonts w:ascii="Arial" w:hAnsi="Arial" w:cs="Arial"/>
          <w:b/>
          <w:bCs/>
          <w:color w:val="000000"/>
          <w:szCs w:val="24"/>
        </w:rPr>
      </w:pPr>
      <w:r w:rsidRPr="009764C5">
        <w:rPr>
          <w:rFonts w:ascii="Arial" w:hAnsi="Arial" w:cs="Arial"/>
          <w:color w:val="000000"/>
          <w:szCs w:val="24"/>
        </w:rPr>
        <w:t xml:space="preserve">III. El programa realizará ninguna </w:t>
      </w:r>
      <w:proofErr w:type="spellStart"/>
      <w:r w:rsidRPr="009764C5">
        <w:rPr>
          <w:rFonts w:ascii="Arial" w:hAnsi="Arial" w:cs="Arial"/>
          <w:color w:val="000000"/>
          <w:szCs w:val="24"/>
        </w:rPr>
        <w:t>accion</w:t>
      </w:r>
      <w:proofErr w:type="spellEnd"/>
      <w:r w:rsidRPr="009764C5">
        <w:rPr>
          <w:rFonts w:ascii="Arial" w:hAnsi="Arial" w:cs="Arial"/>
          <w:color w:val="000000"/>
          <w:szCs w:val="24"/>
        </w:rPr>
        <w:t xml:space="preserve"> para cualquier otro valor en R24.</w:t>
      </w:r>
      <w:r w:rsidRPr="009764C5">
        <w:rPr>
          <w:rFonts w:ascii="Arial" w:hAnsi="Arial" w:cs="Arial"/>
          <w:color w:val="000000"/>
          <w:sz w:val="20"/>
        </w:rPr>
        <w:br/>
      </w:r>
    </w:p>
    <w:p w:rsidR="009764C5" w:rsidRDefault="009764C5" w:rsidP="009764C5">
      <w:pPr>
        <w:rPr>
          <w:rFonts w:ascii="Arial" w:hAnsi="Arial" w:cs="Arial"/>
          <w:color w:val="000000"/>
          <w:szCs w:val="24"/>
        </w:rPr>
      </w:pPr>
      <w:r w:rsidRPr="009764C5">
        <w:rPr>
          <w:rFonts w:ascii="Arial" w:hAnsi="Arial" w:cs="Arial"/>
          <w:b/>
          <w:bCs/>
          <w:color w:val="000000"/>
          <w:szCs w:val="24"/>
        </w:rPr>
        <w:t xml:space="preserve">Nota: </w:t>
      </w:r>
      <w:r w:rsidRPr="009764C5">
        <w:rPr>
          <w:rFonts w:ascii="Arial" w:hAnsi="Arial" w:cs="Arial"/>
          <w:color w:val="000000"/>
          <w:szCs w:val="24"/>
        </w:rPr>
        <w:t>El programa debe realizar estas acciones indefinidamente.</w:t>
      </w:r>
    </w:p>
    <w:p w:rsidR="00B84AC3" w:rsidRDefault="00B84AC3" w:rsidP="009764C5">
      <w:pPr>
        <w:rPr>
          <w:rFonts w:ascii="Arial" w:hAnsi="Arial" w:cs="Arial"/>
          <w:color w:val="000000"/>
          <w:szCs w:val="24"/>
        </w:rPr>
      </w:pPr>
    </w:p>
    <w:p w:rsidR="00B84AC3" w:rsidRPr="00542B21" w:rsidRDefault="00B84AC3" w:rsidP="009764C5">
      <w:pPr>
        <w:rPr>
          <w:rFonts w:ascii="Arial" w:hAnsi="Arial" w:cs="Arial"/>
          <w:b/>
          <w:color w:val="000000"/>
          <w:sz w:val="24"/>
          <w:szCs w:val="24"/>
        </w:rPr>
      </w:pPr>
      <w:r w:rsidRPr="00542B21">
        <w:rPr>
          <w:rFonts w:ascii="Arial" w:hAnsi="Arial" w:cs="Arial"/>
          <w:b/>
          <w:color w:val="000000"/>
          <w:sz w:val="24"/>
          <w:szCs w:val="24"/>
        </w:rPr>
        <w:t>Conclusiones y comentarios</w:t>
      </w:r>
      <w:r w:rsidR="00D91189">
        <w:rPr>
          <w:rFonts w:ascii="Arial" w:hAnsi="Arial" w:cs="Arial"/>
          <w:b/>
          <w:color w:val="000000"/>
          <w:sz w:val="24"/>
          <w:szCs w:val="24"/>
        </w:rPr>
        <w:t>:</w:t>
      </w:r>
    </w:p>
    <w:p w:rsidR="00B84AC3" w:rsidRPr="00542B21" w:rsidRDefault="00542B21" w:rsidP="009764C5">
      <w:pPr>
        <w:rPr>
          <w:rFonts w:ascii="Arial" w:hAnsi="Arial" w:cs="Arial"/>
          <w:color w:val="000000"/>
          <w:sz w:val="24"/>
          <w:szCs w:val="24"/>
        </w:rPr>
      </w:pPr>
      <w:r w:rsidRPr="00542B21">
        <w:rPr>
          <w:rFonts w:ascii="Arial" w:hAnsi="Arial" w:cs="Arial"/>
          <w:color w:val="000000"/>
          <w:sz w:val="24"/>
          <w:szCs w:val="24"/>
        </w:rPr>
        <w:t xml:space="preserve">La arquitectura del microcontrolador </w:t>
      </w:r>
      <w:proofErr w:type="spellStart"/>
      <w:r w:rsidRPr="00542B21">
        <w:rPr>
          <w:rFonts w:ascii="Arial" w:hAnsi="Arial" w:cs="Arial"/>
          <w:color w:val="000000"/>
          <w:sz w:val="24"/>
          <w:szCs w:val="24"/>
        </w:rPr>
        <w:t>ATmega</w:t>
      </w:r>
      <w:proofErr w:type="spellEnd"/>
      <w:r w:rsidRPr="00542B21">
        <w:rPr>
          <w:rFonts w:ascii="Arial" w:hAnsi="Arial" w:cs="Arial"/>
          <w:color w:val="000000"/>
          <w:sz w:val="24"/>
          <w:szCs w:val="24"/>
        </w:rPr>
        <w:t xml:space="preserve"> en sus diferentes versiones contienen lo básico de un sistema computacional para trabajar como son unidad de procesamiento, sección de memoria y sección de entrada y salida de manera muy limitada, esto porque un microcontrolador funciona para una tarea en específico o están orientados a realizar una tarea o pocas, en contraste que el microprocesador es de uso general.</w:t>
      </w:r>
    </w:p>
    <w:p w:rsidR="00542B21" w:rsidRPr="00542B21" w:rsidRDefault="00542B21" w:rsidP="009764C5">
      <w:pPr>
        <w:rPr>
          <w:rFonts w:ascii="Arial" w:hAnsi="Arial" w:cs="Arial"/>
          <w:color w:val="000000"/>
          <w:sz w:val="24"/>
          <w:szCs w:val="24"/>
        </w:rPr>
      </w:pPr>
      <w:r w:rsidRPr="00542B21">
        <w:rPr>
          <w:rFonts w:ascii="Arial" w:hAnsi="Arial" w:cs="Arial"/>
          <w:color w:val="000000"/>
          <w:sz w:val="24"/>
          <w:szCs w:val="24"/>
        </w:rPr>
        <w:t xml:space="preserve">El lenguaje ensamblador de AVR es muy parecido a lo que ya conocía (x86) y no me tomo mucho trabajo o no se me presento mucha dificultad al realizar la practica por el gran parecido a lo que ya conozco de programación a nivel ensamblador. Sera agradable aprender y trabajar con estos dispositivos. </w:t>
      </w:r>
    </w:p>
    <w:p w:rsidR="00B84AC3" w:rsidRPr="00B84AC3" w:rsidRDefault="00B84AC3" w:rsidP="009764C5">
      <w:pPr>
        <w:rPr>
          <w:rFonts w:ascii="Arial" w:hAnsi="Arial" w:cs="Arial"/>
          <w:b/>
          <w:color w:val="000000"/>
          <w:szCs w:val="24"/>
        </w:rPr>
      </w:pPr>
      <w:r w:rsidRPr="00B84AC3">
        <w:rPr>
          <w:rFonts w:ascii="Arial" w:hAnsi="Arial" w:cs="Arial"/>
          <w:b/>
          <w:color w:val="000000"/>
          <w:szCs w:val="24"/>
        </w:rPr>
        <w:t>Bibliografía</w:t>
      </w:r>
      <w:r w:rsidR="00D91189">
        <w:rPr>
          <w:rFonts w:ascii="Arial" w:hAnsi="Arial" w:cs="Arial"/>
          <w:b/>
          <w:color w:val="000000"/>
          <w:szCs w:val="24"/>
        </w:rPr>
        <w:t>:</w:t>
      </w:r>
    </w:p>
    <w:p w:rsidR="00B84AC3" w:rsidRPr="00542B21" w:rsidRDefault="00B84AC3" w:rsidP="009764C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[1] Modos de Direccionamiento e </w:t>
      </w:r>
      <w:r w:rsidR="00754E1C">
        <w:rPr>
          <w:color w:val="000000"/>
          <w:sz w:val="27"/>
          <w:szCs w:val="27"/>
        </w:rPr>
        <w:t>Instrucciones del AVR ATmega32.</w:t>
      </w:r>
      <w:r>
        <w:rPr>
          <w:color w:val="000000"/>
          <w:sz w:val="27"/>
          <w:szCs w:val="27"/>
        </w:rPr>
        <w:t xml:space="preserve"> 30-03-2017, de ITPS Sitio web: </w:t>
      </w:r>
      <w:bookmarkStart w:id="0" w:name="_GoBack"/>
      <w:bookmarkEnd w:id="0"/>
      <w:r w:rsidR="00754E1C">
        <w:fldChar w:fldCharType="begin"/>
      </w:r>
      <w:r w:rsidR="00754E1C">
        <w:instrText xml:space="preserve"> HYPERLINK "https://www.google.com.mx/url?sa=t&amp;rct=j&amp;q=&amp;esrc=s&amp;source=web&amp;cd=2&amp;cad=rja&amp;uact=8&amp;ved=0ahUKEwjrksObmP_SAhVml1QKHb7xAAUQFggcMAE&amp;url=https%3A%2F%2Fuvirtual.unet.edu.ve%2Fpluginfile.php%2F199032%2Fmod_folder%2Fcontent%2F0%2FTutorial%2520ATMEGA%2F7</w:instrText>
      </w:r>
      <w:r w:rsidR="00754E1C">
        <w:instrText xml:space="preserve">842870-Capitulo3-Modos-de-Direccionamiento-e-Instrucciones-del-ATmega32-espanol.pdf%3Fforcedownload%3D1&amp;usg=AFQjCNE8Y2Y8nnAxwPVNRMwKdbRw2Mf4BA&amp;sig2=K4YtBYHdc3GtKr0yWwcRxA&amp;bvm=bv.151325232,d.cGw" </w:instrText>
      </w:r>
      <w:r w:rsidR="00754E1C">
        <w:fldChar w:fldCharType="separate"/>
      </w:r>
      <w:r w:rsidRPr="00752194">
        <w:rPr>
          <w:rStyle w:val="Hipervnculo"/>
          <w:sz w:val="27"/>
          <w:szCs w:val="27"/>
        </w:rPr>
        <w:t>https://www.google.com.mx/url?sa=t&amp;rct=j&amp;q=&amp;esrc=s&amp;source=web&amp;cd=2&amp;cad=rja&amp;uact=8&amp;ved=0ahUKEwjrksObmP_SAhVml1QKHb7xAAUQFggcMAE&amp;url=https%3A%2F%2Fuvirtual.unet.edu.ve%2Fpluginfile.php%2F199032%2Fmod_folder%2Fcontent%2F0%2FTutorial%2520ATMEGA%2F7842870-Capitulo3-Modos-de-Direccionamiento-e-Instrucciones-del-ATmega32-espanol.pdf%3Fforcedownload%3D1&amp;usg=AFQjCNE8Y2Y8nnAxwPVNRMwKdbRw2Mf4BA&amp;sig2=K4YtBYHdc3GtKr0yWwcRxA&amp;bvm=bv.151325232,d.cGw</w:t>
      </w:r>
      <w:r w:rsidR="00754E1C">
        <w:rPr>
          <w:rStyle w:val="Hipervnculo"/>
          <w:sz w:val="27"/>
          <w:szCs w:val="27"/>
        </w:rPr>
        <w:fldChar w:fldCharType="end"/>
      </w:r>
    </w:p>
    <w:sectPr w:rsidR="00B84AC3" w:rsidRPr="00542B21" w:rsidSect="00C16C84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295FD3"/>
    <w:multiLevelType w:val="hybridMultilevel"/>
    <w:tmpl w:val="B21ECF0A"/>
    <w:lvl w:ilvl="0" w:tplc="D222136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C84"/>
    <w:rsid w:val="001D64E1"/>
    <w:rsid w:val="00542B21"/>
    <w:rsid w:val="00754E1C"/>
    <w:rsid w:val="009764C5"/>
    <w:rsid w:val="00AC5019"/>
    <w:rsid w:val="00B84AC3"/>
    <w:rsid w:val="00C16C84"/>
    <w:rsid w:val="00D91189"/>
    <w:rsid w:val="00E6612F"/>
    <w:rsid w:val="00FA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70C829-DFBF-4442-BF7F-880A6BB4A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6C8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6C84"/>
    <w:rPr>
      <w:rFonts w:eastAsiaTheme="minorEastAsia"/>
      <w:lang w:eastAsia="es-MX"/>
    </w:rPr>
  </w:style>
  <w:style w:type="character" w:customStyle="1" w:styleId="fontstyle01">
    <w:name w:val="fontstyle01"/>
    <w:basedOn w:val="Fuentedeprrafopredeter"/>
    <w:rsid w:val="00C16C84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uentedeprrafopredeter"/>
    <w:rsid w:val="00C16C84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E6612F"/>
    <w:pPr>
      <w:ind w:left="720"/>
      <w:contextualSpacing/>
    </w:pPr>
  </w:style>
  <w:style w:type="table" w:styleId="Tablaconcuadrcula">
    <w:name w:val="Table Grid"/>
    <w:basedOn w:val="Tablanormal"/>
    <w:uiPriority w:val="39"/>
    <w:rsid w:val="00E661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B84A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2017-03-29T00:00:00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614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6</vt:lpstr>
    </vt:vector>
  </TitlesOfParts>
  <Company>mICROPROCESADORES Y MICROCONTROLADORES               INGENIERO EN COMPUTACION – FACULTAD DE CIENCIAS QUIMICAS E INGENIERIA</Company>
  <LinksUpToDate>false</LinksUpToDate>
  <CharactersWithSpaces>3990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6</dc:title>
  <dc:subject>Programación en lenguaje Ensamblador del ATmega2560</dc:subject>
  <dc:creator>CARLOS OMAR CALDERON MEZA</dc:creator>
  <cp:keywords/>
  <dc:description/>
  <cp:lastModifiedBy>OMAR CALDERON</cp:lastModifiedBy>
  <cp:revision>7</cp:revision>
  <dcterms:created xsi:type="dcterms:W3CDTF">2017-03-29T22:19:00Z</dcterms:created>
  <dcterms:modified xsi:type="dcterms:W3CDTF">2017-03-31T03:59:00Z</dcterms:modified>
</cp:coreProperties>
</file>