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8B06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🟦</w:t>
      </w:r>
      <w:r w:rsidRPr="000702DA">
        <w:rPr>
          <w:b/>
          <w:bCs/>
        </w:rPr>
        <w:t xml:space="preserve">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en clasificación de noticias: lo que NO hemos visto aún</w:t>
      </w:r>
    </w:p>
    <w:p w14:paraId="58E94CF4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b/>
          <w:bCs/>
        </w:rPr>
        <w:t xml:space="preserve">1. Por qué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funciona sorprendentemente bien en noticias</w:t>
      </w:r>
    </w:p>
    <w:p w14:paraId="093A1C70" w14:textId="77777777" w:rsidR="000702DA" w:rsidRPr="000702DA" w:rsidRDefault="000702DA" w:rsidP="000702DA">
      <w:r w:rsidRPr="000702DA">
        <w:t xml:space="preserve">Las noticias cumplen varias condiciones que favorecen a </w:t>
      </w:r>
      <w:proofErr w:type="spellStart"/>
      <w:r w:rsidRPr="000702DA">
        <w:t>DistilBERT</w:t>
      </w:r>
      <w:proofErr w:type="spellEnd"/>
      <w:r w:rsidRPr="000702DA">
        <w:t>:</w:t>
      </w:r>
    </w:p>
    <w:p w14:paraId="1561A877" w14:textId="77777777" w:rsidR="000702DA" w:rsidRPr="000702DA" w:rsidRDefault="000702DA" w:rsidP="000702DA">
      <w:r w:rsidRPr="000702DA">
        <w:rPr>
          <w:rFonts w:ascii="Segoe UI Symbol" w:hAnsi="Segoe UI Symbol" w:cs="Segoe UI Symbol"/>
        </w:rPr>
        <w:t>✔</w:t>
      </w:r>
      <w:r w:rsidRPr="000702DA">
        <w:t xml:space="preserve"> Textos relativamente bien escritos</w:t>
      </w:r>
      <w:r w:rsidRPr="000702DA">
        <w:br/>
      </w:r>
      <w:r w:rsidRPr="000702DA">
        <w:rPr>
          <w:rFonts w:ascii="Segoe UI Symbol" w:hAnsi="Segoe UI Symbol" w:cs="Segoe UI Symbol"/>
        </w:rPr>
        <w:t>✔</w:t>
      </w:r>
      <w:r w:rsidRPr="000702DA">
        <w:t xml:space="preserve"> Estructura gramatical estable</w:t>
      </w:r>
      <w:r w:rsidRPr="000702DA">
        <w:br/>
      </w:r>
      <w:r w:rsidRPr="000702DA">
        <w:rPr>
          <w:rFonts w:ascii="Segoe UI Symbol" w:hAnsi="Segoe UI Symbol" w:cs="Segoe UI Symbol"/>
        </w:rPr>
        <w:t>✔</w:t>
      </w:r>
      <w:r w:rsidRPr="000702DA">
        <w:t xml:space="preserve"> Vocabulario generalista, no extremadamente t</w:t>
      </w:r>
      <w:r w:rsidRPr="000702DA">
        <w:rPr>
          <w:rFonts w:ascii="Arial" w:hAnsi="Arial" w:cs="Arial"/>
        </w:rPr>
        <w:t>é</w:t>
      </w:r>
      <w:r w:rsidRPr="000702DA">
        <w:t>cnico</w:t>
      </w:r>
      <w:r w:rsidRPr="000702DA">
        <w:br/>
      </w:r>
      <w:r w:rsidRPr="000702DA">
        <w:rPr>
          <w:rFonts w:ascii="Segoe UI Symbol" w:hAnsi="Segoe UI Symbol" w:cs="Segoe UI Symbol"/>
        </w:rPr>
        <w:t>✔</w:t>
      </w:r>
      <w:r w:rsidRPr="000702DA">
        <w:t xml:space="preserve"> Longitud moderada (&lt;512 tokens en la mayor</w:t>
      </w:r>
      <w:r w:rsidRPr="000702DA">
        <w:rPr>
          <w:rFonts w:ascii="Arial" w:hAnsi="Arial" w:cs="Arial"/>
        </w:rPr>
        <w:t>í</w:t>
      </w:r>
      <w:r w:rsidRPr="000702DA">
        <w:t xml:space="preserve">a de </w:t>
      </w:r>
      <w:proofErr w:type="spellStart"/>
      <w:r w:rsidRPr="000702DA">
        <w:t>datasets</w:t>
      </w:r>
      <w:proofErr w:type="spellEnd"/>
      <w:r w:rsidRPr="000702DA">
        <w:t>)</w:t>
      </w:r>
    </w:p>
    <w:p w14:paraId="5E88A469" w14:textId="77777777" w:rsidR="000702DA" w:rsidRPr="000702DA" w:rsidRDefault="000702DA" w:rsidP="000702DA">
      <w:r w:rsidRPr="000702DA">
        <w:t xml:space="preserve">Esto hace que </w:t>
      </w:r>
      <w:proofErr w:type="spellStart"/>
      <w:r w:rsidRPr="000702DA">
        <w:t>DistilBERT</w:t>
      </w:r>
      <w:proofErr w:type="spellEnd"/>
      <w:r w:rsidRPr="000702DA">
        <w:t xml:space="preserve">, aun siendo </w:t>
      </w:r>
      <w:r w:rsidRPr="000702DA">
        <w:rPr>
          <w:b/>
          <w:bCs/>
        </w:rPr>
        <w:t>40% más ligero</w:t>
      </w:r>
      <w:r w:rsidRPr="000702DA">
        <w:t xml:space="preserve">, mantenga entre </w:t>
      </w:r>
      <w:r w:rsidRPr="000702DA">
        <w:rPr>
          <w:b/>
          <w:bCs/>
        </w:rPr>
        <w:t>95%–97% del rendimiento de BERT-base</w:t>
      </w:r>
      <w:r w:rsidRPr="000702DA">
        <w:t xml:space="preserve"> en clasificación de temas.</w:t>
      </w:r>
    </w:p>
    <w:p w14:paraId="3B183F6A" w14:textId="77777777" w:rsidR="000702DA" w:rsidRPr="000702DA" w:rsidRDefault="000702DA" w:rsidP="000702DA">
      <w:r w:rsidRPr="000702DA">
        <w:pict w14:anchorId="68A978A1">
          <v:rect id="_x0000_i1055" style="width:0;height:1.5pt" o:hralign="center" o:hrstd="t" o:hr="t" fillcolor="#a0a0a0" stroked="f"/>
        </w:pict>
      </w:r>
    </w:p>
    <w:p w14:paraId="2C45953C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🟦</w:t>
      </w:r>
      <w:r w:rsidRPr="000702DA">
        <w:rPr>
          <w:b/>
          <w:bCs/>
        </w:rPr>
        <w:t xml:space="preserve"> 2. Resultados empíricos reales en tareas tipo BBC News</w:t>
      </w:r>
    </w:p>
    <w:p w14:paraId="047ADC78" w14:textId="77777777" w:rsidR="000702DA" w:rsidRPr="000702DA" w:rsidRDefault="000702DA" w:rsidP="000702DA">
      <w:r w:rsidRPr="000702DA">
        <w:t xml:space="preserve">En estudios académicos (Reuters-21578, AG News, 20News, BBC </w:t>
      </w:r>
      <w:proofErr w:type="spellStart"/>
      <w:r w:rsidRPr="000702DA">
        <w:t>datasets</w:t>
      </w:r>
      <w:proofErr w:type="spellEnd"/>
      <w:r w:rsidRPr="000702DA">
        <w:t xml:space="preserve"> similares), </w:t>
      </w:r>
      <w:proofErr w:type="spellStart"/>
      <w:r w:rsidRPr="000702DA">
        <w:t>DistilBERT</w:t>
      </w:r>
      <w:proofErr w:type="spellEnd"/>
      <w:r w:rsidRPr="000702DA">
        <w:t xml:space="preserve"> logra:</w:t>
      </w:r>
    </w:p>
    <w:p w14:paraId="78688783" w14:textId="77777777" w:rsidR="000702DA" w:rsidRPr="000702DA" w:rsidRDefault="000702DA" w:rsidP="000702DA">
      <w:pPr>
        <w:numPr>
          <w:ilvl w:val="0"/>
          <w:numId w:val="14"/>
        </w:numPr>
      </w:pPr>
      <w:proofErr w:type="spellStart"/>
      <w:r w:rsidRPr="000702DA">
        <w:rPr>
          <w:b/>
          <w:bCs/>
        </w:rPr>
        <w:t>Accuracy</w:t>
      </w:r>
      <w:proofErr w:type="spellEnd"/>
      <w:r w:rsidRPr="000702DA">
        <w:rPr>
          <w:b/>
          <w:bCs/>
        </w:rPr>
        <w:t>:</w:t>
      </w:r>
      <w:r w:rsidRPr="000702DA">
        <w:t xml:space="preserve"> ~92–95% (dependiendo del </w:t>
      </w:r>
      <w:proofErr w:type="spellStart"/>
      <w:r w:rsidRPr="000702DA">
        <w:t>dataset</w:t>
      </w:r>
      <w:proofErr w:type="spellEnd"/>
      <w:r w:rsidRPr="000702DA">
        <w:t>)</w:t>
      </w:r>
    </w:p>
    <w:p w14:paraId="5D2394F7" w14:textId="77777777" w:rsidR="000702DA" w:rsidRPr="000702DA" w:rsidRDefault="000702DA" w:rsidP="000702DA">
      <w:pPr>
        <w:numPr>
          <w:ilvl w:val="0"/>
          <w:numId w:val="14"/>
        </w:numPr>
      </w:pPr>
      <w:r w:rsidRPr="000702DA">
        <w:rPr>
          <w:b/>
          <w:bCs/>
        </w:rPr>
        <w:t>Macro F1:</w:t>
      </w:r>
      <w:r w:rsidRPr="000702DA">
        <w:t xml:space="preserve"> ~90–94%</w:t>
      </w:r>
    </w:p>
    <w:p w14:paraId="3916A29F" w14:textId="77777777" w:rsidR="000702DA" w:rsidRPr="000702DA" w:rsidRDefault="000702DA" w:rsidP="000702DA">
      <w:pPr>
        <w:numPr>
          <w:ilvl w:val="0"/>
          <w:numId w:val="14"/>
        </w:numPr>
      </w:pPr>
      <w:r w:rsidRPr="000702DA">
        <w:t xml:space="preserve">Rendimiento cercano a BERT-base con </w:t>
      </w:r>
      <w:r w:rsidRPr="000702DA">
        <w:rPr>
          <w:b/>
          <w:bCs/>
        </w:rPr>
        <w:t>30–60% menos tiempo de entrenamiento</w:t>
      </w:r>
    </w:p>
    <w:p w14:paraId="34696DE7" w14:textId="77777777" w:rsidR="000702DA" w:rsidRPr="000702DA" w:rsidRDefault="000702DA" w:rsidP="000702DA">
      <w:r w:rsidRPr="000702DA">
        <w:t xml:space="preserve">De hecho, en varios </w:t>
      </w:r>
      <w:proofErr w:type="spellStart"/>
      <w:r w:rsidRPr="000702DA">
        <w:t>benchmarks</w:t>
      </w:r>
      <w:proofErr w:type="spellEnd"/>
      <w:r w:rsidRPr="000702DA">
        <w:t xml:space="preserve"> supera a modelos como:</w:t>
      </w:r>
    </w:p>
    <w:p w14:paraId="4BA9FCFA" w14:textId="77777777" w:rsidR="000702DA" w:rsidRPr="000702DA" w:rsidRDefault="000702DA" w:rsidP="000702DA">
      <w:pPr>
        <w:numPr>
          <w:ilvl w:val="0"/>
          <w:numId w:val="15"/>
        </w:numPr>
      </w:pPr>
      <w:proofErr w:type="spellStart"/>
      <w:r w:rsidRPr="000702DA">
        <w:t>FastText</w:t>
      </w:r>
      <w:proofErr w:type="spellEnd"/>
    </w:p>
    <w:p w14:paraId="535AD64A" w14:textId="77777777" w:rsidR="000702DA" w:rsidRPr="000702DA" w:rsidRDefault="000702DA" w:rsidP="000702DA">
      <w:pPr>
        <w:numPr>
          <w:ilvl w:val="0"/>
          <w:numId w:val="15"/>
        </w:numPr>
      </w:pPr>
      <w:r w:rsidRPr="000702DA">
        <w:t xml:space="preserve">TF-IDF + </w:t>
      </w:r>
      <w:proofErr w:type="spellStart"/>
      <w:r w:rsidRPr="000702DA">
        <w:t>Logistic</w:t>
      </w:r>
      <w:proofErr w:type="spellEnd"/>
      <w:r w:rsidRPr="000702DA">
        <w:t xml:space="preserve"> </w:t>
      </w:r>
      <w:proofErr w:type="spellStart"/>
      <w:r w:rsidRPr="000702DA">
        <w:t>Regression</w:t>
      </w:r>
      <w:proofErr w:type="spellEnd"/>
    </w:p>
    <w:p w14:paraId="5EDBBC0F" w14:textId="77777777" w:rsidR="000702DA" w:rsidRPr="000702DA" w:rsidRDefault="000702DA" w:rsidP="000702DA">
      <w:pPr>
        <w:numPr>
          <w:ilvl w:val="0"/>
          <w:numId w:val="15"/>
        </w:numPr>
      </w:pPr>
      <w:proofErr w:type="spellStart"/>
      <w:r w:rsidRPr="000702DA">
        <w:t>CNNs</w:t>
      </w:r>
      <w:proofErr w:type="spellEnd"/>
      <w:r w:rsidRPr="000702DA">
        <w:t xml:space="preserve"> para texto</w:t>
      </w:r>
    </w:p>
    <w:p w14:paraId="2ECA69DC" w14:textId="77777777" w:rsidR="000702DA" w:rsidRPr="000702DA" w:rsidRDefault="000702DA" w:rsidP="000702DA">
      <w:pPr>
        <w:numPr>
          <w:ilvl w:val="0"/>
          <w:numId w:val="15"/>
        </w:numPr>
      </w:pPr>
      <w:r w:rsidRPr="000702DA">
        <w:t>RNN/LSTM tradicionales</w:t>
      </w:r>
    </w:p>
    <w:p w14:paraId="264BF1AB" w14:textId="77777777" w:rsidR="000702DA" w:rsidRPr="000702DA" w:rsidRDefault="000702DA" w:rsidP="000702DA">
      <w:r w:rsidRPr="000702DA">
        <w:t xml:space="preserve">Esto lo convierte en un excelente </w:t>
      </w:r>
      <w:proofErr w:type="spellStart"/>
      <w:r w:rsidRPr="000702DA">
        <w:t>baseline</w:t>
      </w:r>
      <w:proofErr w:type="spellEnd"/>
      <w:r w:rsidRPr="000702DA">
        <w:t xml:space="preserve"> “serio”.</w:t>
      </w:r>
    </w:p>
    <w:p w14:paraId="4A82F14E" w14:textId="77777777" w:rsidR="000702DA" w:rsidRPr="000702DA" w:rsidRDefault="000702DA" w:rsidP="000702DA">
      <w:r w:rsidRPr="000702DA">
        <w:pict w14:anchorId="4885B638">
          <v:rect id="_x0000_i1056" style="width:0;height:1.5pt" o:hralign="center" o:hrstd="t" o:hr="t" fillcolor="#a0a0a0" stroked="f"/>
        </w:pict>
      </w:r>
    </w:p>
    <w:p w14:paraId="1C70226B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🟦</w:t>
      </w:r>
      <w:r w:rsidRPr="000702DA">
        <w:rPr>
          <w:b/>
          <w:bCs/>
        </w:rPr>
        <w:t xml:space="preserve"> 3. Técnicas que mejoran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específicamente en noticias</w:t>
      </w:r>
    </w:p>
    <w:p w14:paraId="14E517A0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b/>
          <w:bCs/>
        </w:rPr>
        <w:t xml:space="preserve">A) </w:t>
      </w:r>
      <w:proofErr w:type="spellStart"/>
      <w:r w:rsidRPr="000702DA">
        <w:rPr>
          <w:b/>
          <w:bCs/>
        </w:rPr>
        <w:t>Freezing</w:t>
      </w:r>
      <w:proofErr w:type="spellEnd"/>
      <w:r w:rsidRPr="000702DA">
        <w:rPr>
          <w:b/>
          <w:bCs/>
        </w:rPr>
        <w:t xml:space="preserve"> parcial de capas (congelar 3–4 primeras capas)</w:t>
      </w:r>
    </w:p>
    <w:p w14:paraId="33C803CE" w14:textId="77777777" w:rsidR="000702DA" w:rsidRPr="000702DA" w:rsidRDefault="000702DA" w:rsidP="000702DA">
      <w:pPr>
        <w:numPr>
          <w:ilvl w:val="0"/>
          <w:numId w:val="16"/>
        </w:numPr>
      </w:pPr>
      <w:r w:rsidRPr="000702DA">
        <w:t xml:space="preserve">Reduce </w:t>
      </w:r>
      <w:proofErr w:type="spellStart"/>
      <w:r w:rsidRPr="000702DA">
        <w:t>overfitting</w:t>
      </w:r>
      <w:proofErr w:type="spellEnd"/>
    </w:p>
    <w:p w14:paraId="1B46D5E6" w14:textId="77777777" w:rsidR="000702DA" w:rsidRPr="000702DA" w:rsidRDefault="000702DA" w:rsidP="000702DA">
      <w:pPr>
        <w:numPr>
          <w:ilvl w:val="0"/>
          <w:numId w:val="16"/>
        </w:numPr>
      </w:pPr>
      <w:r w:rsidRPr="000702DA">
        <w:t>Mejora velocidad x1.3–x1.5</w:t>
      </w:r>
    </w:p>
    <w:p w14:paraId="078886CA" w14:textId="77777777" w:rsidR="000702DA" w:rsidRPr="000702DA" w:rsidRDefault="000702DA" w:rsidP="000702DA">
      <w:pPr>
        <w:numPr>
          <w:ilvl w:val="0"/>
          <w:numId w:val="16"/>
        </w:numPr>
      </w:pPr>
      <w:r w:rsidRPr="000702DA">
        <w:t>Mantiene ~98% del rendimiento</w:t>
      </w:r>
      <w:r w:rsidRPr="000702DA">
        <w:br/>
        <w:t xml:space="preserve">Muy útil en </w:t>
      </w:r>
      <w:proofErr w:type="spellStart"/>
      <w:r w:rsidRPr="000702DA">
        <w:t>datasets</w:t>
      </w:r>
      <w:proofErr w:type="spellEnd"/>
      <w:r w:rsidRPr="000702DA">
        <w:t xml:space="preserve"> pequeños como BBC.</w:t>
      </w:r>
    </w:p>
    <w:p w14:paraId="1BA7A9A2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b/>
          <w:bCs/>
        </w:rPr>
        <w:t xml:space="preserve">B) Discriminative </w:t>
      </w:r>
      <w:proofErr w:type="spellStart"/>
      <w:r w:rsidRPr="000702DA">
        <w:rPr>
          <w:b/>
          <w:bCs/>
        </w:rPr>
        <w:t>Learning</w:t>
      </w:r>
      <w:proofErr w:type="spellEnd"/>
      <w:r w:rsidRPr="000702DA">
        <w:rPr>
          <w:b/>
          <w:bCs/>
        </w:rPr>
        <w:t xml:space="preserve"> Rates</w:t>
      </w:r>
    </w:p>
    <w:p w14:paraId="0A2372D0" w14:textId="77777777" w:rsidR="000702DA" w:rsidRPr="000702DA" w:rsidRDefault="000702DA" w:rsidP="000702DA">
      <w:pPr>
        <w:numPr>
          <w:ilvl w:val="0"/>
          <w:numId w:val="17"/>
        </w:numPr>
      </w:pPr>
      <w:r w:rsidRPr="000702DA">
        <w:t>Capas bajas: 1e-5</w:t>
      </w:r>
    </w:p>
    <w:p w14:paraId="0CF84991" w14:textId="77777777" w:rsidR="000702DA" w:rsidRPr="000702DA" w:rsidRDefault="000702DA" w:rsidP="000702DA">
      <w:pPr>
        <w:numPr>
          <w:ilvl w:val="0"/>
          <w:numId w:val="17"/>
        </w:numPr>
      </w:pPr>
      <w:r w:rsidRPr="000702DA">
        <w:lastRenderedPageBreak/>
        <w:t>Capas altas: 3e-5</w:t>
      </w:r>
    </w:p>
    <w:p w14:paraId="2C2AF567" w14:textId="77777777" w:rsidR="000702DA" w:rsidRPr="000702DA" w:rsidRDefault="000702DA" w:rsidP="000702DA">
      <w:pPr>
        <w:numPr>
          <w:ilvl w:val="0"/>
          <w:numId w:val="17"/>
        </w:numPr>
      </w:pPr>
      <w:r w:rsidRPr="000702DA">
        <w:t>Clasificador: 5e-5</w:t>
      </w:r>
    </w:p>
    <w:p w14:paraId="07152CF7" w14:textId="77777777" w:rsidR="000702DA" w:rsidRPr="000702DA" w:rsidRDefault="000702DA" w:rsidP="000702DA">
      <w:r w:rsidRPr="000702DA">
        <w:t xml:space="preserve">Esto viene de </w:t>
      </w:r>
      <w:proofErr w:type="spellStart"/>
      <w:proofErr w:type="gramStart"/>
      <w:r w:rsidRPr="000702DA">
        <w:t>ULMFiT</w:t>
      </w:r>
      <w:proofErr w:type="spellEnd"/>
      <w:proofErr w:type="gramEnd"/>
      <w:r w:rsidRPr="000702DA">
        <w:t xml:space="preserve"> pero funciona excelente para </w:t>
      </w:r>
      <w:proofErr w:type="spellStart"/>
      <w:r w:rsidRPr="000702DA">
        <w:t>transformers</w:t>
      </w:r>
      <w:proofErr w:type="spellEnd"/>
      <w:r w:rsidRPr="000702DA">
        <w:t xml:space="preserve"> destilados.</w:t>
      </w:r>
    </w:p>
    <w:p w14:paraId="526AAA37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b/>
          <w:bCs/>
        </w:rPr>
        <w:t xml:space="preserve">C) </w:t>
      </w:r>
      <w:proofErr w:type="spellStart"/>
      <w:r w:rsidRPr="000702DA">
        <w:rPr>
          <w:b/>
          <w:bCs/>
        </w:rPr>
        <w:t>Re-entrenar</w:t>
      </w:r>
      <w:proofErr w:type="spellEnd"/>
      <w:r w:rsidRPr="000702DA">
        <w:rPr>
          <w:b/>
          <w:bCs/>
        </w:rPr>
        <w:t xml:space="preserve"> solo el </w:t>
      </w:r>
      <w:proofErr w:type="spellStart"/>
      <w:r w:rsidRPr="000702DA">
        <w:rPr>
          <w:b/>
          <w:bCs/>
          <w:i/>
          <w:iCs/>
        </w:rPr>
        <w:t>classification</w:t>
      </w:r>
      <w:proofErr w:type="spellEnd"/>
      <w:r w:rsidRPr="000702DA">
        <w:rPr>
          <w:b/>
          <w:bCs/>
          <w:i/>
          <w:iCs/>
        </w:rPr>
        <w:t xml:space="preserve"> head</w:t>
      </w:r>
    </w:p>
    <w:p w14:paraId="6110D971" w14:textId="77777777" w:rsidR="000702DA" w:rsidRPr="000702DA" w:rsidRDefault="000702DA" w:rsidP="000702DA">
      <w:r w:rsidRPr="000702DA">
        <w:t>Para pruebas rápidas:</w:t>
      </w:r>
      <w:r w:rsidRPr="000702DA">
        <w:br/>
      </w:r>
      <w:proofErr w:type="spellStart"/>
      <w:proofErr w:type="gramStart"/>
      <w:r w:rsidRPr="000702DA">
        <w:t>model.distilbert</w:t>
      </w:r>
      <w:proofErr w:type="gramEnd"/>
      <w:r w:rsidRPr="000702DA">
        <w:t>.requires_grad</w:t>
      </w:r>
      <w:proofErr w:type="spellEnd"/>
      <w:r w:rsidRPr="000702DA">
        <w:t>_(False)</w:t>
      </w:r>
      <w:r w:rsidRPr="000702DA">
        <w:br/>
        <w:t xml:space="preserve">→ Solo entrenas el </w:t>
      </w:r>
      <w:r w:rsidRPr="000702DA">
        <w:rPr>
          <w:i/>
          <w:iCs/>
        </w:rPr>
        <w:t>head</w:t>
      </w:r>
      <w:r w:rsidRPr="000702DA">
        <w:br/>
        <w:t>→ 8–20× más rápido</w:t>
      </w:r>
      <w:r w:rsidRPr="000702DA">
        <w:br/>
        <w:t xml:space="preserve">→ </w:t>
      </w:r>
      <w:proofErr w:type="spellStart"/>
      <w:r w:rsidRPr="000702DA">
        <w:t>Accuracy</w:t>
      </w:r>
      <w:proofErr w:type="spellEnd"/>
      <w:r w:rsidRPr="000702DA">
        <w:t xml:space="preserve"> ~85–90% (dependiendo de </w:t>
      </w:r>
      <w:proofErr w:type="spellStart"/>
      <w:r w:rsidRPr="000702DA">
        <w:t>dataset</w:t>
      </w:r>
      <w:proofErr w:type="spellEnd"/>
      <w:r w:rsidRPr="000702DA">
        <w:t>)</w:t>
      </w:r>
    </w:p>
    <w:p w14:paraId="5E72BF9B" w14:textId="77777777" w:rsidR="000702DA" w:rsidRPr="000702DA" w:rsidRDefault="000702DA" w:rsidP="000702DA">
      <w:r w:rsidRPr="000702DA">
        <w:t>Útil para prototipos y comparaciones entre modelos.</w:t>
      </w:r>
    </w:p>
    <w:p w14:paraId="732D8B4D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  <w:lang w:val="en-US"/>
        </w:rPr>
      </w:pPr>
      <w:r w:rsidRPr="000702DA">
        <w:rPr>
          <w:b/>
          <w:bCs/>
          <w:lang w:val="en-US"/>
        </w:rPr>
        <w:t xml:space="preserve">D) </w:t>
      </w:r>
      <w:proofErr w:type="spellStart"/>
      <w:r w:rsidRPr="000702DA">
        <w:rPr>
          <w:b/>
          <w:bCs/>
          <w:lang w:val="en-US"/>
        </w:rPr>
        <w:t>Mezclar</w:t>
      </w:r>
      <w:proofErr w:type="spellEnd"/>
      <w:r w:rsidRPr="000702DA">
        <w:rPr>
          <w:b/>
          <w:bCs/>
          <w:lang w:val="en-US"/>
        </w:rPr>
        <w:t xml:space="preserve"> TF-IDF + </w:t>
      </w:r>
      <w:proofErr w:type="spellStart"/>
      <w:r w:rsidRPr="000702DA">
        <w:rPr>
          <w:b/>
          <w:bCs/>
          <w:lang w:val="en-US"/>
        </w:rPr>
        <w:t>DistilBERT</w:t>
      </w:r>
      <w:proofErr w:type="spellEnd"/>
      <w:r w:rsidRPr="000702DA">
        <w:rPr>
          <w:b/>
          <w:bCs/>
          <w:lang w:val="en-US"/>
        </w:rPr>
        <w:t xml:space="preserve"> embeddings</w:t>
      </w:r>
    </w:p>
    <w:p w14:paraId="3545FBB0" w14:textId="77777777" w:rsidR="000702DA" w:rsidRPr="000702DA" w:rsidRDefault="000702DA" w:rsidP="000702DA">
      <w:r w:rsidRPr="000702DA">
        <w:t>Funciona sorprendentemente bien en algunas colecciones:</w:t>
      </w:r>
    </w:p>
    <w:p w14:paraId="58D56C5F" w14:textId="77777777" w:rsidR="000702DA" w:rsidRPr="000702DA" w:rsidRDefault="000702DA" w:rsidP="000702DA">
      <w:pPr>
        <w:numPr>
          <w:ilvl w:val="0"/>
          <w:numId w:val="18"/>
        </w:numPr>
        <w:rPr>
          <w:lang w:val="en-US"/>
        </w:rPr>
      </w:pPr>
      <w:proofErr w:type="spellStart"/>
      <w:r w:rsidRPr="000702DA">
        <w:rPr>
          <w:lang w:val="en-US"/>
        </w:rPr>
        <w:t>concatenas</w:t>
      </w:r>
      <w:proofErr w:type="spellEnd"/>
      <w:r w:rsidRPr="000702DA">
        <w:rPr>
          <w:lang w:val="en-US"/>
        </w:rPr>
        <w:t xml:space="preserve"> [</w:t>
      </w:r>
      <w:proofErr w:type="spellStart"/>
      <w:r w:rsidRPr="000702DA">
        <w:rPr>
          <w:lang w:val="en-US"/>
        </w:rPr>
        <w:t>DistilBERT_embedding</w:t>
      </w:r>
      <w:proofErr w:type="spellEnd"/>
      <w:r w:rsidRPr="000702DA">
        <w:rPr>
          <w:lang w:val="en-US"/>
        </w:rPr>
        <w:t xml:space="preserve"> ; </w:t>
      </w:r>
      <w:proofErr w:type="spellStart"/>
      <w:r w:rsidRPr="000702DA">
        <w:rPr>
          <w:lang w:val="en-US"/>
        </w:rPr>
        <w:t>TFIDF_vector</w:t>
      </w:r>
      <w:proofErr w:type="spellEnd"/>
      <w:r w:rsidRPr="000702DA">
        <w:rPr>
          <w:lang w:val="en-US"/>
        </w:rPr>
        <w:t>]</w:t>
      </w:r>
    </w:p>
    <w:p w14:paraId="0EAB65C3" w14:textId="77777777" w:rsidR="000702DA" w:rsidRPr="000702DA" w:rsidRDefault="000702DA" w:rsidP="000702DA">
      <w:pPr>
        <w:numPr>
          <w:ilvl w:val="0"/>
          <w:numId w:val="18"/>
        </w:numPr>
      </w:pPr>
      <w:r w:rsidRPr="000702DA">
        <w:t>alimentas un MLP → ~1–2% más F1</w:t>
      </w:r>
    </w:p>
    <w:p w14:paraId="606B96DF" w14:textId="77777777" w:rsidR="000702DA" w:rsidRPr="000702DA" w:rsidRDefault="000702DA" w:rsidP="000702DA">
      <w:r w:rsidRPr="000702DA">
        <w:t>En noticias esto aporta porque TF-IDF capta el vocabulario específico de temas (“</w:t>
      </w:r>
      <w:proofErr w:type="spellStart"/>
      <w:r w:rsidRPr="000702DA">
        <w:t>inflation</w:t>
      </w:r>
      <w:proofErr w:type="spellEnd"/>
      <w:r w:rsidRPr="000702DA">
        <w:t>”, “premier league”, etc.).</w:t>
      </w:r>
    </w:p>
    <w:p w14:paraId="1A87C939" w14:textId="77777777" w:rsidR="000702DA" w:rsidRPr="000702DA" w:rsidRDefault="000702DA" w:rsidP="000702DA">
      <w:r w:rsidRPr="000702DA">
        <w:pict w14:anchorId="4CAC543D">
          <v:rect id="_x0000_i1057" style="width:0;height:1.5pt" o:hralign="center" o:hrstd="t" o:hr="t" fillcolor="#a0a0a0" stroked="f"/>
        </w:pict>
      </w:r>
    </w:p>
    <w:p w14:paraId="663F4BDF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🟦</w:t>
      </w:r>
      <w:r w:rsidRPr="000702DA">
        <w:rPr>
          <w:b/>
          <w:bCs/>
        </w:rPr>
        <w:t xml:space="preserve"> 4. Variantes de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aplicables a noticias</w:t>
      </w:r>
    </w:p>
    <w:p w14:paraId="254EA4BF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📌</w:t>
      </w:r>
      <w:r w:rsidRPr="000702DA">
        <w:rPr>
          <w:b/>
          <w:bCs/>
        </w:rPr>
        <w:t xml:space="preserve"> </w:t>
      </w:r>
      <w:proofErr w:type="spellStart"/>
      <w:r w:rsidRPr="000702DA">
        <w:rPr>
          <w:b/>
          <w:bCs/>
        </w:rPr>
        <w:t>DistilRoBERTa</w:t>
      </w:r>
      <w:proofErr w:type="spellEnd"/>
    </w:p>
    <w:p w14:paraId="5512FB18" w14:textId="77777777" w:rsidR="000702DA" w:rsidRPr="000702DA" w:rsidRDefault="000702DA" w:rsidP="000702DA">
      <w:pPr>
        <w:numPr>
          <w:ilvl w:val="0"/>
          <w:numId w:val="19"/>
        </w:numPr>
      </w:pPr>
      <w:r w:rsidRPr="000702DA">
        <w:t>Más potente en texto corto y con más contexto implícito.</w:t>
      </w:r>
    </w:p>
    <w:p w14:paraId="54379B0A" w14:textId="77777777" w:rsidR="000702DA" w:rsidRPr="000702DA" w:rsidRDefault="000702DA" w:rsidP="000702DA">
      <w:pPr>
        <w:numPr>
          <w:ilvl w:val="0"/>
          <w:numId w:val="19"/>
        </w:numPr>
      </w:pPr>
      <w:r w:rsidRPr="000702DA">
        <w:t xml:space="preserve">Tiende a superar a </w:t>
      </w:r>
      <w:proofErr w:type="spellStart"/>
      <w:r w:rsidRPr="000702DA">
        <w:t>DistilBERT</w:t>
      </w:r>
      <w:proofErr w:type="spellEnd"/>
      <w:r w:rsidRPr="000702DA">
        <w:t xml:space="preserve"> por ~1–2 </w:t>
      </w:r>
      <w:proofErr w:type="spellStart"/>
      <w:r w:rsidRPr="000702DA">
        <w:t>pts</w:t>
      </w:r>
      <w:proofErr w:type="spellEnd"/>
      <w:r w:rsidRPr="000702DA">
        <w:t xml:space="preserve"> de F1.</w:t>
      </w:r>
      <w:r w:rsidRPr="000702DA">
        <w:br/>
        <w:t>Ideal para textos breves como titulares.</w:t>
      </w:r>
    </w:p>
    <w:p w14:paraId="7443A7DF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📌</w:t>
      </w:r>
      <w:r w:rsidRPr="000702DA">
        <w:rPr>
          <w:b/>
          <w:bCs/>
        </w:rPr>
        <w:t xml:space="preserve"> </w:t>
      </w:r>
      <w:proofErr w:type="spellStart"/>
      <w:r w:rsidRPr="000702DA">
        <w:rPr>
          <w:b/>
          <w:bCs/>
        </w:rPr>
        <w:t>DistilmBERT</w:t>
      </w:r>
      <w:proofErr w:type="spellEnd"/>
      <w:r w:rsidRPr="000702DA">
        <w:rPr>
          <w:b/>
          <w:bCs/>
        </w:rPr>
        <w:t xml:space="preserve"> / </w:t>
      </w:r>
      <w:proofErr w:type="spellStart"/>
      <w:r w:rsidRPr="000702DA">
        <w:rPr>
          <w:b/>
          <w:bCs/>
        </w:rPr>
        <w:t>multilingual</w:t>
      </w:r>
      <w:proofErr w:type="spellEnd"/>
      <w:r w:rsidRPr="000702DA">
        <w:rPr>
          <w:b/>
          <w:bCs/>
        </w:rPr>
        <w:t xml:space="preserve"> </w:t>
      </w:r>
      <w:proofErr w:type="spellStart"/>
      <w:r w:rsidRPr="000702DA">
        <w:rPr>
          <w:b/>
          <w:bCs/>
        </w:rPr>
        <w:t>DistilBERT</w:t>
      </w:r>
      <w:proofErr w:type="spellEnd"/>
    </w:p>
    <w:p w14:paraId="628BFCA9" w14:textId="77777777" w:rsidR="000702DA" w:rsidRPr="000702DA" w:rsidRDefault="000702DA" w:rsidP="000702DA">
      <w:pPr>
        <w:numPr>
          <w:ilvl w:val="0"/>
          <w:numId w:val="20"/>
        </w:numPr>
      </w:pPr>
      <w:r w:rsidRPr="000702DA">
        <w:t>Útil si mezclas noticias en varios idiomas.</w:t>
      </w:r>
    </w:p>
    <w:p w14:paraId="2F68D9E7" w14:textId="77777777" w:rsidR="000702DA" w:rsidRPr="000702DA" w:rsidRDefault="000702DA" w:rsidP="000702DA">
      <w:pPr>
        <w:numPr>
          <w:ilvl w:val="0"/>
          <w:numId w:val="20"/>
        </w:numPr>
      </w:pPr>
      <w:r w:rsidRPr="000702DA">
        <w:t xml:space="preserve">Si en el futuro combinas BBC con </w:t>
      </w:r>
      <w:proofErr w:type="spellStart"/>
      <w:r w:rsidRPr="000702DA">
        <w:t>datasets</w:t>
      </w:r>
      <w:proofErr w:type="spellEnd"/>
      <w:r w:rsidRPr="000702DA">
        <w:t xml:space="preserve"> globales, es muy buena opción.</w:t>
      </w:r>
    </w:p>
    <w:p w14:paraId="647C4C15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📌</w:t>
      </w:r>
      <w:r w:rsidRPr="000702DA">
        <w:rPr>
          <w:b/>
          <w:bCs/>
        </w:rPr>
        <w:t xml:space="preserve"> “Mini” </w:t>
      </w:r>
      <w:proofErr w:type="spellStart"/>
      <w:r w:rsidRPr="000702DA">
        <w:rPr>
          <w:b/>
          <w:bCs/>
        </w:rPr>
        <w:t>DistilBERTs</w:t>
      </w:r>
      <w:proofErr w:type="spellEnd"/>
      <w:r w:rsidRPr="000702DA">
        <w:rPr>
          <w:b/>
          <w:bCs/>
        </w:rPr>
        <w:t xml:space="preserve"> (8 capas → 4 capas)</w:t>
      </w:r>
    </w:p>
    <w:p w14:paraId="0F7FA151" w14:textId="77777777" w:rsidR="000702DA" w:rsidRPr="000702DA" w:rsidRDefault="000702DA" w:rsidP="000702DA">
      <w:pPr>
        <w:numPr>
          <w:ilvl w:val="0"/>
          <w:numId w:val="21"/>
        </w:numPr>
      </w:pPr>
      <w:r w:rsidRPr="000702DA">
        <w:t xml:space="preserve">Algunos </w:t>
      </w:r>
      <w:proofErr w:type="spellStart"/>
      <w:r w:rsidRPr="000702DA">
        <w:t>papers</w:t>
      </w:r>
      <w:proofErr w:type="spellEnd"/>
      <w:r w:rsidRPr="000702DA">
        <w:t xml:space="preserve"> han probado recortes más agresivos (85–90% rendimiento de </w:t>
      </w:r>
      <w:proofErr w:type="spellStart"/>
      <w:r w:rsidRPr="000702DA">
        <w:t>DistilBERT</w:t>
      </w:r>
      <w:proofErr w:type="spellEnd"/>
      <w:r w:rsidRPr="000702DA">
        <w:t xml:space="preserve"> con ~50% más velocidad).</w:t>
      </w:r>
    </w:p>
    <w:p w14:paraId="2E5C522E" w14:textId="77777777" w:rsidR="000702DA" w:rsidRPr="000702DA" w:rsidRDefault="000702DA" w:rsidP="000702DA">
      <w:pPr>
        <w:numPr>
          <w:ilvl w:val="0"/>
          <w:numId w:val="21"/>
        </w:numPr>
      </w:pPr>
      <w:r w:rsidRPr="000702DA">
        <w:t>En temas donde no se requiere matiz semántico muy fino, funcionan bien.</w:t>
      </w:r>
    </w:p>
    <w:p w14:paraId="26C97991" w14:textId="77777777" w:rsidR="000702DA" w:rsidRPr="000702DA" w:rsidRDefault="000702DA" w:rsidP="000702DA">
      <w:r w:rsidRPr="000702DA">
        <w:pict w14:anchorId="0A289675">
          <v:rect id="_x0000_i1058" style="width:0;height:1.5pt" o:hralign="center" o:hrstd="t" o:hr="t" fillcolor="#a0a0a0" stroked="f"/>
        </w:pict>
      </w:r>
    </w:p>
    <w:p w14:paraId="1A4974C3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🟦</w:t>
      </w:r>
      <w:r w:rsidRPr="000702DA">
        <w:rPr>
          <w:b/>
          <w:bCs/>
        </w:rPr>
        <w:t xml:space="preserve"> 5. Resumen: ¿Cuándo conviene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en tu </w:t>
      </w:r>
      <w:proofErr w:type="spellStart"/>
      <w:r w:rsidRPr="000702DA">
        <w:rPr>
          <w:b/>
          <w:bCs/>
        </w:rPr>
        <w:t>Microproyecto</w:t>
      </w:r>
      <w:proofErr w:type="spellEnd"/>
      <w:r w:rsidRPr="000702DA">
        <w:rPr>
          <w:b/>
          <w:bCs/>
        </w:rPr>
        <w:t xml:space="preserve"> 3?</w:t>
      </w:r>
    </w:p>
    <w:p w14:paraId="0F112274" w14:textId="77777777" w:rsidR="000702DA" w:rsidRPr="000702DA" w:rsidRDefault="000702DA" w:rsidP="000702DA">
      <w:proofErr w:type="spellStart"/>
      <w:r w:rsidRPr="000702DA">
        <w:t>DistilBERT</w:t>
      </w:r>
      <w:proofErr w:type="spellEnd"/>
      <w:r w:rsidRPr="000702DA">
        <w:t xml:space="preserve"> es ideal cuando:</w:t>
      </w:r>
    </w:p>
    <w:p w14:paraId="1F6365CE" w14:textId="77777777" w:rsidR="000702DA" w:rsidRPr="000702DA" w:rsidRDefault="000702DA" w:rsidP="000702DA">
      <w:r w:rsidRPr="000702DA">
        <w:rPr>
          <w:rFonts w:ascii="Segoe UI Symbol" w:hAnsi="Segoe UI Symbol" w:cs="Segoe UI Symbol"/>
        </w:rPr>
        <w:lastRenderedPageBreak/>
        <w:t>✔</w:t>
      </w:r>
      <w:r w:rsidRPr="000702DA">
        <w:t xml:space="preserve"> </w:t>
      </w:r>
      <w:proofErr w:type="spellStart"/>
      <w:r w:rsidRPr="000702DA">
        <w:t>Dataset</w:t>
      </w:r>
      <w:proofErr w:type="spellEnd"/>
      <w:r w:rsidRPr="000702DA">
        <w:t xml:space="preserve"> pequeño/mediano (como BBC)</w:t>
      </w:r>
      <w:r w:rsidRPr="000702DA">
        <w:br/>
      </w:r>
      <w:r w:rsidRPr="000702DA">
        <w:rPr>
          <w:rFonts w:ascii="Segoe UI Symbol" w:hAnsi="Segoe UI Symbol" w:cs="Segoe UI Symbol"/>
        </w:rPr>
        <w:t>✔</w:t>
      </w:r>
      <w:r w:rsidRPr="000702DA">
        <w:t xml:space="preserve"> Recursos limitados (</w:t>
      </w:r>
      <w:proofErr w:type="spellStart"/>
      <w:r w:rsidRPr="000702DA">
        <w:t>Colab</w:t>
      </w:r>
      <w:proofErr w:type="spellEnd"/>
      <w:r w:rsidRPr="000702DA">
        <w:t xml:space="preserve"> free, laptop)</w:t>
      </w:r>
      <w:r w:rsidRPr="000702DA">
        <w:br/>
      </w:r>
      <w:r w:rsidRPr="000702DA">
        <w:rPr>
          <w:rFonts w:ascii="Segoe UI Symbol" w:hAnsi="Segoe UI Symbol" w:cs="Segoe UI Symbol"/>
        </w:rPr>
        <w:t>✔</w:t>
      </w:r>
      <w:r w:rsidRPr="000702DA">
        <w:t xml:space="preserve"> Necesitas entrenar varias variantes r</w:t>
      </w:r>
      <w:r w:rsidRPr="000702DA">
        <w:rPr>
          <w:rFonts w:ascii="Arial" w:hAnsi="Arial" w:cs="Arial"/>
        </w:rPr>
        <w:t>á</w:t>
      </w:r>
      <w:r w:rsidRPr="000702DA">
        <w:t>pidamente</w:t>
      </w:r>
      <w:r w:rsidRPr="000702DA">
        <w:br/>
      </w:r>
      <w:r w:rsidRPr="000702DA">
        <w:rPr>
          <w:rFonts w:ascii="Segoe UI Symbol" w:hAnsi="Segoe UI Symbol" w:cs="Segoe UI Symbol"/>
        </w:rPr>
        <w:t>✔</w:t>
      </w:r>
      <w:r w:rsidRPr="000702DA">
        <w:t xml:space="preserve"> Quieres comparar modelos (BERT vs </w:t>
      </w:r>
      <w:proofErr w:type="spellStart"/>
      <w:r w:rsidRPr="000702DA">
        <w:t>RoBERTa</w:t>
      </w:r>
      <w:proofErr w:type="spellEnd"/>
      <w:r w:rsidRPr="000702DA">
        <w:t>) sin gastar horas</w:t>
      </w:r>
    </w:p>
    <w:p w14:paraId="43454303" w14:textId="77777777" w:rsidR="000702DA" w:rsidRPr="000702DA" w:rsidRDefault="000702DA" w:rsidP="000702DA">
      <w:r w:rsidRPr="000702DA">
        <w:t xml:space="preserve">Funciona como </w:t>
      </w:r>
      <w:proofErr w:type="spellStart"/>
      <w:r w:rsidRPr="000702DA">
        <w:t>baseline</w:t>
      </w:r>
      <w:proofErr w:type="spellEnd"/>
      <w:r w:rsidRPr="000702DA">
        <w:t xml:space="preserve"> rápido y robusto, y muchas veces termina siendo el mejor modelo si aplicas buenas prácticas de fine-</w:t>
      </w:r>
      <w:proofErr w:type="spellStart"/>
      <w:r w:rsidRPr="000702DA">
        <w:t>tuning</w:t>
      </w:r>
      <w:proofErr w:type="spellEnd"/>
      <w:r w:rsidRPr="000702DA">
        <w:t>.</w:t>
      </w:r>
    </w:p>
    <w:p w14:paraId="5328A640" w14:textId="77777777" w:rsidR="000702DA" w:rsidRPr="000702DA" w:rsidRDefault="000702DA" w:rsidP="000702DA">
      <w:r w:rsidRPr="000702DA">
        <w:pict w14:anchorId="5220C85D">
          <v:rect id="_x0000_i1059" style="width:0;height:1.5pt" o:hralign="center" o:hrstd="t" o:hr="t" fillcolor="#a0a0a0" stroked="f"/>
        </w:pict>
      </w:r>
    </w:p>
    <w:p w14:paraId="597ECF1F" w14:textId="77777777" w:rsidR="000702DA" w:rsidRPr="000702DA" w:rsidRDefault="000702DA" w:rsidP="000702DA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0702DA">
        <w:rPr>
          <w:rFonts w:ascii="Segoe UI Emoji" w:hAnsi="Segoe UI Emoji" w:cs="Segoe UI Emoji"/>
          <w:b/>
          <w:bCs/>
        </w:rPr>
        <w:t>🟩</w:t>
      </w:r>
      <w:r w:rsidRPr="000702DA">
        <w:rPr>
          <w:b/>
          <w:bCs/>
        </w:rPr>
        <w:t xml:space="preserve"> Si quieres, puedo darte:</w:t>
      </w:r>
    </w:p>
    <w:p w14:paraId="70DCCB59" w14:textId="77777777" w:rsidR="000702DA" w:rsidRPr="000702DA" w:rsidRDefault="000702DA" w:rsidP="000702DA">
      <w:r w:rsidRPr="000702DA">
        <w:t xml:space="preserve">A) </w:t>
      </w:r>
      <w:r w:rsidRPr="000702DA">
        <w:rPr>
          <w:b/>
          <w:bCs/>
        </w:rPr>
        <w:t xml:space="preserve">Un notebook listo para </w:t>
      </w:r>
      <w:proofErr w:type="spellStart"/>
      <w:r w:rsidRPr="000702DA">
        <w:rPr>
          <w:b/>
          <w:bCs/>
        </w:rPr>
        <w:t>Colab</w:t>
      </w:r>
      <w:proofErr w:type="spellEnd"/>
      <w:r w:rsidRPr="000702DA">
        <w:t xml:space="preserve"> con </w:t>
      </w:r>
      <w:proofErr w:type="spellStart"/>
      <w:r w:rsidRPr="000702DA">
        <w:t>DistilBERT</w:t>
      </w:r>
      <w:proofErr w:type="spellEnd"/>
      <w:r w:rsidRPr="000702DA">
        <w:t xml:space="preserve"> entrenando tu </w:t>
      </w:r>
      <w:proofErr w:type="spellStart"/>
      <w:r w:rsidRPr="000702DA">
        <w:t>dataset</w:t>
      </w:r>
      <w:proofErr w:type="spellEnd"/>
      <w:r w:rsidRPr="000702DA">
        <w:t xml:space="preserve"> BBC (con tu comando </w:t>
      </w:r>
      <w:proofErr w:type="spellStart"/>
      <w:r w:rsidRPr="000702DA">
        <w:t>kagglehub</w:t>
      </w:r>
      <w:proofErr w:type="spellEnd"/>
      <w:r w:rsidRPr="000702DA">
        <w:t>), gráficos y matriz de confusión</w:t>
      </w:r>
      <w:r w:rsidRPr="000702DA">
        <w:br/>
        <w:t xml:space="preserve">B) </w:t>
      </w:r>
      <w:r w:rsidRPr="000702DA">
        <w:rPr>
          <w:b/>
          <w:bCs/>
        </w:rPr>
        <w:t xml:space="preserve">Una tabla comparativa BERT vs </w:t>
      </w:r>
      <w:proofErr w:type="spellStart"/>
      <w:r w:rsidRPr="000702DA">
        <w:rPr>
          <w:b/>
          <w:bCs/>
        </w:rPr>
        <w:t>RoBERTa</w:t>
      </w:r>
      <w:proofErr w:type="spellEnd"/>
      <w:r w:rsidRPr="000702DA">
        <w:rPr>
          <w:b/>
          <w:bCs/>
        </w:rPr>
        <w:t xml:space="preserve"> vs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para noticias</w:t>
      </w:r>
      <w:r w:rsidRPr="000702DA">
        <w:t xml:space="preserve"> lista para tu </w:t>
      </w:r>
      <w:proofErr w:type="spellStart"/>
      <w:r w:rsidRPr="000702DA">
        <w:t>Microproyecto</w:t>
      </w:r>
      <w:proofErr w:type="spellEnd"/>
      <w:r w:rsidRPr="000702DA">
        <w:br/>
        <w:t xml:space="preserve">C) </w:t>
      </w:r>
      <w:r w:rsidRPr="000702DA">
        <w:rPr>
          <w:b/>
          <w:bCs/>
        </w:rPr>
        <w:t xml:space="preserve">Código para comparar </w:t>
      </w:r>
      <w:proofErr w:type="spellStart"/>
      <w:r w:rsidRPr="000702DA">
        <w:rPr>
          <w:b/>
          <w:bCs/>
        </w:rPr>
        <w:t>DistilBERT</w:t>
      </w:r>
      <w:proofErr w:type="spellEnd"/>
      <w:r w:rsidRPr="000702DA">
        <w:rPr>
          <w:b/>
          <w:bCs/>
        </w:rPr>
        <w:t xml:space="preserve"> con TF-IDF, LSTM y CNN</w:t>
      </w:r>
      <w:r w:rsidRPr="000702DA">
        <w:br/>
        <w:t xml:space="preserve">D) </w:t>
      </w:r>
      <w:r w:rsidRPr="000702DA">
        <w:rPr>
          <w:b/>
          <w:bCs/>
        </w:rPr>
        <w:t xml:space="preserve">Un </w:t>
      </w:r>
      <w:proofErr w:type="spellStart"/>
      <w:r w:rsidRPr="000702DA">
        <w:rPr>
          <w:b/>
          <w:bCs/>
        </w:rPr>
        <w:t>mini-paper</w:t>
      </w:r>
      <w:proofErr w:type="spellEnd"/>
      <w:r w:rsidRPr="000702DA">
        <w:rPr>
          <w:b/>
          <w:bCs/>
        </w:rPr>
        <w:t xml:space="preserve"> de 1 página</w:t>
      </w:r>
      <w:r w:rsidRPr="000702DA">
        <w:t xml:space="preserve"> para tu reporte académico</w:t>
      </w:r>
    </w:p>
    <w:p w14:paraId="7B6A084E" w14:textId="77777777" w:rsidR="00121C5F" w:rsidRDefault="00121C5F" w:rsidP="00121C5F"/>
    <w:p w14:paraId="74D0F19A" w14:textId="77777777" w:rsidR="000702DA" w:rsidRPr="008F4478" w:rsidRDefault="000702DA" w:rsidP="00121C5F"/>
    <w:sectPr w:rsidR="000702DA" w:rsidRPr="008F4478" w:rsidSect="00013C03">
      <w:headerReference w:type="default" r:id="rId12"/>
      <w:pgSz w:w="11906" w:h="16838" w:code="9"/>
      <w:pgMar w:top="1701" w:right="1134" w:bottom="1701" w:left="1134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DAF5" w14:textId="77777777" w:rsidR="000F1ED7" w:rsidRDefault="000F1ED7">
      <w:r>
        <w:separator/>
      </w:r>
    </w:p>
  </w:endnote>
  <w:endnote w:type="continuationSeparator" w:id="0">
    <w:p w14:paraId="2AEE4486" w14:textId="77777777" w:rsidR="000F1ED7" w:rsidRDefault="000F1ED7">
      <w:r>
        <w:continuationSeparator/>
      </w:r>
    </w:p>
  </w:endnote>
  <w:endnote w:type="continuationNotice" w:id="1">
    <w:p w14:paraId="3222E075" w14:textId="77777777" w:rsidR="000F1ED7" w:rsidRDefault="000F1ED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C1B47" w14:textId="77777777" w:rsidR="000F1ED7" w:rsidRDefault="000F1ED7">
      <w:r>
        <w:separator/>
      </w:r>
    </w:p>
  </w:footnote>
  <w:footnote w:type="continuationSeparator" w:id="0">
    <w:p w14:paraId="1DB91B1F" w14:textId="77777777" w:rsidR="000F1ED7" w:rsidRDefault="000F1ED7">
      <w:r>
        <w:continuationSeparator/>
      </w:r>
    </w:p>
  </w:footnote>
  <w:footnote w:type="continuationNotice" w:id="1">
    <w:p w14:paraId="2A7D304C" w14:textId="77777777" w:rsidR="000F1ED7" w:rsidRDefault="000F1ED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9223" w14:textId="77777777" w:rsidR="00B21088" w:rsidRDefault="00B21088" w:rsidP="008B2B14">
    <w:pPr>
      <w:pStyle w:val="Header"/>
      <w:tabs>
        <w:tab w:val="clear" w:pos="4536"/>
        <w:tab w:val="clear" w:pos="9072"/>
        <w:tab w:val="left" w:pos="86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66D"/>
    <w:multiLevelType w:val="multilevel"/>
    <w:tmpl w:val="85B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2F4A"/>
    <w:multiLevelType w:val="multilevel"/>
    <w:tmpl w:val="7FE61556"/>
    <w:numStyleLink w:val="SWOnumberedlist"/>
  </w:abstractNum>
  <w:abstractNum w:abstractNumId="2" w15:restartNumberingAfterBreak="0">
    <w:nsid w:val="19980056"/>
    <w:multiLevelType w:val="multilevel"/>
    <w:tmpl w:val="7FE61556"/>
    <w:numStyleLink w:val="SWOnumberedlist"/>
  </w:abstractNum>
  <w:abstractNum w:abstractNumId="3" w15:restartNumberingAfterBreak="0">
    <w:nsid w:val="1AD34273"/>
    <w:multiLevelType w:val="multilevel"/>
    <w:tmpl w:val="071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C6FEA"/>
    <w:multiLevelType w:val="multilevel"/>
    <w:tmpl w:val="05E80F0E"/>
    <w:numStyleLink w:val="SWOlist"/>
  </w:abstractNum>
  <w:abstractNum w:abstractNumId="5" w15:restartNumberingAfterBreak="0">
    <w:nsid w:val="21B73357"/>
    <w:multiLevelType w:val="multilevel"/>
    <w:tmpl w:val="947CEFA4"/>
    <w:numStyleLink w:val="SWOheader"/>
  </w:abstractNum>
  <w:abstractNum w:abstractNumId="6" w15:restartNumberingAfterBreak="0">
    <w:nsid w:val="276F78B2"/>
    <w:multiLevelType w:val="multilevel"/>
    <w:tmpl w:val="491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27835"/>
    <w:multiLevelType w:val="multilevel"/>
    <w:tmpl w:val="F65229B6"/>
    <w:numStyleLink w:val="SWObullets"/>
  </w:abstractNum>
  <w:abstractNum w:abstractNumId="8" w15:restartNumberingAfterBreak="0">
    <w:nsid w:val="350304FB"/>
    <w:multiLevelType w:val="multilevel"/>
    <w:tmpl w:val="D564FB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3E00FF" w:themeColor="accent1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Arial" w:hAnsi="Arial" w:hint="default"/>
        <w:color w:val="3E00FF" w:themeColor="accent1"/>
        <w:sz w:val="20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3E00FF" w:themeColor="accent1"/>
        <w:sz w:val="20"/>
      </w:rPr>
    </w:lvl>
    <w:lvl w:ilvl="3">
      <w:start w:val="1"/>
      <w:numFmt w:val="bullet"/>
      <w:lvlText w:val="·"/>
      <w:lvlJc w:val="left"/>
      <w:pPr>
        <w:ind w:left="1440" w:hanging="360"/>
      </w:pPr>
      <w:rPr>
        <w:rFonts w:ascii="Arial" w:hAnsi="Arial" w:hint="default"/>
        <w:color w:val="3E00FF" w:themeColor="accent1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3E00FF" w:themeColor="accen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3E00FF" w:themeColor="accent1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3E00FF" w:themeColor="accen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3E00FF" w:themeColor="accent1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3E00FF" w:themeColor="accent1"/>
      </w:rPr>
    </w:lvl>
  </w:abstractNum>
  <w:abstractNum w:abstractNumId="9" w15:restartNumberingAfterBreak="0">
    <w:nsid w:val="43BB2E23"/>
    <w:multiLevelType w:val="multilevel"/>
    <w:tmpl w:val="F65229B6"/>
    <w:styleLink w:val="SWObullets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</w:abstractNum>
  <w:abstractNum w:abstractNumId="10" w15:restartNumberingAfterBreak="0">
    <w:nsid w:val="453015A3"/>
    <w:multiLevelType w:val="multilevel"/>
    <w:tmpl w:val="70E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87CF7"/>
    <w:multiLevelType w:val="multilevel"/>
    <w:tmpl w:val="F65229B6"/>
    <w:numStyleLink w:val="SWObullets"/>
  </w:abstractNum>
  <w:abstractNum w:abstractNumId="12" w15:restartNumberingAfterBreak="0">
    <w:nsid w:val="47F07A45"/>
    <w:multiLevelType w:val="multilevel"/>
    <w:tmpl w:val="F66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E0C14"/>
    <w:multiLevelType w:val="multilevel"/>
    <w:tmpl w:val="2D2C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75270"/>
    <w:multiLevelType w:val="multilevel"/>
    <w:tmpl w:val="D1B8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138CC"/>
    <w:multiLevelType w:val="multilevel"/>
    <w:tmpl w:val="947CEFA4"/>
    <w:styleLink w:val="SWO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3E00FF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3E00FF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3E00FF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3E00FF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3E00FF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3E00FF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3E00FF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3E00FF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3E00FF" w:themeColor="accent1"/>
        <w:sz w:val="20"/>
      </w:rPr>
    </w:lvl>
  </w:abstractNum>
  <w:abstractNum w:abstractNumId="16" w15:restartNumberingAfterBreak="0">
    <w:nsid w:val="60CF356D"/>
    <w:multiLevelType w:val="multilevel"/>
    <w:tmpl w:val="A0E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80326"/>
    <w:multiLevelType w:val="multilevel"/>
    <w:tmpl w:val="7FE61556"/>
    <w:styleLink w:val="SWO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auto"/>
        <w:sz w:val="20"/>
      </w:rPr>
    </w:lvl>
    <w:lvl w:ilvl="1">
      <w:start w:val="1"/>
      <w:numFmt w:val="decimal"/>
      <w:lvlRestart w:val="0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  <w:color w:val="auto"/>
        <w:sz w:val="20"/>
      </w:rPr>
    </w:lvl>
    <w:lvl w:ilvl="2">
      <w:start w:val="1"/>
      <w:numFmt w:val="decimal"/>
      <w:pStyle w:val="ListNumber3"/>
      <w:lvlText w:val="%3."/>
      <w:lvlJc w:val="left"/>
      <w:pPr>
        <w:ind w:left="1021" w:hanging="341"/>
      </w:pPr>
      <w:rPr>
        <w:rFonts w:asciiTheme="minorHAnsi" w:hAnsiTheme="minorHAnsi" w:hint="default"/>
        <w:color w:val="auto"/>
        <w:sz w:val="20"/>
      </w:rPr>
    </w:lvl>
    <w:lvl w:ilvl="3">
      <w:start w:val="1"/>
      <w:numFmt w:val="decimal"/>
      <w:pStyle w:val="ListNumber4"/>
      <w:lvlText w:val="%4."/>
      <w:lvlJc w:val="left"/>
      <w:pPr>
        <w:ind w:left="1361" w:hanging="340"/>
      </w:pPr>
      <w:rPr>
        <w:rFonts w:asciiTheme="minorHAnsi" w:hAnsiTheme="minorHAnsi" w:hint="default"/>
        <w:color w:val="auto"/>
        <w:sz w:val="20"/>
      </w:rPr>
    </w:lvl>
    <w:lvl w:ilvl="4">
      <w:start w:val="1"/>
      <w:numFmt w:val="decimal"/>
      <w:pStyle w:val="ListNumber5"/>
      <w:lvlText w:val="%5."/>
      <w:lvlJc w:val="left"/>
      <w:pPr>
        <w:ind w:left="1701" w:hanging="340"/>
      </w:pPr>
      <w:rPr>
        <w:rFonts w:asciiTheme="minorHAnsi" w:hAnsiTheme="minorHAnsi" w:hint="default"/>
        <w:color w:val="auto"/>
        <w:sz w:val="20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auto"/>
      </w:rPr>
    </w:lvl>
    <w:lvl w:ilvl="6">
      <w:start w:val="1"/>
      <w:numFmt w:val="decimal"/>
      <w:lvlText w:val="%7%1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auto"/>
        <w:sz w:val="20"/>
      </w:rPr>
    </w:lvl>
    <w:lvl w:ilvl="7">
      <w:start w:val="1"/>
      <w:numFmt w:val="decimal"/>
      <w:lvlText w:val="%8%1."/>
      <w:lvlJc w:val="left"/>
      <w:pPr>
        <w:ind w:left="6067" w:hanging="1531"/>
      </w:pPr>
      <w:rPr>
        <w:rFonts w:asciiTheme="minorHAnsi" w:hAnsiTheme="minorHAnsi" w:hint="default"/>
        <w:color w:val="auto"/>
        <w:sz w:val="20"/>
      </w:rPr>
    </w:lvl>
    <w:lvl w:ilvl="8">
      <w:start w:val="1"/>
      <w:numFmt w:val="decimal"/>
      <w:lvlText w:val="%9%1."/>
      <w:lvlJc w:val="left"/>
      <w:pPr>
        <w:ind w:left="6804" w:hanging="1701"/>
      </w:pPr>
      <w:rPr>
        <w:rFonts w:asciiTheme="minorHAnsi" w:hAnsiTheme="minorHAnsi" w:hint="default"/>
        <w:color w:val="auto"/>
        <w:sz w:val="20"/>
      </w:rPr>
    </w:lvl>
  </w:abstractNum>
  <w:abstractNum w:abstractNumId="18" w15:restartNumberingAfterBreak="0">
    <w:nsid w:val="6BC82E3E"/>
    <w:multiLevelType w:val="multilevel"/>
    <w:tmpl w:val="F65229B6"/>
    <w:numStyleLink w:val="SWObullets"/>
  </w:abstractNum>
  <w:abstractNum w:abstractNumId="19" w15:restartNumberingAfterBreak="0">
    <w:nsid w:val="7932573E"/>
    <w:multiLevelType w:val="multilevel"/>
    <w:tmpl w:val="05E80F0E"/>
    <w:styleLink w:val="SWO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7A4A42A0"/>
    <w:multiLevelType w:val="hybridMultilevel"/>
    <w:tmpl w:val="59DA5EA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10332">
    <w:abstractNumId w:val="9"/>
  </w:num>
  <w:num w:numId="2" w16cid:durableId="799105325">
    <w:abstractNumId w:val="15"/>
  </w:num>
  <w:num w:numId="3" w16cid:durableId="1389114913">
    <w:abstractNumId w:val="19"/>
  </w:num>
  <w:num w:numId="4" w16cid:durableId="2100367395">
    <w:abstractNumId w:val="17"/>
  </w:num>
  <w:num w:numId="5" w16cid:durableId="97678174">
    <w:abstractNumId w:val="4"/>
  </w:num>
  <w:num w:numId="6" w16cid:durableId="1860199495">
    <w:abstractNumId w:val="7"/>
  </w:num>
  <w:num w:numId="7" w16cid:durableId="95371271">
    <w:abstractNumId w:val="8"/>
  </w:num>
  <w:num w:numId="8" w16cid:durableId="1142381764">
    <w:abstractNumId w:val="2"/>
  </w:num>
  <w:num w:numId="9" w16cid:durableId="780689820">
    <w:abstractNumId w:val="5"/>
  </w:num>
  <w:num w:numId="10" w16cid:durableId="1219515585">
    <w:abstractNumId w:val="18"/>
  </w:num>
  <w:num w:numId="11" w16cid:durableId="1238595186">
    <w:abstractNumId w:val="1"/>
  </w:num>
  <w:num w:numId="12" w16cid:durableId="122160427">
    <w:abstractNumId w:val="20"/>
  </w:num>
  <w:num w:numId="13" w16cid:durableId="2086144261">
    <w:abstractNumId w:val="11"/>
  </w:num>
  <w:num w:numId="14" w16cid:durableId="458845446">
    <w:abstractNumId w:val="13"/>
  </w:num>
  <w:num w:numId="15" w16cid:durableId="2100640108">
    <w:abstractNumId w:val="12"/>
  </w:num>
  <w:num w:numId="16" w16cid:durableId="296179576">
    <w:abstractNumId w:val="3"/>
  </w:num>
  <w:num w:numId="17" w16cid:durableId="591278286">
    <w:abstractNumId w:val="16"/>
  </w:num>
  <w:num w:numId="18" w16cid:durableId="817720512">
    <w:abstractNumId w:val="0"/>
  </w:num>
  <w:num w:numId="19" w16cid:durableId="1925726290">
    <w:abstractNumId w:val="10"/>
  </w:num>
  <w:num w:numId="20" w16cid:durableId="1657493363">
    <w:abstractNumId w:val="14"/>
  </w:num>
  <w:num w:numId="21" w16cid:durableId="1629043167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9A"/>
    <w:rsid w:val="0000058F"/>
    <w:rsid w:val="00002C1A"/>
    <w:rsid w:val="00002D23"/>
    <w:rsid w:val="00003B00"/>
    <w:rsid w:val="000066DD"/>
    <w:rsid w:val="00013C03"/>
    <w:rsid w:val="00016E74"/>
    <w:rsid w:val="00025883"/>
    <w:rsid w:val="0002773C"/>
    <w:rsid w:val="000300DD"/>
    <w:rsid w:val="000361EA"/>
    <w:rsid w:val="00041274"/>
    <w:rsid w:val="00042287"/>
    <w:rsid w:val="00045A8B"/>
    <w:rsid w:val="00045C5D"/>
    <w:rsid w:val="000535C5"/>
    <w:rsid w:val="00060B9B"/>
    <w:rsid w:val="0006338A"/>
    <w:rsid w:val="00065848"/>
    <w:rsid w:val="000702DA"/>
    <w:rsid w:val="000733F7"/>
    <w:rsid w:val="000734B5"/>
    <w:rsid w:val="00077762"/>
    <w:rsid w:val="000B1E04"/>
    <w:rsid w:val="000B2B32"/>
    <w:rsid w:val="000B340D"/>
    <w:rsid w:val="000B4224"/>
    <w:rsid w:val="000C2441"/>
    <w:rsid w:val="000C66E8"/>
    <w:rsid w:val="000D072A"/>
    <w:rsid w:val="000D1177"/>
    <w:rsid w:val="000D30A8"/>
    <w:rsid w:val="000D43F0"/>
    <w:rsid w:val="000D5977"/>
    <w:rsid w:val="000F1A86"/>
    <w:rsid w:val="000F1ED7"/>
    <w:rsid w:val="000F2091"/>
    <w:rsid w:val="00105727"/>
    <w:rsid w:val="00111B62"/>
    <w:rsid w:val="00114CDB"/>
    <w:rsid w:val="00121C5F"/>
    <w:rsid w:val="00122221"/>
    <w:rsid w:val="001301DA"/>
    <w:rsid w:val="001342D7"/>
    <w:rsid w:val="00144EF8"/>
    <w:rsid w:val="00145620"/>
    <w:rsid w:val="00165C7E"/>
    <w:rsid w:val="00170EC9"/>
    <w:rsid w:val="00177FD8"/>
    <w:rsid w:val="001861EB"/>
    <w:rsid w:val="00194218"/>
    <w:rsid w:val="001A1165"/>
    <w:rsid w:val="001A75D3"/>
    <w:rsid w:val="001C2E35"/>
    <w:rsid w:val="001C7913"/>
    <w:rsid w:val="001E1C5D"/>
    <w:rsid w:val="001E24E2"/>
    <w:rsid w:val="001E32C2"/>
    <w:rsid w:val="001E32E1"/>
    <w:rsid w:val="001F1737"/>
    <w:rsid w:val="001F3C9F"/>
    <w:rsid w:val="001F7DD3"/>
    <w:rsid w:val="00201C64"/>
    <w:rsid w:val="00202C7B"/>
    <w:rsid w:val="002160FC"/>
    <w:rsid w:val="00217FB1"/>
    <w:rsid w:val="00220170"/>
    <w:rsid w:val="00221FDE"/>
    <w:rsid w:val="0022417F"/>
    <w:rsid w:val="00224929"/>
    <w:rsid w:val="00233EA1"/>
    <w:rsid w:val="00236A7E"/>
    <w:rsid w:val="00240E04"/>
    <w:rsid w:val="00241124"/>
    <w:rsid w:val="00245EFA"/>
    <w:rsid w:val="002734E8"/>
    <w:rsid w:val="002743C0"/>
    <w:rsid w:val="00274D54"/>
    <w:rsid w:val="00275A92"/>
    <w:rsid w:val="00277F14"/>
    <w:rsid w:val="00287DF2"/>
    <w:rsid w:val="002A40F0"/>
    <w:rsid w:val="002B03BD"/>
    <w:rsid w:val="002B0735"/>
    <w:rsid w:val="002B6FC2"/>
    <w:rsid w:val="002C4F8D"/>
    <w:rsid w:val="002C62D8"/>
    <w:rsid w:val="002D07E0"/>
    <w:rsid w:val="002D1F01"/>
    <w:rsid w:val="002D2DF3"/>
    <w:rsid w:val="002D3EC4"/>
    <w:rsid w:val="002D5190"/>
    <w:rsid w:val="002E06FC"/>
    <w:rsid w:val="002E6F69"/>
    <w:rsid w:val="002F6EA3"/>
    <w:rsid w:val="0030019F"/>
    <w:rsid w:val="00301F43"/>
    <w:rsid w:val="003073AD"/>
    <w:rsid w:val="00312491"/>
    <w:rsid w:val="00324A87"/>
    <w:rsid w:val="003313BD"/>
    <w:rsid w:val="00336D7A"/>
    <w:rsid w:val="00342D39"/>
    <w:rsid w:val="00355F9D"/>
    <w:rsid w:val="003560DB"/>
    <w:rsid w:val="00362AF5"/>
    <w:rsid w:val="0037760B"/>
    <w:rsid w:val="00393266"/>
    <w:rsid w:val="003A34C6"/>
    <w:rsid w:val="003B143E"/>
    <w:rsid w:val="003B1FC4"/>
    <w:rsid w:val="003B52AF"/>
    <w:rsid w:val="003D0AFD"/>
    <w:rsid w:val="003E1B96"/>
    <w:rsid w:val="003E5D5C"/>
    <w:rsid w:val="003F1126"/>
    <w:rsid w:val="00405AAC"/>
    <w:rsid w:val="004079DD"/>
    <w:rsid w:val="0041066C"/>
    <w:rsid w:val="00412A4B"/>
    <w:rsid w:val="00420402"/>
    <w:rsid w:val="004316C7"/>
    <w:rsid w:val="00436934"/>
    <w:rsid w:val="00436ED4"/>
    <w:rsid w:val="004370DC"/>
    <w:rsid w:val="00451CCA"/>
    <w:rsid w:val="00457FAF"/>
    <w:rsid w:val="00466842"/>
    <w:rsid w:val="0047560D"/>
    <w:rsid w:val="00476B8D"/>
    <w:rsid w:val="00482B9A"/>
    <w:rsid w:val="00484F1B"/>
    <w:rsid w:val="004866A9"/>
    <w:rsid w:val="0049234E"/>
    <w:rsid w:val="004A7625"/>
    <w:rsid w:val="004B7A67"/>
    <w:rsid w:val="004C4063"/>
    <w:rsid w:val="004C6A97"/>
    <w:rsid w:val="004D56A9"/>
    <w:rsid w:val="004F0785"/>
    <w:rsid w:val="004F4C63"/>
    <w:rsid w:val="004F7394"/>
    <w:rsid w:val="00504D33"/>
    <w:rsid w:val="00506998"/>
    <w:rsid w:val="00506FAE"/>
    <w:rsid w:val="00511480"/>
    <w:rsid w:val="0051503E"/>
    <w:rsid w:val="00516B2D"/>
    <w:rsid w:val="00523305"/>
    <w:rsid w:val="005245CF"/>
    <w:rsid w:val="0052762D"/>
    <w:rsid w:val="00540431"/>
    <w:rsid w:val="00540597"/>
    <w:rsid w:val="00547A6D"/>
    <w:rsid w:val="00553EC0"/>
    <w:rsid w:val="0055493B"/>
    <w:rsid w:val="00554D4B"/>
    <w:rsid w:val="00565296"/>
    <w:rsid w:val="0057084B"/>
    <w:rsid w:val="00590D06"/>
    <w:rsid w:val="00595B38"/>
    <w:rsid w:val="005A6672"/>
    <w:rsid w:val="005B4649"/>
    <w:rsid w:val="005C3035"/>
    <w:rsid w:val="005D5942"/>
    <w:rsid w:val="005D5DF4"/>
    <w:rsid w:val="005D5E01"/>
    <w:rsid w:val="005E230F"/>
    <w:rsid w:val="005E77A2"/>
    <w:rsid w:val="005E7F4F"/>
    <w:rsid w:val="005F2A2B"/>
    <w:rsid w:val="00602519"/>
    <w:rsid w:val="00607485"/>
    <w:rsid w:val="00613C85"/>
    <w:rsid w:val="00644C00"/>
    <w:rsid w:val="00654904"/>
    <w:rsid w:val="00662C28"/>
    <w:rsid w:val="00680ABF"/>
    <w:rsid w:val="00682EE6"/>
    <w:rsid w:val="0069496B"/>
    <w:rsid w:val="006956BE"/>
    <w:rsid w:val="00696B32"/>
    <w:rsid w:val="0069794F"/>
    <w:rsid w:val="00697CB5"/>
    <w:rsid w:val="006B2C3E"/>
    <w:rsid w:val="006C0F96"/>
    <w:rsid w:val="006C293F"/>
    <w:rsid w:val="006D1EEF"/>
    <w:rsid w:val="006E3DBB"/>
    <w:rsid w:val="006E640C"/>
    <w:rsid w:val="006E6CE3"/>
    <w:rsid w:val="006E75F9"/>
    <w:rsid w:val="006E7F5B"/>
    <w:rsid w:val="00700B61"/>
    <w:rsid w:val="00704617"/>
    <w:rsid w:val="00704DCA"/>
    <w:rsid w:val="00712E8C"/>
    <w:rsid w:val="00722EBA"/>
    <w:rsid w:val="007310C3"/>
    <w:rsid w:val="00745577"/>
    <w:rsid w:val="00756F0D"/>
    <w:rsid w:val="007756D6"/>
    <w:rsid w:val="0078016D"/>
    <w:rsid w:val="00784490"/>
    <w:rsid w:val="00793877"/>
    <w:rsid w:val="00793C80"/>
    <w:rsid w:val="007955BC"/>
    <w:rsid w:val="007A486A"/>
    <w:rsid w:val="007B349A"/>
    <w:rsid w:val="007C39A0"/>
    <w:rsid w:val="007D3C28"/>
    <w:rsid w:val="007E7C28"/>
    <w:rsid w:val="007F725F"/>
    <w:rsid w:val="00801AC4"/>
    <w:rsid w:val="008110FE"/>
    <w:rsid w:val="00814501"/>
    <w:rsid w:val="0082304F"/>
    <w:rsid w:val="008246CA"/>
    <w:rsid w:val="00850D31"/>
    <w:rsid w:val="00855757"/>
    <w:rsid w:val="008662B8"/>
    <w:rsid w:val="0086660E"/>
    <w:rsid w:val="00870FAD"/>
    <w:rsid w:val="008758FC"/>
    <w:rsid w:val="008A1B15"/>
    <w:rsid w:val="008B2B14"/>
    <w:rsid w:val="008B71DE"/>
    <w:rsid w:val="008C1ACE"/>
    <w:rsid w:val="008C6279"/>
    <w:rsid w:val="008D3D65"/>
    <w:rsid w:val="008D5D4F"/>
    <w:rsid w:val="008D60A9"/>
    <w:rsid w:val="008D737C"/>
    <w:rsid w:val="008E7210"/>
    <w:rsid w:val="008F4478"/>
    <w:rsid w:val="008F5C1D"/>
    <w:rsid w:val="008F61D0"/>
    <w:rsid w:val="008F7BF6"/>
    <w:rsid w:val="008F7CC2"/>
    <w:rsid w:val="00901C5F"/>
    <w:rsid w:val="00905D70"/>
    <w:rsid w:val="009115DC"/>
    <w:rsid w:val="00912102"/>
    <w:rsid w:val="00921960"/>
    <w:rsid w:val="00921B94"/>
    <w:rsid w:val="00926B8B"/>
    <w:rsid w:val="00942775"/>
    <w:rsid w:val="009508F5"/>
    <w:rsid w:val="00957077"/>
    <w:rsid w:val="00960D30"/>
    <w:rsid w:val="0096703B"/>
    <w:rsid w:val="00973E1C"/>
    <w:rsid w:val="00986846"/>
    <w:rsid w:val="009909FD"/>
    <w:rsid w:val="009926AA"/>
    <w:rsid w:val="0099531D"/>
    <w:rsid w:val="0099632F"/>
    <w:rsid w:val="009A78F3"/>
    <w:rsid w:val="009B2ACF"/>
    <w:rsid w:val="009C1EDC"/>
    <w:rsid w:val="009C61C2"/>
    <w:rsid w:val="009C7323"/>
    <w:rsid w:val="009D04AD"/>
    <w:rsid w:val="009D47CB"/>
    <w:rsid w:val="009D546C"/>
    <w:rsid w:val="009E411A"/>
    <w:rsid w:val="00A10CF4"/>
    <w:rsid w:val="00A11945"/>
    <w:rsid w:val="00A30EBA"/>
    <w:rsid w:val="00A33F5E"/>
    <w:rsid w:val="00A409A8"/>
    <w:rsid w:val="00A43224"/>
    <w:rsid w:val="00A47BFC"/>
    <w:rsid w:val="00A57241"/>
    <w:rsid w:val="00A652C0"/>
    <w:rsid w:val="00A71BB8"/>
    <w:rsid w:val="00A71E74"/>
    <w:rsid w:val="00A949B5"/>
    <w:rsid w:val="00AA3C9B"/>
    <w:rsid w:val="00AA4A36"/>
    <w:rsid w:val="00AB2B82"/>
    <w:rsid w:val="00AB5DD2"/>
    <w:rsid w:val="00AD4339"/>
    <w:rsid w:val="00AD6377"/>
    <w:rsid w:val="00AF4D51"/>
    <w:rsid w:val="00B21088"/>
    <w:rsid w:val="00B25F4E"/>
    <w:rsid w:val="00B32584"/>
    <w:rsid w:val="00B40FEC"/>
    <w:rsid w:val="00B413C5"/>
    <w:rsid w:val="00B4171D"/>
    <w:rsid w:val="00B47BCC"/>
    <w:rsid w:val="00B56F6D"/>
    <w:rsid w:val="00B60835"/>
    <w:rsid w:val="00B626F8"/>
    <w:rsid w:val="00B64367"/>
    <w:rsid w:val="00B71122"/>
    <w:rsid w:val="00B7164A"/>
    <w:rsid w:val="00B733B7"/>
    <w:rsid w:val="00B801EF"/>
    <w:rsid w:val="00B826E5"/>
    <w:rsid w:val="00B8796B"/>
    <w:rsid w:val="00B937EB"/>
    <w:rsid w:val="00B940A7"/>
    <w:rsid w:val="00BA6089"/>
    <w:rsid w:val="00BD0185"/>
    <w:rsid w:val="00BF3FA4"/>
    <w:rsid w:val="00C1680A"/>
    <w:rsid w:val="00C16ACF"/>
    <w:rsid w:val="00C16EB7"/>
    <w:rsid w:val="00C336A4"/>
    <w:rsid w:val="00C33EC7"/>
    <w:rsid w:val="00C34764"/>
    <w:rsid w:val="00C57E2F"/>
    <w:rsid w:val="00C83CCF"/>
    <w:rsid w:val="00C93D50"/>
    <w:rsid w:val="00C93D5A"/>
    <w:rsid w:val="00CB1A5D"/>
    <w:rsid w:val="00CC40C5"/>
    <w:rsid w:val="00CE0B7E"/>
    <w:rsid w:val="00D03CA4"/>
    <w:rsid w:val="00D2509E"/>
    <w:rsid w:val="00D261A3"/>
    <w:rsid w:val="00D331A6"/>
    <w:rsid w:val="00D360B5"/>
    <w:rsid w:val="00D3615F"/>
    <w:rsid w:val="00D46418"/>
    <w:rsid w:val="00D531E0"/>
    <w:rsid w:val="00D60D30"/>
    <w:rsid w:val="00D639DA"/>
    <w:rsid w:val="00D659BA"/>
    <w:rsid w:val="00D70E44"/>
    <w:rsid w:val="00D77367"/>
    <w:rsid w:val="00D85A43"/>
    <w:rsid w:val="00D85EB7"/>
    <w:rsid w:val="00D968E1"/>
    <w:rsid w:val="00DA5039"/>
    <w:rsid w:val="00DA61DB"/>
    <w:rsid w:val="00DA6F8E"/>
    <w:rsid w:val="00DB0ADF"/>
    <w:rsid w:val="00DB41FD"/>
    <w:rsid w:val="00DB611E"/>
    <w:rsid w:val="00DC0013"/>
    <w:rsid w:val="00DE03FC"/>
    <w:rsid w:val="00DF2BE9"/>
    <w:rsid w:val="00DF50C8"/>
    <w:rsid w:val="00E02A80"/>
    <w:rsid w:val="00E049EE"/>
    <w:rsid w:val="00E0513C"/>
    <w:rsid w:val="00E07092"/>
    <w:rsid w:val="00E07600"/>
    <w:rsid w:val="00E13A52"/>
    <w:rsid w:val="00E152B3"/>
    <w:rsid w:val="00E173DB"/>
    <w:rsid w:val="00E17C14"/>
    <w:rsid w:val="00E24036"/>
    <w:rsid w:val="00E34874"/>
    <w:rsid w:val="00E402DB"/>
    <w:rsid w:val="00E45D27"/>
    <w:rsid w:val="00E463EA"/>
    <w:rsid w:val="00E50F6E"/>
    <w:rsid w:val="00EA2EBF"/>
    <w:rsid w:val="00EB00AA"/>
    <w:rsid w:val="00EB09D1"/>
    <w:rsid w:val="00EB6FDF"/>
    <w:rsid w:val="00EC0548"/>
    <w:rsid w:val="00EC1AB8"/>
    <w:rsid w:val="00EC32A7"/>
    <w:rsid w:val="00EF731F"/>
    <w:rsid w:val="00F0056F"/>
    <w:rsid w:val="00F07314"/>
    <w:rsid w:val="00F23A71"/>
    <w:rsid w:val="00F26759"/>
    <w:rsid w:val="00F305D4"/>
    <w:rsid w:val="00F4442B"/>
    <w:rsid w:val="00F5350D"/>
    <w:rsid w:val="00F60A43"/>
    <w:rsid w:val="00F610C7"/>
    <w:rsid w:val="00F73C40"/>
    <w:rsid w:val="00F83E5F"/>
    <w:rsid w:val="00F83FAB"/>
    <w:rsid w:val="00F91D7E"/>
    <w:rsid w:val="00F91DA4"/>
    <w:rsid w:val="00F97C74"/>
    <w:rsid w:val="00FA2C1B"/>
    <w:rsid w:val="00FB25F1"/>
    <w:rsid w:val="00FB5DC8"/>
    <w:rsid w:val="00FB5F6B"/>
    <w:rsid w:val="00FB6040"/>
    <w:rsid w:val="00FF4432"/>
    <w:rsid w:val="00FF61D6"/>
    <w:rsid w:val="1E1D1D4F"/>
    <w:rsid w:val="42E6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EE3B2"/>
  <w15:chartTrackingRefBased/>
  <w15:docId w15:val="{BD7E401A-D87E-4CAC-9632-D0A2B068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9" w:unhideWhenUsed="1"/>
    <w:lsdException w:name="toc 2" w:semiHidden="1" w:uiPriority="79" w:unhideWhenUsed="1"/>
    <w:lsdException w:name="toc 3" w:semiHidden="1" w:uiPriority="7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 w:qFormat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 w:qFormat="1"/>
    <w:lsdException w:name="List 3" w:semiHidden="1" w:uiPriority="32" w:unhideWhenUsed="1" w:qFormat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 w:qFormat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iPriority="89" w:unhideWhenUsed="1" w:qFormat="1"/>
    <w:lsdException w:name="FollowedHyperlink" w:semiHidden="1" w:unhideWhenUsed="1"/>
    <w:lsdException w:name="Strong" w:semiHidden="1" w:qFormat="1"/>
    <w:lsdException w:name="Emphasis" w:uiPriority="89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8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7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80A"/>
    <w:pPr>
      <w:spacing w:before="120" w:after="120" w:line="288" w:lineRule="auto"/>
    </w:p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245EFA"/>
    <w:pPr>
      <w:keepNext/>
      <w:keepLines/>
      <w:numPr>
        <w:numId w:val="9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3E00FF" w:themeColor="accent1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245EFA"/>
    <w:pPr>
      <w:keepNext/>
      <w:keepLines/>
      <w:numPr>
        <w:ilvl w:val="1"/>
        <w:numId w:val="9"/>
      </w:numPr>
      <w:spacing w:before="24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245EFA"/>
    <w:pPr>
      <w:keepNext/>
      <w:keepLines/>
      <w:numPr>
        <w:ilvl w:val="2"/>
        <w:numId w:val="9"/>
      </w:numPr>
      <w:spacing w:before="240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locked/>
    <w:rsid w:val="00245EFA"/>
    <w:pPr>
      <w:keepNext/>
      <w:keepLines/>
      <w:numPr>
        <w:ilvl w:val="3"/>
        <w:numId w:val="9"/>
      </w:numPr>
      <w:spacing w:before="24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245EFA"/>
    <w:pPr>
      <w:keepNext/>
      <w:keepLines/>
      <w:numPr>
        <w:ilvl w:val="4"/>
        <w:numId w:val="9"/>
      </w:numPr>
      <w:spacing w:before="240"/>
      <w:outlineLvl w:val="4"/>
    </w:pPr>
    <w:rPr>
      <w:rFonts w:asciiTheme="majorHAnsi" w:eastAsiaTheme="majorEastAsia" w:hAnsiTheme="majorHAnsi" w:cstheme="majorBidi"/>
      <w:color w:val="3E00FF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245EFA"/>
    <w:pPr>
      <w:keepNext/>
      <w:keepLines/>
      <w:numPr>
        <w:ilvl w:val="5"/>
        <w:numId w:val="9"/>
      </w:numPr>
      <w:spacing w:before="240"/>
      <w:outlineLvl w:val="5"/>
    </w:pPr>
    <w:rPr>
      <w:rFonts w:asciiTheme="majorHAnsi" w:eastAsiaTheme="majorEastAsia" w:hAnsiTheme="majorHAnsi" w:cstheme="majorBidi"/>
      <w:iCs/>
      <w:color w:val="3E00FF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245EFA"/>
    <w:pPr>
      <w:keepNext/>
      <w:keepLines/>
      <w:numPr>
        <w:ilvl w:val="6"/>
        <w:numId w:val="9"/>
      </w:numPr>
      <w:spacing w:before="240"/>
      <w:outlineLvl w:val="6"/>
    </w:pPr>
    <w:rPr>
      <w:rFonts w:asciiTheme="majorHAnsi" w:eastAsiaTheme="majorEastAsia" w:hAnsiTheme="majorHAnsi" w:cstheme="majorBidi"/>
      <w:iCs/>
      <w:color w:val="3E00FF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245EFA"/>
    <w:pPr>
      <w:keepNext/>
      <w:keepLines/>
      <w:numPr>
        <w:ilvl w:val="7"/>
        <w:numId w:val="9"/>
      </w:numPr>
      <w:spacing w:before="240"/>
      <w:outlineLvl w:val="7"/>
    </w:pPr>
    <w:rPr>
      <w:rFonts w:asciiTheme="majorHAnsi" w:eastAsiaTheme="majorEastAsia" w:hAnsiTheme="majorHAnsi" w:cstheme="majorBidi"/>
      <w:color w:val="3E00FF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245EFA"/>
    <w:pPr>
      <w:keepNext/>
      <w:keepLines/>
      <w:numPr>
        <w:ilvl w:val="8"/>
        <w:numId w:val="9"/>
      </w:numPr>
      <w:spacing w:before="240"/>
      <w:outlineLvl w:val="8"/>
    </w:pPr>
    <w:rPr>
      <w:rFonts w:asciiTheme="majorHAnsi" w:eastAsiaTheme="majorEastAsia" w:hAnsiTheme="majorHAnsi" w:cstheme="majorBidi"/>
      <w:iCs/>
      <w:color w:val="3E00FF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121C5F"/>
    <w:pPr>
      <w:numPr>
        <w:numId w:val="13"/>
      </w:numPr>
      <w:spacing w:before="60"/>
    </w:pPr>
  </w:style>
  <w:style w:type="paragraph" w:styleId="ListBullet2">
    <w:name w:val="List Bullet 2"/>
    <w:basedOn w:val="Standardtext"/>
    <w:uiPriority w:val="21"/>
    <w:qFormat/>
    <w:rsid w:val="00121C5F"/>
    <w:pPr>
      <w:numPr>
        <w:ilvl w:val="1"/>
        <w:numId w:val="13"/>
      </w:numPr>
      <w:spacing w:before="60"/>
    </w:pPr>
  </w:style>
  <w:style w:type="paragraph" w:styleId="ListBullet3">
    <w:name w:val="List Bullet 3"/>
    <w:basedOn w:val="Standardtext"/>
    <w:uiPriority w:val="22"/>
    <w:qFormat/>
    <w:rsid w:val="00121C5F"/>
    <w:pPr>
      <w:numPr>
        <w:ilvl w:val="2"/>
        <w:numId w:val="13"/>
      </w:numPr>
      <w:spacing w:before="60"/>
    </w:pPr>
  </w:style>
  <w:style w:type="paragraph" w:styleId="ListBullet4">
    <w:name w:val="List Bullet 4"/>
    <w:basedOn w:val="Normal"/>
    <w:uiPriority w:val="23"/>
    <w:unhideWhenUsed/>
    <w:rsid w:val="00121C5F"/>
    <w:pPr>
      <w:numPr>
        <w:ilvl w:val="3"/>
        <w:numId w:val="13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245EFA"/>
    <w:pPr>
      <w:spacing w:after="200" w:line="240" w:lineRule="auto"/>
    </w:pPr>
    <w:rPr>
      <w:bCs/>
      <w:color w:val="3E00FF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245EFA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245EFA"/>
    <w:pPr>
      <w:jc w:val="both"/>
    </w:pPr>
    <w:rPr>
      <w:rFonts w:eastAsiaTheme="minorEastAsia"/>
      <w:iCs/>
    </w:rPr>
  </w:style>
  <w:style w:type="numbering" w:customStyle="1" w:styleId="SWObullets">
    <w:name w:val="SWO bullets"/>
    <w:basedOn w:val="NoList"/>
    <w:uiPriority w:val="99"/>
    <w:locked/>
    <w:rsid w:val="00121C5F"/>
    <w:pPr>
      <w:numPr>
        <w:numId w:val="1"/>
      </w:numPr>
    </w:pPr>
  </w:style>
  <w:style w:type="numbering" w:customStyle="1" w:styleId="SWOheader">
    <w:name w:val="SWO header"/>
    <w:basedOn w:val="NoList"/>
    <w:uiPriority w:val="99"/>
    <w:locked/>
    <w:rsid w:val="00245EFA"/>
    <w:pPr>
      <w:numPr>
        <w:numId w:val="2"/>
      </w:numPr>
    </w:pPr>
  </w:style>
  <w:style w:type="numbering" w:customStyle="1" w:styleId="SWOlist">
    <w:name w:val="SWO list"/>
    <w:basedOn w:val="NoList"/>
    <w:uiPriority w:val="99"/>
    <w:locked/>
    <w:rsid w:val="00245EFA"/>
    <w:pPr>
      <w:numPr>
        <w:numId w:val="3"/>
      </w:numPr>
    </w:pPr>
  </w:style>
  <w:style w:type="numbering" w:customStyle="1" w:styleId="SWOnumberedlist">
    <w:name w:val="SWO numbered_list"/>
    <w:basedOn w:val="SWOlist"/>
    <w:uiPriority w:val="99"/>
    <w:locked/>
    <w:rsid w:val="00B626F8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245EFA"/>
    <w:rPr>
      <w:rFonts w:ascii="Arial" w:hAnsi="Arial"/>
    </w:rPr>
    <w:tblPr/>
    <w:tcPr>
      <w:shd w:val="clear" w:color="auto" w:fill="FFFFFF" w:themeFill="background1"/>
      <w:vAlign w:val="center"/>
    </w:tcPr>
  </w:style>
  <w:style w:type="table" w:customStyle="1" w:styleId="SWOtablestandard">
    <w:name w:val="SWO table standard"/>
    <w:uiPriority w:val="99"/>
    <w:locked/>
    <w:rsid w:val="00C1680A"/>
    <w:rPr>
      <w:sz w:val="20"/>
      <w:szCs w:val="20"/>
      <w:lang w:val="en-US" w:eastAsia="es-E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auto"/>
        <w:sz w:val="20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single" w:sz="8" w:space="0" w:color="FFFFFF" w:themeColor="background1"/>
          <w:tl2br w:val="nil"/>
          <w:tr2bl w:val="nil"/>
        </w:tcBorders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3E00FF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3E00FF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89"/>
    <w:unhideWhenUsed/>
    <w:qFormat/>
    <w:rsid w:val="00245EFA"/>
    <w:rPr>
      <w:rFonts w:asciiTheme="minorHAnsi" w:hAnsiTheme="minorHAnsi"/>
      <w:caps w:val="0"/>
      <w:smallCaps w:val="0"/>
      <w:strike w:val="0"/>
      <w:dstrike w:val="0"/>
      <w:vanish w:val="0"/>
      <w:color w:val="3E00FF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245EF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245EF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245EFA"/>
    <w:pPr>
      <w:spacing w:line="240" w:lineRule="auto"/>
      <w:ind w:left="660" w:hanging="220"/>
    </w:pPr>
  </w:style>
  <w:style w:type="paragraph" w:styleId="TOCHeading">
    <w:name w:val="TOC Heading"/>
    <w:basedOn w:val="Normal"/>
    <w:next w:val="Normal"/>
    <w:uiPriority w:val="79"/>
    <w:unhideWhenUsed/>
    <w:rsid w:val="00420402"/>
    <w:pPr>
      <w:keepNext/>
      <w:keepLines/>
      <w:pBdr>
        <w:bottom w:val="single" w:sz="4" w:space="1" w:color="000000" w:themeColor="text1"/>
      </w:pBdr>
      <w:spacing w:before="360" w:after="360"/>
    </w:pPr>
    <w:rPr>
      <w:rFonts w:asciiTheme="majorHAnsi" w:hAnsiTheme="majorHAnsi"/>
      <w:b/>
      <w:color w:val="3E00FF" w:themeColor="accent1"/>
      <w:sz w:val="32"/>
    </w:rPr>
  </w:style>
  <w:style w:type="paragraph" w:styleId="NoSpacing">
    <w:name w:val="No Spacing"/>
    <w:basedOn w:val="BlockText"/>
    <w:link w:val="NoSpacingChar"/>
    <w:uiPriority w:val="2"/>
    <w:qFormat/>
    <w:rsid w:val="00245EFA"/>
    <w:pPr>
      <w:contextualSpacing/>
    </w:pPr>
  </w:style>
  <w:style w:type="paragraph" w:styleId="List">
    <w:name w:val="List"/>
    <w:basedOn w:val="Standardtext"/>
    <w:uiPriority w:val="30"/>
    <w:rsid w:val="00245EFA"/>
    <w:pPr>
      <w:numPr>
        <w:numId w:val="5"/>
      </w:numPr>
    </w:pPr>
  </w:style>
  <w:style w:type="paragraph" w:styleId="List2">
    <w:name w:val="List 2"/>
    <w:basedOn w:val="Standardtext"/>
    <w:uiPriority w:val="31"/>
    <w:unhideWhenUsed/>
    <w:rsid w:val="00245EFA"/>
    <w:pPr>
      <w:numPr>
        <w:ilvl w:val="1"/>
        <w:numId w:val="5"/>
      </w:numPr>
    </w:pPr>
  </w:style>
  <w:style w:type="paragraph" w:styleId="List3">
    <w:name w:val="List 3"/>
    <w:basedOn w:val="Normal"/>
    <w:uiPriority w:val="32"/>
    <w:unhideWhenUsed/>
    <w:rsid w:val="00245EFA"/>
    <w:pPr>
      <w:numPr>
        <w:ilvl w:val="2"/>
        <w:numId w:val="5"/>
      </w:numPr>
    </w:pPr>
  </w:style>
  <w:style w:type="paragraph" w:styleId="List4">
    <w:name w:val="List 4"/>
    <w:basedOn w:val="Standardtext"/>
    <w:uiPriority w:val="33"/>
    <w:semiHidden/>
    <w:qFormat/>
    <w:rsid w:val="00245EFA"/>
    <w:pPr>
      <w:numPr>
        <w:ilvl w:val="3"/>
        <w:numId w:val="5"/>
      </w:numPr>
    </w:pPr>
  </w:style>
  <w:style w:type="paragraph" w:styleId="List5">
    <w:name w:val="List 5"/>
    <w:basedOn w:val="Normal"/>
    <w:uiPriority w:val="99"/>
    <w:unhideWhenUsed/>
    <w:rsid w:val="00245EFA"/>
    <w:pPr>
      <w:numPr>
        <w:ilvl w:val="4"/>
        <w:numId w:val="5"/>
      </w:numPr>
    </w:pPr>
  </w:style>
  <w:style w:type="paragraph" w:styleId="ListParagraph">
    <w:name w:val="List Paragraph"/>
    <w:basedOn w:val="Normal"/>
    <w:uiPriority w:val="99"/>
    <w:semiHidden/>
    <w:rsid w:val="00245EFA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B626F8"/>
    <w:pPr>
      <w:numPr>
        <w:numId w:val="4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B626F8"/>
    <w:pPr>
      <w:numPr>
        <w:ilvl w:val="1"/>
        <w:numId w:val="4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B626F8"/>
    <w:pPr>
      <w:numPr>
        <w:ilvl w:val="2"/>
        <w:numId w:val="4"/>
      </w:numPr>
      <w:spacing w:before="60"/>
    </w:pPr>
  </w:style>
  <w:style w:type="paragraph" w:styleId="ListNumber4">
    <w:name w:val="List Number 4"/>
    <w:basedOn w:val="Normal"/>
    <w:uiPriority w:val="39"/>
    <w:semiHidden/>
    <w:rsid w:val="00B626F8"/>
    <w:pPr>
      <w:numPr>
        <w:ilvl w:val="3"/>
        <w:numId w:val="4"/>
      </w:numPr>
      <w:spacing w:before="60"/>
    </w:pPr>
  </w:style>
  <w:style w:type="paragraph" w:styleId="ListNumber5">
    <w:name w:val="List Number 5"/>
    <w:basedOn w:val="Normal"/>
    <w:uiPriority w:val="39"/>
    <w:semiHidden/>
    <w:rsid w:val="00B626F8"/>
    <w:pPr>
      <w:numPr>
        <w:ilvl w:val="4"/>
        <w:numId w:val="4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245EFA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245E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5EFA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245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B801EF"/>
    <w:pPr>
      <w:spacing w:after="240" w:line="240" w:lineRule="auto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B801EF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45EFA"/>
    <w:rPr>
      <w:rFonts w:asciiTheme="majorHAnsi" w:eastAsiaTheme="majorEastAsia" w:hAnsiTheme="majorHAnsi" w:cstheme="majorBidi"/>
      <w:b/>
      <w:bCs/>
      <w:color w:val="3E00FF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45EFA"/>
    <w:rPr>
      <w:rFonts w:asciiTheme="majorHAnsi" w:eastAsiaTheme="majorEastAsia" w:hAnsiTheme="majorHAnsi" w:cstheme="majorBidi"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5EFA"/>
    <w:rPr>
      <w:rFonts w:asciiTheme="majorHAnsi" w:eastAsiaTheme="majorEastAsia" w:hAnsiTheme="majorHAnsi" w:cstheme="majorBidi"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5EFA"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45EFA"/>
    <w:rPr>
      <w:rFonts w:asciiTheme="majorHAnsi" w:eastAsiaTheme="majorEastAsia" w:hAnsiTheme="majorHAnsi" w:cstheme="majorBidi"/>
      <w:color w:val="3E00F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45EFA"/>
    <w:rPr>
      <w:rFonts w:asciiTheme="majorHAnsi" w:eastAsiaTheme="majorEastAsia" w:hAnsiTheme="majorHAnsi" w:cstheme="majorBidi"/>
      <w:iCs/>
      <w:color w:val="3E00FF" w:themeColor="accent1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45EFA"/>
    <w:rPr>
      <w:rFonts w:asciiTheme="majorHAnsi" w:eastAsiaTheme="majorEastAsia" w:hAnsiTheme="majorHAnsi" w:cstheme="majorBidi"/>
      <w:iCs/>
      <w:color w:val="3E00FF" w:themeColor="accent1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45EFA"/>
    <w:rPr>
      <w:rFonts w:asciiTheme="majorHAnsi" w:eastAsiaTheme="majorEastAsia" w:hAnsiTheme="majorHAnsi" w:cstheme="majorBidi"/>
      <w:color w:val="3E00FF" w:themeColor="accent1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45EFA"/>
    <w:rPr>
      <w:rFonts w:asciiTheme="majorHAnsi" w:eastAsiaTheme="majorEastAsia" w:hAnsiTheme="majorHAnsi" w:cstheme="majorBidi"/>
      <w:iCs/>
      <w:color w:val="3E00FF" w:themeColor="accent1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B801EF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B801EF"/>
    <w:rPr>
      <w:rFonts w:asciiTheme="majorHAnsi" w:eastAsiaTheme="majorEastAsia" w:hAnsiTheme="majorHAnsi" w:cstheme="majorBidi"/>
      <w:b/>
      <w:iCs/>
      <w:sz w:val="32"/>
      <w:szCs w:val="24"/>
    </w:rPr>
  </w:style>
  <w:style w:type="paragraph" w:styleId="TOC1">
    <w:name w:val="toc 1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  <w:rPr>
      <w:b/>
    </w:rPr>
  </w:style>
  <w:style w:type="paragraph" w:styleId="TOC2">
    <w:name w:val="toc 2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3">
    <w:name w:val="toc 3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4">
    <w:name w:val="toc 4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5">
    <w:name w:val="toc 5"/>
    <w:basedOn w:val="Standardtext"/>
    <w:next w:val="Normal"/>
    <w:autoRedefine/>
    <w:uiPriority w:val="59"/>
    <w:unhideWhenUsed/>
    <w:rsid w:val="00245EFA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245EFA"/>
    <w:pPr>
      <w:keepNext/>
      <w:keepLines/>
      <w:spacing w:before="240"/>
    </w:pPr>
    <w:rPr>
      <w:rFonts w:asciiTheme="majorHAnsi" w:hAnsiTheme="majorHAnsi"/>
      <w:b/>
      <w:color w:val="3E00FF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0B4224"/>
    <w:rPr>
      <w:b w:val="0"/>
      <w:color w:val="000000" w:themeColor="text1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0B4224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245EFA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245EFA"/>
  </w:style>
  <w:style w:type="paragraph" w:customStyle="1" w:styleId="Framedtext">
    <w:name w:val="Framed text"/>
    <w:basedOn w:val="BlockText"/>
    <w:next w:val="BlockText"/>
    <w:uiPriority w:val="58"/>
    <w:rsid w:val="00245EFA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link w:val="StandardtextChar"/>
    <w:rsid w:val="00245EFA"/>
  </w:style>
  <w:style w:type="character" w:styleId="Emphasis">
    <w:name w:val="Emphasis"/>
    <w:basedOn w:val="DefaultParagraphFont"/>
    <w:uiPriority w:val="89"/>
    <w:qFormat/>
    <w:rsid w:val="00245EFA"/>
    <w:rPr>
      <w:rFonts w:asciiTheme="minorHAnsi" w:hAnsiTheme="minorHAnsi"/>
      <w:b/>
      <w:i w:val="0"/>
      <w:iCs/>
      <w:color w:val="3E00FF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245EFA"/>
    <w:pPr>
      <w:spacing w:before="200" w:after="160"/>
      <w:ind w:left="864" w:right="864"/>
      <w:jc w:val="center"/>
    </w:pPr>
    <w:rPr>
      <w:i/>
      <w:iCs/>
      <w:color w:val="3E00FF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245EFA"/>
    <w:rPr>
      <w:i/>
      <w:iCs/>
      <w:color w:val="3E00FF" w:themeColor="text2"/>
    </w:rPr>
  </w:style>
  <w:style w:type="paragraph" w:customStyle="1" w:styleId="Date1">
    <w:name w:val="Date1"/>
    <w:basedOn w:val="Normal"/>
    <w:next w:val="Normal"/>
    <w:link w:val="Date1Char"/>
    <w:uiPriority w:val="89"/>
    <w:rsid w:val="003560DB"/>
    <w:pPr>
      <w:spacing w:before="1200" w:after="360"/>
    </w:pPr>
    <w:rPr>
      <w:rFonts w:asciiTheme="majorHAnsi" w:eastAsiaTheme="majorEastAsia" w:hAnsiTheme="majorHAnsi" w:cstheme="majorBidi"/>
      <w:color w:val="3E00FF" w:themeColor="accent1"/>
      <w:kern w:val="20"/>
    </w:rPr>
  </w:style>
  <w:style w:type="character" w:customStyle="1" w:styleId="Date1Char">
    <w:name w:val="Date1 Char"/>
    <w:basedOn w:val="DefaultParagraphFont"/>
    <w:link w:val="Date1"/>
    <w:uiPriority w:val="89"/>
    <w:rsid w:val="003560DB"/>
    <w:rPr>
      <w:rFonts w:asciiTheme="majorHAnsi" w:eastAsiaTheme="majorEastAsia" w:hAnsiTheme="majorHAnsi" w:cstheme="majorBidi"/>
      <w:color w:val="3E00FF" w:themeColor="accent1"/>
      <w:kern w:val="20"/>
      <w:sz w:val="22"/>
    </w:rPr>
  </w:style>
  <w:style w:type="character" w:customStyle="1" w:styleId="StandardtextChar">
    <w:name w:val="Standard text Char"/>
    <w:basedOn w:val="DefaultParagraphFont"/>
    <w:link w:val="Standardtext"/>
    <w:locked/>
    <w:rsid w:val="00245EFA"/>
    <w:rPr>
      <w:color w:val="000000" w:themeColor="text1"/>
    </w:rPr>
  </w:style>
  <w:style w:type="character" w:customStyle="1" w:styleId="JobTitleZchn">
    <w:name w:val="Job Title Zchn"/>
    <w:basedOn w:val="DefaultParagraphFont"/>
    <w:link w:val="JobTitle"/>
    <w:uiPriority w:val="89"/>
    <w:locked/>
    <w:rsid w:val="00F305D4"/>
    <w:rPr>
      <w:rFonts w:asciiTheme="majorHAnsi" w:hAnsiTheme="majorHAnsi" w:cstheme="minorBidi"/>
      <w:color w:val="3E00FF" w:themeColor="accent1"/>
      <w:sz w:val="22"/>
      <w:szCs w:val="22"/>
      <w:lang w:eastAsia="en-US"/>
    </w:rPr>
  </w:style>
  <w:style w:type="paragraph" w:customStyle="1" w:styleId="JobTitle">
    <w:name w:val="Job Title"/>
    <w:basedOn w:val="Normal"/>
    <w:next w:val="Standardtext"/>
    <w:link w:val="JobTitleZchn"/>
    <w:uiPriority w:val="89"/>
    <w:qFormat/>
    <w:rsid w:val="00F305D4"/>
    <w:pPr>
      <w:spacing w:before="40" w:after="160" w:line="256" w:lineRule="auto"/>
    </w:pPr>
    <w:rPr>
      <w:rFonts w:asciiTheme="majorHAnsi" w:hAnsiTheme="majorHAnsi"/>
      <w:color w:val="3E00FF" w:themeColor="accent1"/>
    </w:rPr>
  </w:style>
  <w:style w:type="character" w:styleId="PlaceholderText">
    <w:name w:val="Placeholder Text"/>
    <w:basedOn w:val="DefaultParagraphFont"/>
    <w:uiPriority w:val="99"/>
    <w:semiHidden/>
    <w:rsid w:val="00245E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FA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FA"/>
    <w:rPr>
      <w:color w:val="000000" w:themeColor="text1"/>
    </w:rPr>
  </w:style>
  <w:style w:type="character" w:customStyle="1" w:styleId="NoSpacingChar">
    <w:name w:val="No Spacing Char"/>
    <w:basedOn w:val="DefaultParagraphFont"/>
    <w:link w:val="NoSpacing"/>
    <w:uiPriority w:val="2"/>
    <w:rsid w:val="00245EFA"/>
    <w:rPr>
      <w:rFonts w:eastAsiaTheme="minorEastAsia"/>
      <w:iCs/>
      <w:color w:val="000000" w:themeColor="text1"/>
    </w:rPr>
  </w:style>
  <w:style w:type="paragraph" w:styleId="ListBullet5">
    <w:name w:val="List Bullet 5"/>
    <w:basedOn w:val="Normal"/>
    <w:uiPriority w:val="99"/>
    <w:semiHidden/>
    <w:unhideWhenUsed/>
    <w:rsid w:val="00245EFA"/>
    <w:pPr>
      <w:spacing w:before="6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45EF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EFA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E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EFA"/>
    <w:rPr>
      <w:b/>
      <w:bCs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245EFA"/>
    <w:rPr>
      <w:sz w:val="16"/>
      <w:szCs w:val="16"/>
    </w:rPr>
  </w:style>
  <w:style w:type="table" w:styleId="TableGridLight">
    <w:name w:val="Grid Table Light"/>
    <w:basedOn w:val="TableNormal"/>
    <w:uiPriority w:val="40"/>
    <w:rsid w:val="00245E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ectionHeading">
    <w:name w:val="Section Heading"/>
    <w:basedOn w:val="Heading1"/>
    <w:next w:val="Normal"/>
    <w:link w:val="SectionHeadingChar"/>
    <w:uiPriority w:val="9"/>
    <w:qFormat/>
    <w:rsid w:val="00C1680A"/>
    <w:pPr>
      <w:pageBreakBefore/>
      <w:pBdr>
        <w:bottom w:val="single" w:sz="4" w:space="1" w:color="000000" w:themeColor="text1"/>
      </w:pBdr>
      <w:spacing w:after="240"/>
    </w:pPr>
  </w:style>
  <w:style w:type="character" w:customStyle="1" w:styleId="SectionHeadingChar">
    <w:name w:val="Section Heading Char"/>
    <w:basedOn w:val="JobTitleZchn"/>
    <w:link w:val="SectionHeading"/>
    <w:uiPriority w:val="9"/>
    <w:rsid w:val="00C1680A"/>
    <w:rPr>
      <w:rFonts w:asciiTheme="majorHAnsi" w:eastAsiaTheme="majorEastAsia" w:hAnsiTheme="majorHAnsi" w:cstheme="majorBidi"/>
      <w:b/>
      <w:bCs/>
      <w:color w:val="3E00FF" w:themeColor="accent1"/>
      <w:sz w:val="32"/>
      <w:szCs w:val="28"/>
      <w:lang w:eastAsia="en-US"/>
    </w:rPr>
  </w:style>
  <w:style w:type="paragraph" w:customStyle="1" w:styleId="Disclaimer">
    <w:name w:val="Disclaimer"/>
    <w:basedOn w:val="Normal"/>
    <w:link w:val="DisclaimerChar"/>
    <w:uiPriority w:val="89"/>
    <w:qFormat/>
    <w:rsid w:val="00C1680A"/>
    <w:rPr>
      <w:color w:val="BFBFBF" w:themeColor="background1" w:themeShade="BF"/>
      <w:sz w:val="18"/>
    </w:rPr>
  </w:style>
  <w:style w:type="character" w:customStyle="1" w:styleId="DisclaimerChar">
    <w:name w:val="Disclaimer Char"/>
    <w:basedOn w:val="DefaultParagraphFont"/>
    <w:link w:val="Disclaimer"/>
    <w:uiPriority w:val="89"/>
    <w:rsid w:val="00C1680A"/>
    <w:rPr>
      <w:color w:val="BFBFBF" w:themeColor="background1" w:themeShade="BF"/>
      <w:sz w:val="18"/>
    </w:rPr>
  </w:style>
  <w:style w:type="character" w:styleId="IntenseEmphasis">
    <w:name w:val="Intense Emphasis"/>
    <w:basedOn w:val="DefaultParagraphFont"/>
    <w:uiPriority w:val="99"/>
    <w:semiHidden/>
    <w:qFormat/>
    <w:rsid w:val="00482B9A"/>
    <w:rPr>
      <w:i/>
      <w:iCs/>
      <w:color w:val="2E00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82B9A"/>
    <w:pPr>
      <w:pBdr>
        <w:top w:val="single" w:sz="4" w:space="10" w:color="2E00BF" w:themeColor="accent1" w:themeShade="BF"/>
        <w:bottom w:val="single" w:sz="4" w:space="10" w:color="2E00BF" w:themeColor="accent1" w:themeShade="BF"/>
      </w:pBdr>
      <w:spacing w:before="360" w:after="360"/>
      <w:ind w:left="864" w:right="864"/>
      <w:jc w:val="center"/>
    </w:pPr>
    <w:rPr>
      <w:i/>
      <w:iCs/>
      <w:color w:val="2E00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82B9A"/>
    <w:rPr>
      <w:i/>
      <w:iCs/>
      <w:color w:val="2E00BF" w:themeColor="accent1" w:themeShade="BF"/>
    </w:rPr>
  </w:style>
  <w:style w:type="character" w:styleId="IntenseReference">
    <w:name w:val="Intense Reference"/>
    <w:basedOn w:val="DefaultParagraphFont"/>
    <w:uiPriority w:val="99"/>
    <w:semiHidden/>
    <w:qFormat/>
    <w:rsid w:val="00482B9A"/>
    <w:rPr>
      <w:b/>
      <w:bCs/>
      <w:smallCaps/>
      <w:color w:val="2E00B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SoftwareOne Colours">
      <a:dk1>
        <a:sysClr val="windowText" lastClr="000000"/>
      </a:dk1>
      <a:lt1>
        <a:srgbClr val="FFFFFF"/>
      </a:lt1>
      <a:dk2>
        <a:srgbClr val="3E00FF"/>
      </a:dk2>
      <a:lt2>
        <a:srgbClr val="E7E6E6"/>
      </a:lt2>
      <a:accent1>
        <a:srgbClr val="3E00FF"/>
      </a:accent1>
      <a:accent2>
        <a:srgbClr val="00ECD4"/>
      </a:accent2>
      <a:accent3>
        <a:srgbClr val="E3EE14"/>
      </a:accent3>
      <a:accent4>
        <a:srgbClr val="00DEFF"/>
      </a:accent4>
      <a:accent5>
        <a:srgbClr val="81A5FF"/>
      </a:accent5>
      <a:accent6>
        <a:srgbClr val="B7A5FF"/>
      </a:accent6>
      <a:hlink>
        <a:srgbClr val="3E00FF"/>
      </a:hlink>
      <a:folHlink>
        <a:srgbClr val="00EFED"/>
      </a:folHlink>
    </a:clrScheme>
    <a:fontScheme name="Custom 2">
      <a:majorFont>
        <a:latin typeface="Arial"/>
        <a:ea typeface=""/>
        <a:cs typeface="Times New Roman"/>
      </a:majorFont>
      <a:minorFont>
        <a:latin typeface="Arial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Synopsis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cf496b-7cd7-4498-8ef1-dcff20b440b8" xsi:nil="true"/>
    <lcf76f155ced4ddcb4097134ff3c332f xmlns="ae88299f-fa6d-4287-a79c-aeff339cb90e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4A76906015D047A83C61F4036C33F1" ma:contentTypeVersion="16" ma:contentTypeDescription="Create a new document." ma:contentTypeScope="" ma:versionID="2d59b17edfb097a00e43550e86de7332">
  <xsd:schema xmlns:xsd="http://www.w3.org/2001/XMLSchema" xmlns:xs="http://www.w3.org/2001/XMLSchema" xmlns:p="http://schemas.microsoft.com/office/2006/metadata/properties" xmlns:ns2="ae88299f-fa6d-4287-a79c-aeff339cb90e" xmlns:ns3="b0cf496b-7cd7-4498-8ef1-dcff20b440b8" targetNamespace="http://schemas.microsoft.com/office/2006/metadata/properties" ma:root="true" ma:fieldsID="7450eca8c989272edbe7752c6e968785" ns2:_="" ns3:_="">
    <xsd:import namespace="ae88299f-fa6d-4287-a79c-aeff339cb90e"/>
    <xsd:import namespace="b0cf496b-7cd7-4498-8ef1-dcff20b44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8299f-fa6d-4287-a79c-aeff339cb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68753-1e36-4716-ad1e-f6d5661a7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f496b-7cd7-4498-8ef1-dcff20b44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89a8996-a216-4ac8-851c-0306af152362}" ma:internalName="TaxCatchAll" ma:showField="CatchAllData" ma:web="b0cf496b-7cd7-4498-8ef1-dcff20b44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C9872-DD8F-4252-9937-7232B73ED4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2CDDE0-3017-4DAA-B87F-9300FD48B5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1CF4C7-3EE6-433A-A90F-0AE377BB07CE}">
  <ds:schemaRefs>
    <ds:schemaRef ds:uri="http://schemas.microsoft.com/office/2006/metadata/properties"/>
    <ds:schemaRef ds:uri="http://schemas.microsoft.com/office/infopath/2007/PartnerControls"/>
    <ds:schemaRef ds:uri="b0cf496b-7cd7-4498-8ef1-dcff20b440b8"/>
    <ds:schemaRef ds:uri="ae88299f-fa6d-4287-a79c-aeff339cb90e"/>
  </ds:schemaRefs>
</ds:datastoreItem>
</file>

<file path=customXml/itemProps5.xml><?xml version="1.0" encoding="utf-8"?>
<ds:datastoreItem xmlns:ds="http://schemas.openxmlformats.org/officeDocument/2006/customXml" ds:itemID="{28006BC5-88BA-4CA1-8924-8102AE585F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88299f-fa6d-4287-a79c-aeff339cb90e"/>
    <ds:schemaRef ds:uri="b0cf496b-7cd7-4498-8ef1-dcff20b44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2828</Characters>
  <Application>Microsoft Office Word</Application>
  <DocSecurity>0</DocSecurity>
  <Lines>76</Lines>
  <Paragraphs>57</Paragraphs>
  <ScaleCrop>false</ScaleCrop>
  <Company>SoftwareONE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 Title</dc:subject>
  <dc:creator>Burbano, Diego</dc:creator>
  <cp:keywords/>
  <dc:description/>
  <cp:lastModifiedBy>Burbano, Diego</cp:lastModifiedBy>
  <cp:revision>3</cp:revision>
  <cp:lastPrinted>2019-06-19T09:05:00Z</cp:lastPrinted>
  <dcterms:created xsi:type="dcterms:W3CDTF">2025-11-20T17:59:00Z</dcterms:created>
  <dcterms:modified xsi:type="dcterms:W3CDTF">2025-11-20T18:00:00Z</dcterms:modified>
</cp:coreProperties>
</file>