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129D"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Overall Goal:</w:t>
      </w:r>
      <w:r w:rsidRPr="00D81568">
        <w:rPr>
          <w:rFonts w:ascii="Times New Roman" w:eastAsia="Times New Roman" w:hAnsi="Times New Roman" w:cs="Times New Roman"/>
          <w:kern w:val="0"/>
          <w:sz w:val="36"/>
          <w:szCs w:val="36"/>
          <w14:ligatures w14:val="none"/>
        </w:rPr>
        <w:t xml:space="preserve"> The query aims to retrieve detailed information about all outgoing payments made by the company. This includes details like check numbers, supplier information, payment amounts, and even which projects the payments are related to.</w:t>
      </w:r>
    </w:p>
    <w:p w14:paraId="3CC4B7D9"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Tables Involved:</w:t>
      </w:r>
    </w:p>
    <w:p w14:paraId="61CDDD1E"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The query pulls data from several tables in your Oracle ERP system, including:</w:t>
      </w:r>
    </w:p>
    <w:p w14:paraId="31A8A735"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AP_CHECKS_ALL</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Stores information about all checks issued by the company.</w:t>
      </w:r>
    </w:p>
    <w:p w14:paraId="2E2377E5"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AP_INVOICES_ALL</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Contains details about invoices received from suppliers.</w:t>
      </w:r>
    </w:p>
    <w:p w14:paraId="21BB454A"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AP_INVOICE_PAYMENTS_ALL</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Links invoices to the payments made against them.</w:t>
      </w:r>
    </w:p>
    <w:p w14:paraId="285DEB18"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AP_SUPPLIERS</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Holds information about the company's suppliers.</w:t>
      </w:r>
    </w:p>
    <w:p w14:paraId="3610CEF0"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CE_BANK_ACCOUNTS</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Stores details about the company's bank accounts.</w:t>
      </w:r>
    </w:p>
    <w:p w14:paraId="3DDF9126"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CE_BANK_ACCT_USES_ALL</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Links bank accounts to their specific uses (e.g., payroll, expenses).</w:t>
      </w:r>
    </w:p>
    <w:p w14:paraId="44D02EFA"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PA_PROJECTS_ALL</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Contains information about projects the company is working on.</w:t>
      </w:r>
    </w:p>
    <w:p w14:paraId="01A7144D"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FND_FLEX_VALUES_TL</w:t>
      </w:r>
      <w:r w:rsidRPr="00D81568">
        <w:rPr>
          <w:rFonts w:ascii="Times New Roman" w:eastAsia="Times New Roman" w:hAnsi="Times New Roman" w:cs="Times New Roman"/>
          <w:b/>
          <w:bCs/>
          <w:kern w:val="0"/>
          <w:sz w:val="36"/>
          <w:szCs w:val="36"/>
          <w14:ligatures w14:val="none"/>
        </w:rPr>
        <w:t xml:space="preserve"> and </w:t>
      </w:r>
      <w:r w:rsidRPr="00D81568">
        <w:rPr>
          <w:rFonts w:ascii="Courier New" w:eastAsia="Times New Roman" w:hAnsi="Courier New" w:cs="Courier New"/>
          <w:b/>
          <w:bCs/>
          <w:kern w:val="0"/>
          <w:sz w:val="28"/>
          <w:szCs w:val="28"/>
          <w14:ligatures w14:val="none"/>
        </w:rPr>
        <w:t>FND_FLEX_VALUES</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These tables are used for looking up descriptions for </w:t>
      </w:r>
      <w:proofErr w:type="spellStart"/>
      <w:r w:rsidRPr="00D81568">
        <w:rPr>
          <w:rFonts w:ascii="Times New Roman" w:eastAsia="Times New Roman" w:hAnsi="Times New Roman" w:cs="Times New Roman"/>
          <w:kern w:val="0"/>
          <w:sz w:val="36"/>
          <w:szCs w:val="36"/>
          <w14:ligatures w14:val="none"/>
        </w:rPr>
        <w:t>flexfields</w:t>
      </w:r>
      <w:proofErr w:type="spellEnd"/>
      <w:r w:rsidRPr="00D81568">
        <w:rPr>
          <w:rFonts w:ascii="Times New Roman" w:eastAsia="Times New Roman" w:hAnsi="Times New Roman" w:cs="Times New Roman"/>
          <w:kern w:val="0"/>
          <w:sz w:val="36"/>
          <w:szCs w:val="36"/>
          <w14:ligatures w14:val="none"/>
        </w:rPr>
        <w:t xml:space="preserve"> (customizable fields in Oracle applications).</w:t>
      </w:r>
    </w:p>
    <w:p w14:paraId="01C27B88"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PA_PROJECT_PLAYERS</w:t>
      </w:r>
      <w:r w:rsidRPr="00D81568">
        <w:rPr>
          <w:rFonts w:ascii="Times New Roman" w:eastAsia="Times New Roman" w:hAnsi="Times New Roman" w:cs="Times New Roman"/>
          <w:b/>
          <w:bCs/>
          <w:kern w:val="0"/>
          <w:sz w:val="36"/>
          <w:szCs w:val="36"/>
          <w14:ligatures w14:val="none"/>
        </w:rPr>
        <w:t xml:space="preserve"> and </w:t>
      </w:r>
      <w:r w:rsidRPr="00D81568">
        <w:rPr>
          <w:rFonts w:ascii="Courier New" w:eastAsia="Times New Roman" w:hAnsi="Courier New" w:cs="Courier New"/>
          <w:b/>
          <w:bCs/>
          <w:kern w:val="0"/>
          <w:sz w:val="28"/>
          <w:szCs w:val="28"/>
          <w14:ligatures w14:val="none"/>
        </w:rPr>
        <w:t>PER_ALL_PEOPLE_F</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These tables store information about people involved in projects and their roles.</w:t>
      </w:r>
    </w:p>
    <w:p w14:paraId="1D09D4AB"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lastRenderedPageBreak/>
        <w:t>RME_PROJECT_SECTORS</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table seems to be a custom table (RME prefix might indicate a specific module) related to project sectors.</w:t>
      </w:r>
    </w:p>
    <w:p w14:paraId="1D30754E" w14:textId="77777777" w:rsidR="00D81568" w:rsidRPr="00D81568" w:rsidRDefault="00D81568" w:rsidP="00D8156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HR_OPERATING_UNITS</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Contains information about the company's operating units.</w:t>
      </w:r>
    </w:p>
    <w:p w14:paraId="6710FFF9"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Step-by-Step Explanation:</w:t>
      </w:r>
    </w:p>
    <w:p w14:paraId="1238D25B" w14:textId="77777777" w:rsidR="00D81568" w:rsidRPr="00D81568" w:rsidRDefault="00D81568" w:rsidP="00D81568">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Main Query (FROM and WHERE clauses):</w:t>
      </w:r>
    </w:p>
    <w:p w14:paraId="28EAB597" w14:textId="77777777" w:rsidR="00D81568" w:rsidRPr="00D81568" w:rsidRDefault="00D81568" w:rsidP="00D81568">
      <w:pPr>
        <w:numPr>
          <w:ilvl w:val="1"/>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The query starts by joining the core tables (</w:t>
      </w:r>
      <w:r w:rsidRPr="00D81568">
        <w:rPr>
          <w:rFonts w:ascii="Courier New" w:eastAsia="Times New Roman" w:hAnsi="Courier New" w:cs="Courier New"/>
          <w:kern w:val="0"/>
          <w:sz w:val="28"/>
          <w:szCs w:val="28"/>
          <w14:ligatures w14:val="none"/>
        </w:rPr>
        <w:t>AP_CHECKS_ALL</w:t>
      </w:r>
      <w:r w:rsidRPr="00D81568">
        <w:rPr>
          <w:rFonts w:ascii="Times New Roman" w:eastAsia="Times New Roman" w:hAnsi="Times New Roman" w:cs="Times New Roman"/>
          <w:kern w:val="0"/>
          <w:sz w:val="36"/>
          <w:szCs w:val="36"/>
          <w14:ligatures w14:val="none"/>
        </w:rPr>
        <w:t xml:space="preserve">, </w:t>
      </w:r>
      <w:r w:rsidRPr="00D81568">
        <w:rPr>
          <w:rFonts w:ascii="Courier New" w:eastAsia="Times New Roman" w:hAnsi="Courier New" w:cs="Courier New"/>
          <w:kern w:val="0"/>
          <w:sz w:val="28"/>
          <w:szCs w:val="28"/>
          <w14:ligatures w14:val="none"/>
        </w:rPr>
        <w:t>AP_INVOICES_ALL</w:t>
      </w:r>
      <w:r w:rsidRPr="00D81568">
        <w:rPr>
          <w:rFonts w:ascii="Times New Roman" w:eastAsia="Times New Roman" w:hAnsi="Times New Roman" w:cs="Times New Roman"/>
          <w:kern w:val="0"/>
          <w:sz w:val="36"/>
          <w:szCs w:val="36"/>
          <w14:ligatures w14:val="none"/>
        </w:rPr>
        <w:t xml:space="preserve">, </w:t>
      </w:r>
      <w:r w:rsidRPr="00D81568">
        <w:rPr>
          <w:rFonts w:ascii="Courier New" w:eastAsia="Times New Roman" w:hAnsi="Courier New" w:cs="Courier New"/>
          <w:kern w:val="0"/>
          <w:sz w:val="28"/>
          <w:szCs w:val="28"/>
          <w14:ligatures w14:val="none"/>
        </w:rPr>
        <w:t>AP_INVOICE_PAYMENTS_ALL</w:t>
      </w:r>
      <w:r w:rsidRPr="00D81568">
        <w:rPr>
          <w:rFonts w:ascii="Times New Roman" w:eastAsia="Times New Roman" w:hAnsi="Times New Roman" w:cs="Times New Roman"/>
          <w:kern w:val="0"/>
          <w:sz w:val="36"/>
          <w:szCs w:val="36"/>
          <w14:ligatures w14:val="none"/>
        </w:rPr>
        <w:t xml:space="preserve">, </w:t>
      </w:r>
      <w:r w:rsidRPr="00D81568">
        <w:rPr>
          <w:rFonts w:ascii="Courier New" w:eastAsia="Times New Roman" w:hAnsi="Courier New" w:cs="Courier New"/>
          <w:kern w:val="0"/>
          <w:sz w:val="28"/>
          <w:szCs w:val="28"/>
          <w14:ligatures w14:val="none"/>
        </w:rPr>
        <w:t>AP_SUPPLIERS</w:t>
      </w:r>
      <w:r w:rsidRPr="00D81568">
        <w:rPr>
          <w:rFonts w:ascii="Times New Roman" w:eastAsia="Times New Roman" w:hAnsi="Times New Roman" w:cs="Times New Roman"/>
          <w:kern w:val="0"/>
          <w:sz w:val="36"/>
          <w:szCs w:val="36"/>
          <w14:ligatures w14:val="none"/>
        </w:rPr>
        <w:t xml:space="preserve">, </w:t>
      </w:r>
      <w:r w:rsidRPr="00D81568">
        <w:rPr>
          <w:rFonts w:ascii="Courier New" w:eastAsia="Times New Roman" w:hAnsi="Courier New" w:cs="Courier New"/>
          <w:kern w:val="0"/>
          <w:sz w:val="28"/>
          <w:szCs w:val="28"/>
          <w14:ligatures w14:val="none"/>
        </w:rPr>
        <w:t>CE_BANK_ACCOUNTS</w:t>
      </w:r>
      <w:r w:rsidRPr="00D81568">
        <w:rPr>
          <w:rFonts w:ascii="Times New Roman" w:eastAsia="Times New Roman" w:hAnsi="Times New Roman" w:cs="Times New Roman"/>
          <w:kern w:val="0"/>
          <w:sz w:val="36"/>
          <w:szCs w:val="36"/>
          <w14:ligatures w14:val="none"/>
        </w:rPr>
        <w:t xml:space="preserve">, </w:t>
      </w:r>
      <w:r w:rsidRPr="00D81568">
        <w:rPr>
          <w:rFonts w:ascii="Courier New" w:eastAsia="Times New Roman" w:hAnsi="Courier New" w:cs="Courier New"/>
          <w:kern w:val="0"/>
          <w:sz w:val="28"/>
          <w:szCs w:val="28"/>
          <w14:ligatures w14:val="none"/>
        </w:rPr>
        <w:t>CE_BANK_ACCT_USES_ALL</w:t>
      </w:r>
      <w:r w:rsidRPr="00D81568">
        <w:rPr>
          <w:rFonts w:ascii="Times New Roman" w:eastAsia="Times New Roman" w:hAnsi="Times New Roman" w:cs="Times New Roman"/>
          <w:kern w:val="0"/>
          <w:sz w:val="36"/>
          <w:szCs w:val="36"/>
          <w14:ligatures w14:val="none"/>
        </w:rPr>
        <w:t xml:space="preserve">, and </w:t>
      </w:r>
      <w:r w:rsidRPr="00D81568">
        <w:rPr>
          <w:rFonts w:ascii="Courier New" w:eastAsia="Times New Roman" w:hAnsi="Courier New" w:cs="Courier New"/>
          <w:kern w:val="0"/>
          <w:sz w:val="28"/>
          <w:szCs w:val="28"/>
          <w14:ligatures w14:val="none"/>
        </w:rPr>
        <w:t>PA_PROJECTS_ALL</w:t>
      </w:r>
      <w:r w:rsidRPr="00D81568">
        <w:rPr>
          <w:rFonts w:ascii="Times New Roman" w:eastAsia="Times New Roman" w:hAnsi="Times New Roman" w:cs="Times New Roman"/>
          <w:kern w:val="0"/>
          <w:sz w:val="36"/>
          <w:szCs w:val="36"/>
          <w14:ligatures w14:val="none"/>
        </w:rPr>
        <w:t xml:space="preserve">) based on their relationships (e.g., a check has a vendor ID, which matches a supplier in the </w:t>
      </w:r>
      <w:r w:rsidRPr="00D81568">
        <w:rPr>
          <w:rFonts w:ascii="Courier New" w:eastAsia="Times New Roman" w:hAnsi="Courier New" w:cs="Courier New"/>
          <w:kern w:val="0"/>
          <w:sz w:val="28"/>
          <w:szCs w:val="28"/>
          <w14:ligatures w14:val="none"/>
        </w:rPr>
        <w:t>AP_SUPPLIERS</w:t>
      </w:r>
      <w:r w:rsidRPr="00D81568">
        <w:rPr>
          <w:rFonts w:ascii="Times New Roman" w:eastAsia="Times New Roman" w:hAnsi="Times New Roman" w:cs="Times New Roman"/>
          <w:kern w:val="0"/>
          <w:sz w:val="36"/>
          <w:szCs w:val="36"/>
          <w14:ligatures w14:val="none"/>
        </w:rPr>
        <w:t xml:space="preserve"> table).</w:t>
      </w:r>
    </w:p>
    <w:p w14:paraId="4F45351A" w14:textId="77777777" w:rsidR="00D81568" w:rsidRPr="00D81568" w:rsidRDefault="00D81568" w:rsidP="00D81568">
      <w:pPr>
        <w:numPr>
          <w:ilvl w:val="1"/>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 xml:space="preserve">The </w:t>
      </w:r>
      <w:r w:rsidRPr="00D81568">
        <w:rPr>
          <w:rFonts w:ascii="Courier New" w:eastAsia="Times New Roman" w:hAnsi="Courier New" w:cs="Courier New"/>
          <w:kern w:val="0"/>
          <w:sz w:val="28"/>
          <w:szCs w:val="28"/>
          <w14:ligatures w14:val="none"/>
        </w:rPr>
        <w:t>WHERE</w:t>
      </w:r>
      <w:r w:rsidRPr="00D81568">
        <w:rPr>
          <w:rFonts w:ascii="Times New Roman" w:eastAsia="Times New Roman" w:hAnsi="Times New Roman" w:cs="Times New Roman"/>
          <w:kern w:val="0"/>
          <w:sz w:val="36"/>
          <w:szCs w:val="36"/>
          <w14:ligatures w14:val="none"/>
        </w:rPr>
        <w:t xml:space="preserve"> clause filters the data: </w:t>
      </w:r>
    </w:p>
    <w:p w14:paraId="2D12F8B8"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proofErr w:type="gramStart"/>
      <w:r w:rsidRPr="00D81568">
        <w:rPr>
          <w:rFonts w:ascii="Courier New" w:eastAsia="Times New Roman" w:hAnsi="Courier New" w:cs="Courier New"/>
          <w:kern w:val="0"/>
          <w:sz w:val="28"/>
          <w:szCs w:val="28"/>
          <w14:ligatures w14:val="none"/>
        </w:rPr>
        <w:t>cbac.attribute</w:t>
      </w:r>
      <w:proofErr w:type="gramEnd"/>
      <w:r w:rsidRPr="00D81568">
        <w:rPr>
          <w:rFonts w:ascii="Courier New" w:eastAsia="Times New Roman" w:hAnsi="Courier New" w:cs="Courier New"/>
          <w:kern w:val="0"/>
          <w:sz w:val="28"/>
          <w:szCs w:val="28"/>
          <w14:ligatures w14:val="none"/>
        </w:rPr>
        <w:t>1 != 'NON'</w:t>
      </w:r>
      <w:r w:rsidRPr="00D81568">
        <w:rPr>
          <w:rFonts w:ascii="Times New Roman" w:eastAsia="Times New Roman" w:hAnsi="Times New Roman" w:cs="Times New Roman"/>
          <w:kern w:val="0"/>
          <w:sz w:val="36"/>
          <w:szCs w:val="36"/>
          <w14:ligatures w14:val="none"/>
        </w:rPr>
        <w:t xml:space="preserve"> likely excludes certain types of bank accounts from the results.</w:t>
      </w:r>
    </w:p>
    <w:p w14:paraId="4BDC6F41"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proofErr w:type="spellStart"/>
      <w:proofErr w:type="gramStart"/>
      <w:r w:rsidRPr="00D81568">
        <w:rPr>
          <w:rFonts w:ascii="Courier New" w:eastAsia="Times New Roman" w:hAnsi="Courier New" w:cs="Courier New"/>
          <w:kern w:val="0"/>
          <w:sz w:val="28"/>
          <w:szCs w:val="28"/>
          <w14:ligatures w14:val="none"/>
        </w:rPr>
        <w:t>pap.PROJECT</w:t>
      </w:r>
      <w:proofErr w:type="gramEnd"/>
      <w:r w:rsidRPr="00D81568">
        <w:rPr>
          <w:rFonts w:ascii="Courier New" w:eastAsia="Times New Roman" w:hAnsi="Courier New" w:cs="Courier New"/>
          <w:kern w:val="0"/>
          <w:sz w:val="28"/>
          <w:szCs w:val="28"/>
          <w14:ligatures w14:val="none"/>
        </w:rPr>
        <w:t>_STATUS_CODE</w:t>
      </w:r>
      <w:proofErr w:type="spellEnd"/>
      <w:r w:rsidRPr="00D81568">
        <w:rPr>
          <w:rFonts w:ascii="Courier New" w:eastAsia="Times New Roman" w:hAnsi="Courier New" w:cs="Courier New"/>
          <w:kern w:val="0"/>
          <w:sz w:val="28"/>
          <w:szCs w:val="28"/>
          <w14:ligatures w14:val="none"/>
        </w:rPr>
        <w:t xml:space="preserve"> in 'APPROVED'</w:t>
      </w:r>
      <w:r w:rsidRPr="00D81568">
        <w:rPr>
          <w:rFonts w:ascii="Times New Roman" w:eastAsia="Times New Roman" w:hAnsi="Times New Roman" w:cs="Times New Roman"/>
          <w:kern w:val="0"/>
          <w:sz w:val="36"/>
          <w:szCs w:val="36"/>
          <w14:ligatures w14:val="none"/>
        </w:rPr>
        <w:t xml:space="preserve"> only includes payments related to approved projects.</w:t>
      </w:r>
    </w:p>
    <w:p w14:paraId="62A4E43B" w14:textId="77777777" w:rsidR="00D81568" w:rsidRPr="00D81568" w:rsidRDefault="00D81568" w:rsidP="00D81568">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Subqueries (Nested SELECT statements):</w:t>
      </w:r>
    </w:p>
    <w:p w14:paraId="6AD4A08B" w14:textId="77777777" w:rsidR="00D81568" w:rsidRPr="00D81568" w:rsidRDefault="00D81568" w:rsidP="00D81568">
      <w:pPr>
        <w:numPr>
          <w:ilvl w:val="1"/>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 xml:space="preserve">The query uses several subqueries to retrieve specific pieces of information: </w:t>
      </w:r>
    </w:p>
    <w:p w14:paraId="7A1FF106"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proofErr w:type="spellStart"/>
      <w:r w:rsidRPr="00D81568">
        <w:rPr>
          <w:rFonts w:ascii="Courier New" w:eastAsia="Times New Roman" w:hAnsi="Courier New" w:cs="Courier New"/>
          <w:b/>
          <w:bCs/>
          <w:kern w:val="0"/>
          <w:sz w:val="28"/>
          <w:szCs w:val="28"/>
          <w14:ligatures w14:val="none"/>
        </w:rPr>
        <w:t>comp_id</w:t>
      </w:r>
      <w:proofErr w:type="spellEnd"/>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subquery retrieves a code combination ID from the </w:t>
      </w:r>
      <w:r w:rsidRPr="00D81568">
        <w:rPr>
          <w:rFonts w:ascii="Courier New" w:eastAsia="Times New Roman" w:hAnsi="Courier New" w:cs="Courier New"/>
          <w:kern w:val="0"/>
          <w:sz w:val="28"/>
          <w:szCs w:val="28"/>
          <w14:ligatures w14:val="none"/>
        </w:rPr>
        <w:t>XLA</w:t>
      </w:r>
      <w:r w:rsidRPr="00D81568">
        <w:rPr>
          <w:rFonts w:ascii="Times New Roman" w:eastAsia="Times New Roman" w:hAnsi="Times New Roman" w:cs="Times New Roman"/>
          <w:kern w:val="0"/>
          <w:sz w:val="36"/>
          <w:szCs w:val="36"/>
          <w14:ligatures w14:val="none"/>
        </w:rPr>
        <w:t xml:space="preserve"> tables (related to Oracle's accounting </w:t>
      </w:r>
      <w:proofErr w:type="spellStart"/>
      <w:r w:rsidRPr="00D81568">
        <w:rPr>
          <w:rFonts w:ascii="Times New Roman" w:eastAsia="Times New Roman" w:hAnsi="Times New Roman" w:cs="Times New Roman"/>
          <w:kern w:val="0"/>
          <w:sz w:val="36"/>
          <w:szCs w:val="36"/>
          <w14:ligatures w14:val="none"/>
        </w:rPr>
        <w:t>flexfield</w:t>
      </w:r>
      <w:proofErr w:type="spellEnd"/>
      <w:r w:rsidRPr="00D81568">
        <w:rPr>
          <w:rFonts w:ascii="Times New Roman" w:eastAsia="Times New Roman" w:hAnsi="Times New Roman" w:cs="Times New Roman"/>
          <w:kern w:val="0"/>
          <w:sz w:val="36"/>
          <w:szCs w:val="36"/>
          <w14:ligatures w14:val="none"/>
        </w:rPr>
        <w:t>). It seems to find the accounting code associated with the payment.</w:t>
      </w:r>
    </w:p>
    <w:p w14:paraId="366E6F30"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proofErr w:type="spellStart"/>
      <w:r w:rsidRPr="00D81568">
        <w:rPr>
          <w:rFonts w:ascii="Courier New" w:eastAsia="Times New Roman" w:hAnsi="Courier New" w:cs="Courier New"/>
          <w:b/>
          <w:bCs/>
          <w:kern w:val="0"/>
          <w:sz w:val="28"/>
          <w:szCs w:val="28"/>
          <w14:ligatures w14:val="none"/>
        </w:rPr>
        <w:t>cost_center</w:t>
      </w:r>
      <w:proofErr w:type="spellEnd"/>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subquery retrieves the description of a cost center from </w:t>
      </w:r>
      <w:proofErr w:type="spellStart"/>
      <w:r w:rsidRPr="00D81568">
        <w:rPr>
          <w:rFonts w:ascii="Times New Roman" w:eastAsia="Times New Roman" w:hAnsi="Times New Roman" w:cs="Times New Roman"/>
          <w:kern w:val="0"/>
          <w:sz w:val="36"/>
          <w:szCs w:val="36"/>
          <w14:ligatures w14:val="none"/>
        </w:rPr>
        <w:t>flexfield</w:t>
      </w:r>
      <w:proofErr w:type="spellEnd"/>
      <w:r w:rsidRPr="00D81568">
        <w:rPr>
          <w:rFonts w:ascii="Times New Roman" w:eastAsia="Times New Roman" w:hAnsi="Times New Roman" w:cs="Times New Roman"/>
          <w:kern w:val="0"/>
          <w:sz w:val="36"/>
          <w:szCs w:val="36"/>
          <w14:ligatures w14:val="none"/>
        </w:rPr>
        <w:t xml:space="preserve"> values </w:t>
      </w:r>
      <w:r w:rsidRPr="00D81568">
        <w:rPr>
          <w:rFonts w:ascii="Times New Roman" w:eastAsia="Times New Roman" w:hAnsi="Times New Roman" w:cs="Times New Roman"/>
          <w:kern w:val="0"/>
          <w:sz w:val="36"/>
          <w:szCs w:val="36"/>
          <w14:ligatures w14:val="none"/>
        </w:rPr>
        <w:lastRenderedPageBreak/>
        <w:t xml:space="preserve">based on </w:t>
      </w:r>
      <w:proofErr w:type="gramStart"/>
      <w:r w:rsidRPr="00D81568">
        <w:rPr>
          <w:rFonts w:ascii="Courier New" w:eastAsia="Times New Roman" w:hAnsi="Courier New" w:cs="Courier New"/>
          <w:kern w:val="0"/>
          <w:sz w:val="28"/>
          <w:szCs w:val="28"/>
          <w14:ligatures w14:val="none"/>
        </w:rPr>
        <w:t>ai.attribute</w:t>
      </w:r>
      <w:proofErr w:type="gramEnd"/>
      <w:r w:rsidRPr="00D81568">
        <w:rPr>
          <w:rFonts w:ascii="Courier New" w:eastAsia="Times New Roman" w:hAnsi="Courier New" w:cs="Courier New"/>
          <w:kern w:val="0"/>
          <w:sz w:val="28"/>
          <w:szCs w:val="28"/>
          <w14:ligatures w14:val="none"/>
        </w:rPr>
        <w:t>7</w:t>
      </w:r>
      <w:r w:rsidRPr="00D81568">
        <w:rPr>
          <w:rFonts w:ascii="Times New Roman" w:eastAsia="Times New Roman" w:hAnsi="Times New Roman" w:cs="Times New Roman"/>
          <w:kern w:val="0"/>
          <w:sz w:val="36"/>
          <w:szCs w:val="36"/>
          <w14:ligatures w14:val="none"/>
        </w:rPr>
        <w:t xml:space="preserve"> (which likely stores a cost center code).</w:t>
      </w:r>
    </w:p>
    <w:p w14:paraId="45AC4F97"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owner</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subquery finds the full name of the project owner from the </w:t>
      </w:r>
      <w:r w:rsidRPr="00D81568">
        <w:rPr>
          <w:rFonts w:ascii="Courier New" w:eastAsia="Times New Roman" w:hAnsi="Courier New" w:cs="Courier New"/>
          <w:kern w:val="0"/>
          <w:sz w:val="28"/>
          <w:szCs w:val="28"/>
          <w14:ligatures w14:val="none"/>
        </w:rPr>
        <w:t>PA_PROJECT_PLAYERS</w:t>
      </w:r>
      <w:r w:rsidRPr="00D81568">
        <w:rPr>
          <w:rFonts w:ascii="Times New Roman" w:eastAsia="Times New Roman" w:hAnsi="Times New Roman" w:cs="Times New Roman"/>
          <w:kern w:val="0"/>
          <w:sz w:val="36"/>
          <w:szCs w:val="36"/>
          <w14:ligatures w14:val="none"/>
        </w:rPr>
        <w:t xml:space="preserve"> and </w:t>
      </w:r>
      <w:r w:rsidRPr="00D81568">
        <w:rPr>
          <w:rFonts w:ascii="Courier New" w:eastAsia="Times New Roman" w:hAnsi="Courier New" w:cs="Courier New"/>
          <w:kern w:val="0"/>
          <w:sz w:val="28"/>
          <w:szCs w:val="28"/>
          <w14:ligatures w14:val="none"/>
        </w:rPr>
        <w:t>PER_ALL_PEOPLE_F</w:t>
      </w:r>
      <w:r w:rsidRPr="00D81568">
        <w:rPr>
          <w:rFonts w:ascii="Times New Roman" w:eastAsia="Times New Roman" w:hAnsi="Times New Roman" w:cs="Times New Roman"/>
          <w:kern w:val="0"/>
          <w:sz w:val="36"/>
          <w:szCs w:val="36"/>
          <w14:ligatures w14:val="none"/>
        </w:rPr>
        <w:t xml:space="preserve"> tables.</w:t>
      </w:r>
    </w:p>
    <w:p w14:paraId="7E7634CF"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SECTOR</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subquery retrieves the sector of a project from the custom </w:t>
      </w:r>
      <w:r w:rsidRPr="00D81568">
        <w:rPr>
          <w:rFonts w:ascii="Courier New" w:eastAsia="Times New Roman" w:hAnsi="Courier New" w:cs="Courier New"/>
          <w:kern w:val="0"/>
          <w:sz w:val="28"/>
          <w:szCs w:val="28"/>
          <w14:ligatures w14:val="none"/>
        </w:rPr>
        <w:t>RME_PROJECT_SECTORS</w:t>
      </w:r>
      <w:r w:rsidRPr="00D81568">
        <w:rPr>
          <w:rFonts w:ascii="Times New Roman" w:eastAsia="Times New Roman" w:hAnsi="Times New Roman" w:cs="Times New Roman"/>
          <w:kern w:val="0"/>
          <w:sz w:val="36"/>
          <w:szCs w:val="36"/>
          <w14:ligatures w14:val="none"/>
        </w:rPr>
        <w:t xml:space="preserve"> table.</w:t>
      </w:r>
    </w:p>
    <w:p w14:paraId="17D4EB0D"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Courier New" w:eastAsia="Times New Roman" w:hAnsi="Courier New" w:cs="Courier New"/>
          <w:b/>
          <w:bCs/>
          <w:kern w:val="0"/>
          <w:sz w:val="28"/>
          <w:szCs w:val="28"/>
          <w14:ligatures w14:val="none"/>
        </w:rPr>
        <w:t>VENDOR_SITE_CODE</w:t>
      </w:r>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complex </w:t>
      </w:r>
      <w:r w:rsidRPr="00D81568">
        <w:rPr>
          <w:rFonts w:ascii="Courier New" w:eastAsia="Times New Roman" w:hAnsi="Courier New" w:cs="Courier New"/>
          <w:kern w:val="0"/>
          <w:sz w:val="28"/>
          <w:szCs w:val="28"/>
          <w14:ligatures w14:val="none"/>
        </w:rPr>
        <w:t>CASE</w:t>
      </w:r>
      <w:r w:rsidRPr="00D81568">
        <w:rPr>
          <w:rFonts w:ascii="Times New Roman" w:eastAsia="Times New Roman" w:hAnsi="Times New Roman" w:cs="Times New Roman"/>
          <w:kern w:val="0"/>
          <w:sz w:val="36"/>
          <w:szCs w:val="36"/>
          <w14:ligatures w14:val="none"/>
        </w:rPr>
        <w:t xml:space="preserve"> statement determines the vendor site code based on the </w:t>
      </w:r>
      <w:proofErr w:type="gramStart"/>
      <w:r w:rsidRPr="00D81568">
        <w:rPr>
          <w:rFonts w:ascii="Times New Roman" w:eastAsia="Times New Roman" w:hAnsi="Times New Roman" w:cs="Times New Roman"/>
          <w:kern w:val="0"/>
          <w:sz w:val="36"/>
          <w:szCs w:val="36"/>
          <w14:ligatures w14:val="none"/>
        </w:rPr>
        <w:t>supplier</w:t>
      </w:r>
      <w:proofErr w:type="gramEnd"/>
      <w:r w:rsidRPr="00D81568">
        <w:rPr>
          <w:rFonts w:ascii="Times New Roman" w:eastAsia="Times New Roman" w:hAnsi="Times New Roman" w:cs="Times New Roman"/>
          <w:kern w:val="0"/>
          <w:sz w:val="36"/>
          <w:szCs w:val="36"/>
          <w14:ligatures w14:val="none"/>
        </w:rPr>
        <w:t xml:space="preserve"> name. It handles special cases like 'Petty Cash', 'Staff Loan', and 'RME Deposit </w:t>
      </w:r>
      <w:proofErr w:type="gramStart"/>
      <w:r w:rsidRPr="00D81568">
        <w:rPr>
          <w:rFonts w:ascii="Times New Roman" w:eastAsia="Times New Roman" w:hAnsi="Times New Roman" w:cs="Times New Roman"/>
          <w:kern w:val="0"/>
          <w:sz w:val="36"/>
          <w:szCs w:val="36"/>
          <w14:ligatures w14:val="none"/>
        </w:rPr>
        <w:t>To</w:t>
      </w:r>
      <w:proofErr w:type="gramEnd"/>
      <w:r w:rsidRPr="00D81568">
        <w:rPr>
          <w:rFonts w:ascii="Times New Roman" w:eastAsia="Times New Roman" w:hAnsi="Times New Roman" w:cs="Times New Roman"/>
          <w:kern w:val="0"/>
          <w:sz w:val="36"/>
          <w:szCs w:val="36"/>
          <w14:ligatures w14:val="none"/>
        </w:rPr>
        <w:t xml:space="preserve"> Other' differently.</w:t>
      </w:r>
    </w:p>
    <w:p w14:paraId="5E4A2351" w14:textId="77777777" w:rsidR="00D81568" w:rsidRPr="00D81568" w:rsidRDefault="00D81568" w:rsidP="00D81568">
      <w:pPr>
        <w:numPr>
          <w:ilvl w:val="2"/>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proofErr w:type="spellStart"/>
      <w:r w:rsidRPr="00D81568">
        <w:rPr>
          <w:rFonts w:ascii="Courier New" w:eastAsia="Times New Roman" w:hAnsi="Courier New" w:cs="Courier New"/>
          <w:b/>
          <w:bCs/>
          <w:kern w:val="0"/>
          <w:sz w:val="28"/>
          <w:szCs w:val="28"/>
          <w14:ligatures w14:val="none"/>
        </w:rPr>
        <w:t>org_name</w:t>
      </w:r>
      <w:proofErr w:type="spellEnd"/>
      <w:r w:rsidRPr="00D81568">
        <w:rPr>
          <w:rFonts w:ascii="Times New Roman" w:eastAsia="Times New Roman" w:hAnsi="Times New Roman" w:cs="Times New Roman"/>
          <w:b/>
          <w:bCs/>
          <w:kern w:val="0"/>
          <w:sz w:val="36"/>
          <w:szCs w:val="36"/>
          <w14:ligatures w14:val="none"/>
        </w:rPr>
        <w:t>:</w:t>
      </w:r>
      <w:r w:rsidRPr="00D81568">
        <w:rPr>
          <w:rFonts w:ascii="Times New Roman" w:eastAsia="Times New Roman" w:hAnsi="Times New Roman" w:cs="Times New Roman"/>
          <w:kern w:val="0"/>
          <w:sz w:val="36"/>
          <w:szCs w:val="36"/>
          <w14:ligatures w14:val="none"/>
        </w:rPr>
        <w:t xml:space="preserve"> This subquery gets the operating unit name from the </w:t>
      </w:r>
      <w:r w:rsidRPr="00D81568">
        <w:rPr>
          <w:rFonts w:ascii="Courier New" w:eastAsia="Times New Roman" w:hAnsi="Courier New" w:cs="Courier New"/>
          <w:kern w:val="0"/>
          <w:sz w:val="28"/>
          <w:szCs w:val="28"/>
          <w14:ligatures w14:val="none"/>
        </w:rPr>
        <w:t>HR_OPERATING_UNITS</w:t>
      </w:r>
      <w:r w:rsidRPr="00D81568">
        <w:rPr>
          <w:rFonts w:ascii="Times New Roman" w:eastAsia="Times New Roman" w:hAnsi="Times New Roman" w:cs="Times New Roman"/>
          <w:kern w:val="0"/>
          <w:sz w:val="36"/>
          <w:szCs w:val="36"/>
          <w14:ligatures w14:val="none"/>
        </w:rPr>
        <w:t xml:space="preserve"> table.</w:t>
      </w:r>
    </w:p>
    <w:p w14:paraId="5D39D335" w14:textId="77777777" w:rsidR="00D81568" w:rsidRPr="00D81568" w:rsidRDefault="00D81568" w:rsidP="00D81568">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Selected Columns:</w:t>
      </w:r>
    </w:p>
    <w:p w14:paraId="0E6890F7" w14:textId="77777777" w:rsidR="00D81568" w:rsidRPr="00D81568" w:rsidRDefault="00D81568" w:rsidP="00D81568">
      <w:pPr>
        <w:numPr>
          <w:ilvl w:val="1"/>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 xml:space="preserve">The </w:t>
      </w:r>
      <w:r w:rsidRPr="00D81568">
        <w:rPr>
          <w:rFonts w:ascii="Courier New" w:eastAsia="Times New Roman" w:hAnsi="Courier New" w:cs="Courier New"/>
          <w:kern w:val="0"/>
          <w:sz w:val="28"/>
          <w:szCs w:val="28"/>
          <w14:ligatures w14:val="none"/>
        </w:rPr>
        <w:t>SELECT</w:t>
      </w:r>
      <w:r w:rsidRPr="00D81568">
        <w:rPr>
          <w:rFonts w:ascii="Times New Roman" w:eastAsia="Times New Roman" w:hAnsi="Times New Roman" w:cs="Times New Roman"/>
          <w:kern w:val="0"/>
          <w:sz w:val="36"/>
          <w:szCs w:val="36"/>
          <w14:ligatures w14:val="none"/>
        </w:rPr>
        <w:t xml:space="preserve"> clause lists all the columns included in the output. It retrieves data like check number, invoice number, payment amount, supplier name, bank account details, </w:t>
      </w:r>
      <w:proofErr w:type="gramStart"/>
      <w:r w:rsidRPr="00D81568">
        <w:rPr>
          <w:rFonts w:ascii="Times New Roman" w:eastAsia="Times New Roman" w:hAnsi="Times New Roman" w:cs="Times New Roman"/>
          <w:kern w:val="0"/>
          <w:sz w:val="36"/>
          <w:szCs w:val="36"/>
          <w14:ligatures w14:val="none"/>
        </w:rPr>
        <w:t>cleared</w:t>
      </w:r>
      <w:proofErr w:type="gramEnd"/>
      <w:r w:rsidRPr="00D81568">
        <w:rPr>
          <w:rFonts w:ascii="Times New Roman" w:eastAsia="Times New Roman" w:hAnsi="Times New Roman" w:cs="Times New Roman"/>
          <w:kern w:val="0"/>
          <w:sz w:val="36"/>
          <w:szCs w:val="36"/>
          <w14:ligatures w14:val="none"/>
        </w:rPr>
        <w:t xml:space="preserve"> date, and various other attributes.</w:t>
      </w:r>
    </w:p>
    <w:p w14:paraId="5C8E1F1B"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Simplified Summary:</w:t>
      </w:r>
    </w:p>
    <w:p w14:paraId="534C44AC"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 xml:space="preserve">In essence, this query retrieves comprehensive information about all cash out transactions by joining various tables related to payments, invoices, suppliers, projects, and bank accounts. It uses subqueries to fetch additional details and applies filters to narrow down the results. The query's complexity stems from the numerous tables involved and the need to handle specific cases and lookups using subqueries and </w:t>
      </w:r>
      <w:r w:rsidRPr="00D81568">
        <w:rPr>
          <w:rFonts w:ascii="Courier New" w:eastAsia="Times New Roman" w:hAnsi="Courier New" w:cs="Courier New"/>
          <w:kern w:val="0"/>
          <w:sz w:val="28"/>
          <w:szCs w:val="28"/>
          <w14:ligatures w14:val="none"/>
        </w:rPr>
        <w:t>CASE</w:t>
      </w:r>
      <w:r w:rsidRPr="00D81568">
        <w:rPr>
          <w:rFonts w:ascii="Times New Roman" w:eastAsia="Times New Roman" w:hAnsi="Times New Roman" w:cs="Times New Roman"/>
          <w:kern w:val="0"/>
          <w:sz w:val="36"/>
          <w:szCs w:val="36"/>
          <w14:ligatures w14:val="none"/>
        </w:rPr>
        <w:t xml:space="preserve"> statements.</w:t>
      </w:r>
    </w:p>
    <w:p w14:paraId="2FF3499C"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lastRenderedPageBreak/>
        <w:t>To understand it better:</w:t>
      </w:r>
    </w:p>
    <w:p w14:paraId="235BB852" w14:textId="77777777" w:rsidR="00D81568" w:rsidRPr="00D81568" w:rsidRDefault="00D81568" w:rsidP="00D81568">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Focus on the core tables and their relationships.</w:t>
      </w:r>
      <w:r w:rsidRPr="00D81568">
        <w:rPr>
          <w:rFonts w:ascii="Times New Roman" w:eastAsia="Times New Roman" w:hAnsi="Times New Roman" w:cs="Times New Roman"/>
          <w:kern w:val="0"/>
          <w:sz w:val="36"/>
          <w:szCs w:val="36"/>
          <w14:ligatures w14:val="none"/>
        </w:rPr>
        <w:t xml:space="preserve"> Try visualizing how the main tables connect to each other.</w:t>
      </w:r>
    </w:p>
    <w:p w14:paraId="10BAE2AE" w14:textId="77777777" w:rsidR="00D81568" w:rsidRPr="00D81568" w:rsidRDefault="00D81568" w:rsidP="00D81568">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Break down the subqueries one by one.</w:t>
      </w:r>
      <w:r w:rsidRPr="00D81568">
        <w:rPr>
          <w:rFonts w:ascii="Times New Roman" w:eastAsia="Times New Roman" w:hAnsi="Times New Roman" w:cs="Times New Roman"/>
          <w:kern w:val="0"/>
          <w:sz w:val="36"/>
          <w:szCs w:val="36"/>
          <w14:ligatures w14:val="none"/>
        </w:rPr>
        <w:t xml:space="preserve"> Understand what each subquery is retrieving and how it relates to the main query.</w:t>
      </w:r>
    </w:p>
    <w:p w14:paraId="6C96EC39" w14:textId="77777777" w:rsidR="00D81568" w:rsidRPr="00D81568" w:rsidRDefault="00D81568" w:rsidP="00D81568">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b/>
          <w:bCs/>
          <w:kern w:val="0"/>
          <w:sz w:val="36"/>
          <w:szCs w:val="36"/>
          <w14:ligatures w14:val="none"/>
        </w:rPr>
        <w:t xml:space="preserve">Examine the </w:t>
      </w:r>
      <w:r w:rsidRPr="00D81568">
        <w:rPr>
          <w:rFonts w:ascii="Courier New" w:eastAsia="Times New Roman" w:hAnsi="Courier New" w:cs="Courier New"/>
          <w:b/>
          <w:bCs/>
          <w:kern w:val="0"/>
          <w:sz w:val="28"/>
          <w:szCs w:val="28"/>
          <w14:ligatures w14:val="none"/>
        </w:rPr>
        <w:t>CASE</w:t>
      </w:r>
      <w:r w:rsidRPr="00D81568">
        <w:rPr>
          <w:rFonts w:ascii="Times New Roman" w:eastAsia="Times New Roman" w:hAnsi="Times New Roman" w:cs="Times New Roman"/>
          <w:b/>
          <w:bCs/>
          <w:kern w:val="0"/>
          <w:sz w:val="36"/>
          <w:szCs w:val="36"/>
          <w14:ligatures w14:val="none"/>
        </w:rPr>
        <w:t xml:space="preserve"> statement for </w:t>
      </w:r>
      <w:r w:rsidRPr="00D81568">
        <w:rPr>
          <w:rFonts w:ascii="Courier New" w:eastAsia="Times New Roman" w:hAnsi="Courier New" w:cs="Courier New"/>
          <w:b/>
          <w:bCs/>
          <w:kern w:val="0"/>
          <w:sz w:val="28"/>
          <w:szCs w:val="28"/>
          <w14:ligatures w14:val="none"/>
        </w:rPr>
        <w:t>VENDOR_SITE_CODE</w:t>
      </w:r>
      <w:r w:rsidRPr="00D81568">
        <w:rPr>
          <w:rFonts w:ascii="Times New Roman" w:eastAsia="Times New Roman" w:hAnsi="Times New Roman" w:cs="Times New Roman"/>
          <w:b/>
          <w:bCs/>
          <w:kern w:val="0"/>
          <w:sz w:val="36"/>
          <w:szCs w:val="36"/>
          <w14:ligatures w14:val="none"/>
        </w:rPr>
        <w:t xml:space="preserve"> carefully.</w:t>
      </w:r>
      <w:r w:rsidRPr="00D81568">
        <w:rPr>
          <w:rFonts w:ascii="Times New Roman" w:eastAsia="Times New Roman" w:hAnsi="Times New Roman" w:cs="Times New Roman"/>
          <w:kern w:val="0"/>
          <w:sz w:val="36"/>
          <w:szCs w:val="36"/>
          <w14:ligatures w14:val="none"/>
        </w:rPr>
        <w:t xml:space="preserve"> This part seems to have custom logic for specific vendors.</w:t>
      </w:r>
    </w:p>
    <w:p w14:paraId="74F13DB1" w14:textId="77777777" w:rsidR="00D81568" w:rsidRPr="00D81568" w:rsidRDefault="00D81568" w:rsidP="00D8156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81568">
        <w:rPr>
          <w:rFonts w:ascii="Times New Roman" w:eastAsia="Times New Roman" w:hAnsi="Times New Roman" w:cs="Times New Roman"/>
          <w:kern w:val="0"/>
          <w:sz w:val="36"/>
          <w:szCs w:val="36"/>
          <w14:ligatures w14:val="none"/>
        </w:rPr>
        <w:t>If you have further questions about specific parts of the query or want to understand certain sections in more detail, feel free to ask! I'm here to help you decipher this complex SQL statement.</w:t>
      </w:r>
    </w:p>
    <w:p w14:paraId="3A785ACE" w14:textId="77777777" w:rsidR="00F77CC8" w:rsidRPr="00A61667" w:rsidRDefault="00F77CC8">
      <w:pPr>
        <w:rPr>
          <w:sz w:val="32"/>
          <w:szCs w:val="32"/>
        </w:rPr>
      </w:pPr>
    </w:p>
    <w:sectPr w:rsidR="00F77CC8" w:rsidRPr="00A6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49ED"/>
    <w:multiLevelType w:val="multilevel"/>
    <w:tmpl w:val="B3A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32E9E"/>
    <w:multiLevelType w:val="multilevel"/>
    <w:tmpl w:val="3ABC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016C5"/>
    <w:multiLevelType w:val="multilevel"/>
    <w:tmpl w:val="535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93533">
    <w:abstractNumId w:val="2"/>
  </w:num>
  <w:num w:numId="2" w16cid:durableId="1142305021">
    <w:abstractNumId w:val="1"/>
  </w:num>
  <w:num w:numId="3" w16cid:durableId="206189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15"/>
    <w:rsid w:val="003F5D15"/>
    <w:rsid w:val="00A61667"/>
    <w:rsid w:val="00B065CA"/>
    <w:rsid w:val="00D81568"/>
    <w:rsid w:val="00F77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3CC5"/>
  <w15:chartTrackingRefBased/>
  <w15:docId w15:val="{C73E399D-2C1F-4CC9-813D-D5BA686D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D15"/>
    <w:rPr>
      <w:rFonts w:eastAsiaTheme="majorEastAsia" w:cstheme="majorBidi"/>
      <w:color w:val="272727" w:themeColor="text1" w:themeTint="D8"/>
    </w:rPr>
  </w:style>
  <w:style w:type="paragraph" w:styleId="Title">
    <w:name w:val="Title"/>
    <w:basedOn w:val="Normal"/>
    <w:next w:val="Normal"/>
    <w:link w:val="TitleChar"/>
    <w:uiPriority w:val="10"/>
    <w:qFormat/>
    <w:rsid w:val="003F5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D15"/>
    <w:pPr>
      <w:spacing w:before="160"/>
      <w:jc w:val="center"/>
    </w:pPr>
    <w:rPr>
      <w:i/>
      <w:iCs/>
      <w:color w:val="404040" w:themeColor="text1" w:themeTint="BF"/>
    </w:rPr>
  </w:style>
  <w:style w:type="character" w:customStyle="1" w:styleId="QuoteChar">
    <w:name w:val="Quote Char"/>
    <w:basedOn w:val="DefaultParagraphFont"/>
    <w:link w:val="Quote"/>
    <w:uiPriority w:val="29"/>
    <w:rsid w:val="003F5D15"/>
    <w:rPr>
      <w:i/>
      <w:iCs/>
      <w:color w:val="404040" w:themeColor="text1" w:themeTint="BF"/>
    </w:rPr>
  </w:style>
  <w:style w:type="paragraph" w:styleId="ListParagraph">
    <w:name w:val="List Paragraph"/>
    <w:basedOn w:val="Normal"/>
    <w:uiPriority w:val="34"/>
    <w:qFormat/>
    <w:rsid w:val="003F5D15"/>
    <w:pPr>
      <w:ind w:left="720"/>
      <w:contextualSpacing/>
    </w:pPr>
  </w:style>
  <w:style w:type="character" w:styleId="IntenseEmphasis">
    <w:name w:val="Intense Emphasis"/>
    <w:basedOn w:val="DefaultParagraphFont"/>
    <w:uiPriority w:val="21"/>
    <w:qFormat/>
    <w:rsid w:val="003F5D15"/>
    <w:rPr>
      <w:i/>
      <w:iCs/>
      <w:color w:val="0F4761" w:themeColor="accent1" w:themeShade="BF"/>
    </w:rPr>
  </w:style>
  <w:style w:type="paragraph" w:styleId="IntenseQuote">
    <w:name w:val="Intense Quote"/>
    <w:basedOn w:val="Normal"/>
    <w:next w:val="Normal"/>
    <w:link w:val="IntenseQuoteChar"/>
    <w:uiPriority w:val="30"/>
    <w:qFormat/>
    <w:rsid w:val="003F5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D15"/>
    <w:rPr>
      <w:i/>
      <w:iCs/>
      <w:color w:val="0F4761" w:themeColor="accent1" w:themeShade="BF"/>
    </w:rPr>
  </w:style>
  <w:style w:type="character" w:styleId="IntenseReference">
    <w:name w:val="Intense Reference"/>
    <w:basedOn w:val="DefaultParagraphFont"/>
    <w:uiPriority w:val="32"/>
    <w:qFormat/>
    <w:rsid w:val="003F5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4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Omar Essam</cp:lastModifiedBy>
  <cp:revision>3</cp:revision>
  <dcterms:created xsi:type="dcterms:W3CDTF">2024-10-24T07:41:00Z</dcterms:created>
  <dcterms:modified xsi:type="dcterms:W3CDTF">2024-10-24T07:41:00Z</dcterms:modified>
</cp:coreProperties>
</file>