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9A788" w14:textId="47E9B1E5" w:rsidR="006F3A83" w:rsidRPr="006F3A83" w:rsidRDefault="006F3A83" w:rsidP="006F3A83">
      <w:pPr>
        <w:jc w:val="right"/>
        <w:rPr>
          <w:sz w:val="36"/>
          <w:szCs w:val="36"/>
          <w:rtl/>
        </w:rPr>
      </w:pPr>
      <w:r w:rsidRPr="006F3A83">
        <w:rPr>
          <w:rFonts w:hint="cs"/>
          <w:sz w:val="36"/>
          <w:szCs w:val="36"/>
          <w:rtl/>
        </w:rPr>
        <w:t>الاسم:عمر محمد محمود حسنين (2)</w:t>
      </w:r>
    </w:p>
    <w:p w14:paraId="04BACA0A" w14:textId="5796E345" w:rsidR="00DE26B4" w:rsidRDefault="00883DA1" w:rsidP="00883DA1">
      <w:pPr>
        <w:jc w:val="center"/>
        <w:rPr>
          <w:sz w:val="96"/>
          <w:szCs w:val="96"/>
        </w:rPr>
      </w:pPr>
      <w:r>
        <w:rPr>
          <w:sz w:val="96"/>
          <w:szCs w:val="96"/>
        </w:rPr>
        <w:t>Chapter 7</w:t>
      </w:r>
    </w:p>
    <w:p w14:paraId="6B95D2CE" w14:textId="4B1B5712" w:rsidR="00883DA1" w:rsidRDefault="007C47ED" w:rsidP="00883DA1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Choices:</w:t>
      </w:r>
    </w:p>
    <w:p w14:paraId="2BC548E7" w14:textId="484424C9" w:rsidR="007C47ED" w:rsidRDefault="007C47ED" w:rsidP="007C47ED">
      <w:pPr>
        <w:rPr>
          <w:sz w:val="36"/>
          <w:szCs w:val="36"/>
          <w:lang w:bidi="ar-EG"/>
        </w:rPr>
      </w:pPr>
      <w:r w:rsidRPr="007C47ED">
        <w:rPr>
          <w:sz w:val="36"/>
          <w:szCs w:val="36"/>
          <w:lang w:bidi="ar-EG"/>
        </w:rPr>
        <w:t>1</w:t>
      </w:r>
      <w:r>
        <w:rPr>
          <w:sz w:val="36"/>
          <w:szCs w:val="36"/>
          <w:lang w:bidi="ar-EG"/>
        </w:rPr>
        <w:t>)</w:t>
      </w:r>
      <w:r w:rsidRPr="007C47ED">
        <w:rPr>
          <w:sz w:val="36"/>
          <w:szCs w:val="36"/>
          <w:lang w:bidi="ar-EG"/>
        </w:rPr>
        <w:t xml:space="preserve"> Which Python module is included in the standard library for working with SQLite databases</w:t>
      </w:r>
      <w:r>
        <w:rPr>
          <w:sz w:val="36"/>
          <w:szCs w:val="36"/>
          <w:lang w:bidi="ar-EG"/>
        </w:rPr>
        <w:t xml:space="preserve"> (</w:t>
      </w:r>
      <w:r w:rsidRPr="007C47ED">
        <w:rPr>
          <w:color w:val="EE0000"/>
          <w:sz w:val="36"/>
          <w:szCs w:val="36"/>
          <w:lang w:bidi="ar-EG"/>
        </w:rPr>
        <w:t>c</w:t>
      </w:r>
      <w:r w:rsidRPr="007C47ED">
        <w:rPr>
          <w:sz w:val="36"/>
          <w:szCs w:val="36"/>
          <w:lang w:bidi="ar-EG"/>
        </w:rPr>
        <w:t xml:space="preserve">) </w:t>
      </w:r>
    </w:p>
    <w:p w14:paraId="429E4CF8" w14:textId="03333966" w:rsidR="007C47ED" w:rsidRDefault="007C47ED" w:rsidP="007C47ED">
      <w:pPr>
        <w:rPr>
          <w:sz w:val="36"/>
          <w:szCs w:val="36"/>
          <w:lang w:bidi="ar-EG"/>
        </w:rPr>
      </w:pPr>
      <w:r w:rsidRPr="007C47ED">
        <w:rPr>
          <w:sz w:val="36"/>
          <w:szCs w:val="36"/>
          <w:lang w:bidi="ar-EG"/>
        </w:rPr>
        <w:t xml:space="preserve">2. What does </w:t>
      </w:r>
      <w:proofErr w:type="spellStart"/>
      <w:proofErr w:type="gramStart"/>
      <w:r w:rsidRPr="007C47ED">
        <w:rPr>
          <w:sz w:val="36"/>
          <w:szCs w:val="36"/>
          <w:lang w:bidi="ar-EG"/>
        </w:rPr>
        <w:t>conn.commit</w:t>
      </w:r>
      <w:proofErr w:type="spellEnd"/>
      <w:proofErr w:type="gramEnd"/>
      <w:r w:rsidRPr="007C47ED">
        <w:rPr>
          <w:sz w:val="36"/>
          <w:szCs w:val="36"/>
          <w:lang w:bidi="ar-EG"/>
        </w:rPr>
        <w:t>() do after an INSERT statement</w:t>
      </w:r>
      <w:r>
        <w:rPr>
          <w:sz w:val="36"/>
          <w:szCs w:val="36"/>
          <w:lang w:bidi="ar-EG"/>
        </w:rPr>
        <w:t xml:space="preserve"> (</w:t>
      </w:r>
      <w:r w:rsidRPr="007C47ED">
        <w:rPr>
          <w:color w:val="EE0000"/>
          <w:sz w:val="36"/>
          <w:szCs w:val="36"/>
          <w:lang w:bidi="ar-EG"/>
        </w:rPr>
        <w:t>b</w:t>
      </w:r>
      <w:r w:rsidRPr="007C47ED">
        <w:rPr>
          <w:sz w:val="36"/>
          <w:szCs w:val="36"/>
          <w:lang w:bidi="ar-EG"/>
        </w:rPr>
        <w:t xml:space="preserve">) </w:t>
      </w:r>
    </w:p>
    <w:p w14:paraId="482DD144" w14:textId="2A40636E" w:rsidR="007C47ED" w:rsidRDefault="007C47ED" w:rsidP="007C47ED">
      <w:pPr>
        <w:rPr>
          <w:sz w:val="36"/>
          <w:szCs w:val="36"/>
          <w:lang w:bidi="ar-EG"/>
        </w:rPr>
      </w:pPr>
      <w:r w:rsidRPr="007C47ED">
        <w:rPr>
          <w:sz w:val="36"/>
          <w:szCs w:val="36"/>
          <w:lang w:bidi="ar-EG"/>
        </w:rPr>
        <w:t>3. Which placeholder style is used in parameterized queries with sqlite3</w:t>
      </w:r>
      <w:r>
        <w:rPr>
          <w:sz w:val="36"/>
          <w:szCs w:val="36"/>
          <w:lang w:bidi="ar-EG"/>
        </w:rPr>
        <w:t xml:space="preserve"> (</w:t>
      </w:r>
      <w:r w:rsidRPr="007C47ED">
        <w:rPr>
          <w:color w:val="EE0000"/>
          <w:sz w:val="36"/>
          <w:szCs w:val="36"/>
          <w:lang w:bidi="ar-EG"/>
        </w:rPr>
        <w:t>c</w:t>
      </w:r>
      <w:r w:rsidRPr="007C47ED">
        <w:rPr>
          <w:sz w:val="36"/>
          <w:szCs w:val="36"/>
          <w:lang w:bidi="ar-EG"/>
        </w:rPr>
        <w:t xml:space="preserve">) </w:t>
      </w:r>
    </w:p>
    <w:p w14:paraId="4AE690D1" w14:textId="6A07CCB9" w:rsidR="007C47ED" w:rsidRDefault="007C47ED" w:rsidP="007C47ED">
      <w:pPr>
        <w:rPr>
          <w:sz w:val="36"/>
          <w:szCs w:val="36"/>
          <w:lang w:bidi="ar-EG"/>
        </w:rPr>
      </w:pPr>
      <w:r w:rsidRPr="007C47ED">
        <w:rPr>
          <w:sz w:val="36"/>
          <w:szCs w:val="36"/>
          <w:lang w:bidi="ar-EG"/>
        </w:rPr>
        <w:t xml:space="preserve"> 4. Which method is used to fetch only the first row of a query result </w:t>
      </w:r>
      <w:r>
        <w:rPr>
          <w:sz w:val="36"/>
          <w:szCs w:val="36"/>
          <w:lang w:bidi="ar-EG"/>
        </w:rPr>
        <w:t>(</w:t>
      </w:r>
      <w:r w:rsidRPr="007C47ED">
        <w:rPr>
          <w:color w:val="EE0000"/>
          <w:sz w:val="36"/>
          <w:szCs w:val="36"/>
          <w:lang w:bidi="ar-EG"/>
        </w:rPr>
        <w:t>c</w:t>
      </w:r>
      <w:r w:rsidRPr="007C47ED">
        <w:rPr>
          <w:sz w:val="36"/>
          <w:szCs w:val="36"/>
          <w:lang w:bidi="ar-EG"/>
        </w:rPr>
        <w:t xml:space="preserve">) </w:t>
      </w:r>
    </w:p>
    <w:p w14:paraId="52800047" w14:textId="2462B911" w:rsidR="007C47ED" w:rsidRDefault="007C47ED" w:rsidP="007C47ED">
      <w:pPr>
        <w:rPr>
          <w:sz w:val="36"/>
          <w:szCs w:val="36"/>
          <w:lang w:bidi="ar-EG"/>
        </w:rPr>
      </w:pPr>
      <w:r w:rsidRPr="007C47ED">
        <w:rPr>
          <w:sz w:val="36"/>
          <w:szCs w:val="36"/>
          <w:lang w:bidi="ar-EG"/>
        </w:rPr>
        <w:t xml:space="preserve">5. In </w:t>
      </w:r>
      <w:proofErr w:type="spellStart"/>
      <w:r w:rsidRPr="007C47ED">
        <w:rPr>
          <w:sz w:val="36"/>
          <w:szCs w:val="36"/>
          <w:lang w:bidi="ar-EG"/>
        </w:rPr>
        <w:t>SQLAlchemy</w:t>
      </w:r>
      <w:proofErr w:type="spellEnd"/>
      <w:r w:rsidRPr="007C47ED">
        <w:rPr>
          <w:sz w:val="36"/>
          <w:szCs w:val="36"/>
          <w:lang w:bidi="ar-EG"/>
        </w:rPr>
        <w:t>, which class is commonly used to define ORM models</w:t>
      </w:r>
      <w:r>
        <w:rPr>
          <w:sz w:val="36"/>
          <w:szCs w:val="36"/>
          <w:lang w:bidi="ar-EG"/>
        </w:rPr>
        <w:t xml:space="preserve"> (</w:t>
      </w:r>
      <w:r w:rsidRPr="007C47ED">
        <w:rPr>
          <w:color w:val="EE0000"/>
          <w:sz w:val="36"/>
          <w:szCs w:val="36"/>
          <w:lang w:bidi="ar-EG"/>
        </w:rPr>
        <w:t>a</w:t>
      </w:r>
      <w:r w:rsidRPr="007C47ED">
        <w:rPr>
          <w:sz w:val="36"/>
          <w:szCs w:val="36"/>
          <w:lang w:bidi="ar-EG"/>
        </w:rPr>
        <w:t xml:space="preserve">) </w:t>
      </w:r>
    </w:p>
    <w:p w14:paraId="2EE8536B" w14:textId="6D0BC484" w:rsidR="007C47ED" w:rsidRDefault="007C47ED" w:rsidP="007C47ED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True or false:</w:t>
      </w:r>
    </w:p>
    <w:p w14:paraId="1C62DC9E" w14:textId="26B0C86A" w:rsidR="007C47ED" w:rsidRDefault="007C47ED" w:rsidP="007C47ED">
      <w:pPr>
        <w:rPr>
          <w:sz w:val="36"/>
          <w:szCs w:val="36"/>
          <w:lang w:bidi="ar-EG"/>
        </w:rPr>
      </w:pPr>
      <w:r w:rsidRPr="007C47ED">
        <w:rPr>
          <w:sz w:val="36"/>
          <w:szCs w:val="36"/>
          <w:lang w:bidi="ar-EG"/>
        </w:rPr>
        <w:t xml:space="preserve">1. SQLite databases are stored in memory only and cannot be written </w:t>
      </w:r>
      <w:proofErr w:type="gramStart"/>
      <w:r w:rsidRPr="007C47ED">
        <w:rPr>
          <w:sz w:val="36"/>
          <w:szCs w:val="36"/>
          <w:lang w:bidi="ar-EG"/>
        </w:rPr>
        <w:t>to</w:t>
      </w:r>
      <w:proofErr w:type="gramEnd"/>
      <w:r w:rsidRPr="007C47ED">
        <w:rPr>
          <w:sz w:val="36"/>
          <w:szCs w:val="36"/>
          <w:lang w:bidi="ar-EG"/>
        </w:rPr>
        <w:t xml:space="preserve"> a file</w:t>
      </w:r>
      <w:r>
        <w:rPr>
          <w:sz w:val="36"/>
          <w:szCs w:val="36"/>
          <w:lang w:bidi="ar-EG"/>
        </w:rPr>
        <w:t xml:space="preserve"> (</w:t>
      </w:r>
      <w:r w:rsidRPr="007C47ED">
        <w:rPr>
          <w:color w:val="EE0000"/>
          <w:sz w:val="36"/>
          <w:szCs w:val="36"/>
          <w:lang w:bidi="ar-EG"/>
        </w:rPr>
        <w:t>False</w:t>
      </w:r>
      <w:r>
        <w:rPr>
          <w:sz w:val="36"/>
          <w:szCs w:val="36"/>
          <w:lang w:bidi="ar-EG"/>
        </w:rPr>
        <w:t>)</w:t>
      </w:r>
      <w:r w:rsidRPr="007C47ED">
        <w:rPr>
          <w:sz w:val="36"/>
          <w:szCs w:val="36"/>
          <w:lang w:bidi="ar-EG"/>
        </w:rPr>
        <w:t xml:space="preserve"> </w:t>
      </w:r>
    </w:p>
    <w:p w14:paraId="515E04BE" w14:textId="2DA95D26" w:rsidR="007C47ED" w:rsidRDefault="007C47ED" w:rsidP="007C47ED">
      <w:pPr>
        <w:rPr>
          <w:sz w:val="36"/>
          <w:szCs w:val="36"/>
          <w:lang w:bidi="ar-EG"/>
        </w:rPr>
      </w:pPr>
      <w:r w:rsidRPr="007C47ED">
        <w:rPr>
          <w:sz w:val="36"/>
          <w:szCs w:val="36"/>
          <w:lang w:bidi="ar-EG"/>
        </w:rPr>
        <w:t xml:space="preserve">2. Using parameterized queries helps prevent SQL injection </w:t>
      </w:r>
      <w:proofErr w:type="gramStart"/>
      <w:r w:rsidRPr="007C47ED">
        <w:rPr>
          <w:sz w:val="36"/>
          <w:szCs w:val="36"/>
          <w:lang w:bidi="ar-EG"/>
        </w:rPr>
        <w:t>attacks</w:t>
      </w:r>
      <w:r>
        <w:rPr>
          <w:sz w:val="36"/>
          <w:szCs w:val="36"/>
          <w:lang w:bidi="ar-EG"/>
        </w:rPr>
        <w:t xml:space="preserve"> </w:t>
      </w:r>
      <w:r w:rsidRPr="007C47ED">
        <w:rPr>
          <w:sz w:val="36"/>
          <w:szCs w:val="36"/>
          <w:lang w:bidi="ar-EG"/>
        </w:rPr>
        <w:t xml:space="preserve"> </w:t>
      </w:r>
      <w:r>
        <w:rPr>
          <w:sz w:val="36"/>
          <w:szCs w:val="36"/>
          <w:lang w:bidi="ar-EG"/>
        </w:rPr>
        <w:t>(</w:t>
      </w:r>
      <w:proofErr w:type="gramEnd"/>
      <w:r w:rsidRPr="007C47ED">
        <w:rPr>
          <w:color w:val="EE0000"/>
          <w:sz w:val="36"/>
          <w:szCs w:val="36"/>
          <w:lang w:bidi="ar-EG"/>
        </w:rPr>
        <w:t>True</w:t>
      </w:r>
      <w:r>
        <w:rPr>
          <w:sz w:val="36"/>
          <w:szCs w:val="36"/>
          <w:lang w:bidi="ar-EG"/>
        </w:rPr>
        <w:t>)</w:t>
      </w:r>
      <w:r w:rsidRPr="007C47ED">
        <w:rPr>
          <w:sz w:val="36"/>
          <w:szCs w:val="36"/>
          <w:lang w:bidi="ar-EG"/>
        </w:rPr>
        <w:t xml:space="preserve"> </w:t>
      </w:r>
    </w:p>
    <w:p w14:paraId="0C26A6BC" w14:textId="41D72A1A" w:rsidR="007C47ED" w:rsidRDefault="007C47ED" w:rsidP="007C47ED">
      <w:pPr>
        <w:rPr>
          <w:sz w:val="36"/>
          <w:szCs w:val="36"/>
          <w:lang w:bidi="ar-EG"/>
        </w:rPr>
      </w:pPr>
      <w:r w:rsidRPr="007C47ED">
        <w:rPr>
          <w:sz w:val="36"/>
          <w:szCs w:val="36"/>
          <w:lang w:bidi="ar-EG"/>
        </w:rPr>
        <w:t xml:space="preserve">3. The </w:t>
      </w:r>
      <w:proofErr w:type="gramStart"/>
      <w:r w:rsidRPr="007C47ED">
        <w:rPr>
          <w:sz w:val="36"/>
          <w:szCs w:val="36"/>
          <w:lang w:bidi="ar-EG"/>
        </w:rPr>
        <w:t>rollback(</w:t>
      </w:r>
      <w:proofErr w:type="gramEnd"/>
      <w:r w:rsidRPr="007C47ED">
        <w:rPr>
          <w:sz w:val="36"/>
          <w:szCs w:val="36"/>
          <w:lang w:bidi="ar-EG"/>
        </w:rPr>
        <w:t>) method can undo uncommitted changes in a transaction</w:t>
      </w:r>
      <w:r>
        <w:rPr>
          <w:sz w:val="36"/>
          <w:szCs w:val="36"/>
          <w:lang w:bidi="ar-EG"/>
        </w:rPr>
        <w:t xml:space="preserve"> (</w:t>
      </w:r>
      <w:r w:rsidRPr="007C47ED">
        <w:rPr>
          <w:color w:val="EE0000"/>
          <w:sz w:val="36"/>
          <w:szCs w:val="36"/>
          <w:lang w:bidi="ar-EG"/>
        </w:rPr>
        <w:t>True</w:t>
      </w:r>
      <w:r>
        <w:rPr>
          <w:sz w:val="36"/>
          <w:szCs w:val="36"/>
          <w:lang w:bidi="ar-EG"/>
        </w:rPr>
        <w:t>)</w:t>
      </w:r>
      <w:r w:rsidRPr="007C47ED">
        <w:rPr>
          <w:sz w:val="36"/>
          <w:szCs w:val="36"/>
          <w:lang w:bidi="ar-EG"/>
        </w:rPr>
        <w:t xml:space="preserve"> </w:t>
      </w:r>
    </w:p>
    <w:p w14:paraId="5E2FEEE4" w14:textId="160FE524" w:rsidR="007C47ED" w:rsidRDefault="007C47ED" w:rsidP="007C47ED">
      <w:pPr>
        <w:rPr>
          <w:sz w:val="36"/>
          <w:szCs w:val="36"/>
          <w:lang w:bidi="ar-EG"/>
        </w:rPr>
      </w:pPr>
      <w:r w:rsidRPr="007C47ED">
        <w:rPr>
          <w:sz w:val="36"/>
          <w:szCs w:val="36"/>
          <w:lang w:bidi="ar-EG"/>
        </w:rPr>
        <w:lastRenderedPageBreak/>
        <w:t xml:space="preserve">4. </w:t>
      </w:r>
      <w:proofErr w:type="spellStart"/>
      <w:r w:rsidRPr="007C47ED">
        <w:rPr>
          <w:sz w:val="36"/>
          <w:szCs w:val="36"/>
          <w:lang w:bidi="ar-EG"/>
        </w:rPr>
        <w:t>SQLAlchemy</w:t>
      </w:r>
      <w:proofErr w:type="spellEnd"/>
      <w:r w:rsidRPr="007C47ED">
        <w:rPr>
          <w:sz w:val="36"/>
          <w:szCs w:val="36"/>
          <w:lang w:bidi="ar-EG"/>
        </w:rPr>
        <w:t xml:space="preserve"> provides both Core (SQL Expression Language) and ORM interfaces</w:t>
      </w:r>
      <w:r>
        <w:rPr>
          <w:sz w:val="36"/>
          <w:szCs w:val="36"/>
          <w:lang w:bidi="ar-EG"/>
        </w:rPr>
        <w:t xml:space="preserve"> (</w:t>
      </w:r>
      <w:r w:rsidRPr="007C47ED">
        <w:rPr>
          <w:color w:val="EE0000"/>
          <w:sz w:val="36"/>
          <w:szCs w:val="36"/>
          <w:lang w:bidi="ar-EG"/>
        </w:rPr>
        <w:t>True</w:t>
      </w:r>
      <w:r>
        <w:rPr>
          <w:sz w:val="36"/>
          <w:szCs w:val="36"/>
          <w:lang w:bidi="ar-EG"/>
        </w:rPr>
        <w:t>)</w:t>
      </w:r>
    </w:p>
    <w:p w14:paraId="5B46772D" w14:textId="521C2D4C" w:rsidR="007C47ED" w:rsidRDefault="007C47ED" w:rsidP="007C47ED">
      <w:pPr>
        <w:rPr>
          <w:sz w:val="36"/>
          <w:szCs w:val="36"/>
          <w:lang w:bidi="ar-EG"/>
        </w:rPr>
      </w:pPr>
      <w:r w:rsidRPr="007C47ED">
        <w:rPr>
          <w:sz w:val="36"/>
          <w:szCs w:val="36"/>
          <w:lang w:bidi="ar-EG"/>
        </w:rPr>
        <w:t xml:space="preserve"> 5. </w:t>
      </w:r>
      <w:proofErr w:type="spellStart"/>
      <w:proofErr w:type="gramStart"/>
      <w:r w:rsidRPr="007C47ED">
        <w:rPr>
          <w:sz w:val="36"/>
          <w:szCs w:val="36"/>
          <w:lang w:bidi="ar-EG"/>
        </w:rPr>
        <w:t>cursor.execute</w:t>
      </w:r>
      <w:proofErr w:type="spellEnd"/>
      <w:proofErr w:type="gramEnd"/>
      <w:r w:rsidRPr="007C47ED">
        <w:rPr>
          <w:sz w:val="36"/>
          <w:szCs w:val="36"/>
          <w:lang w:bidi="ar-EG"/>
        </w:rPr>
        <w:t xml:space="preserve">() always returns a list of results </w:t>
      </w:r>
      <w:r>
        <w:rPr>
          <w:sz w:val="36"/>
          <w:szCs w:val="36"/>
          <w:lang w:bidi="ar-EG"/>
        </w:rPr>
        <w:t>(</w:t>
      </w:r>
      <w:r w:rsidRPr="007C47ED">
        <w:rPr>
          <w:color w:val="EE0000"/>
          <w:sz w:val="36"/>
          <w:szCs w:val="36"/>
          <w:lang w:bidi="ar-EG"/>
        </w:rPr>
        <w:t>False</w:t>
      </w:r>
      <w:r>
        <w:rPr>
          <w:sz w:val="36"/>
          <w:szCs w:val="36"/>
          <w:lang w:bidi="ar-EG"/>
        </w:rPr>
        <w:t>)</w:t>
      </w:r>
    </w:p>
    <w:p w14:paraId="6646B4F2" w14:textId="0433CF07" w:rsidR="007C47ED" w:rsidRDefault="007C47ED" w:rsidP="007C47ED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Short answers:</w:t>
      </w:r>
    </w:p>
    <w:p w14:paraId="260BC2DD" w14:textId="2C3F6743" w:rsidR="007C47ED" w:rsidRPr="007C47ED" w:rsidRDefault="007C47ED" w:rsidP="007C47ED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7C47ED">
        <w:rPr>
          <w:sz w:val="36"/>
          <w:szCs w:val="36"/>
          <w:lang w:bidi="ar-EG"/>
        </w:rPr>
        <w:t xml:space="preserve">What is the difference between </w:t>
      </w:r>
      <w:proofErr w:type="spellStart"/>
      <w:proofErr w:type="gramStart"/>
      <w:r w:rsidRPr="007C47ED">
        <w:rPr>
          <w:sz w:val="36"/>
          <w:szCs w:val="36"/>
          <w:lang w:bidi="ar-EG"/>
        </w:rPr>
        <w:t>fetchone</w:t>
      </w:r>
      <w:proofErr w:type="spellEnd"/>
      <w:r w:rsidRPr="007C47ED">
        <w:rPr>
          <w:sz w:val="36"/>
          <w:szCs w:val="36"/>
          <w:lang w:bidi="ar-EG"/>
        </w:rPr>
        <w:t>(</w:t>
      </w:r>
      <w:proofErr w:type="gramEnd"/>
      <w:r w:rsidRPr="007C47ED">
        <w:rPr>
          <w:sz w:val="36"/>
          <w:szCs w:val="36"/>
          <w:lang w:bidi="ar-EG"/>
        </w:rPr>
        <w:t xml:space="preserve">), </w:t>
      </w:r>
      <w:proofErr w:type="spellStart"/>
      <w:r w:rsidRPr="007C47ED">
        <w:rPr>
          <w:sz w:val="36"/>
          <w:szCs w:val="36"/>
          <w:lang w:bidi="ar-EG"/>
        </w:rPr>
        <w:t>fetchmany</w:t>
      </w:r>
      <w:proofErr w:type="spellEnd"/>
      <w:r w:rsidRPr="007C47ED">
        <w:rPr>
          <w:sz w:val="36"/>
          <w:szCs w:val="36"/>
          <w:lang w:bidi="ar-EG"/>
        </w:rPr>
        <w:t xml:space="preserve">(n), and </w:t>
      </w:r>
      <w:proofErr w:type="spellStart"/>
      <w:proofErr w:type="gramStart"/>
      <w:r w:rsidRPr="007C47ED">
        <w:rPr>
          <w:sz w:val="36"/>
          <w:szCs w:val="36"/>
          <w:lang w:bidi="ar-EG"/>
        </w:rPr>
        <w:t>fetchall</w:t>
      </w:r>
      <w:proofErr w:type="spellEnd"/>
      <w:r w:rsidRPr="007C47ED">
        <w:rPr>
          <w:sz w:val="36"/>
          <w:szCs w:val="36"/>
          <w:lang w:bidi="ar-EG"/>
        </w:rPr>
        <w:t>(</w:t>
      </w:r>
      <w:proofErr w:type="gramEnd"/>
      <w:r w:rsidRPr="007C47ED">
        <w:rPr>
          <w:sz w:val="36"/>
          <w:szCs w:val="36"/>
          <w:lang w:bidi="ar-EG"/>
        </w:rPr>
        <w:t>) in database cursors?</w:t>
      </w:r>
    </w:p>
    <w:p w14:paraId="767B669C" w14:textId="77777777" w:rsidR="007C47ED" w:rsidRPr="00EC3FFF" w:rsidRDefault="007C47ED" w:rsidP="007C47ED">
      <w:pPr>
        <w:ind w:left="360"/>
        <w:rPr>
          <w:color w:val="156082" w:themeColor="accent1"/>
          <w:sz w:val="36"/>
          <w:szCs w:val="36"/>
          <w:lang w:bidi="ar-EG"/>
        </w:rPr>
      </w:pPr>
      <w:r w:rsidRPr="00EC3FFF">
        <w:rPr>
          <w:color w:val="EE0000"/>
          <w:sz w:val="36"/>
          <w:szCs w:val="36"/>
          <w:lang w:bidi="ar-EG"/>
        </w:rPr>
        <w:t>Answer</w:t>
      </w:r>
      <w:r w:rsidRPr="007C47ED">
        <w:rPr>
          <w:sz w:val="36"/>
          <w:szCs w:val="36"/>
          <w:lang w:bidi="ar-EG"/>
        </w:rPr>
        <w:t xml:space="preserve">: </w:t>
      </w:r>
      <w:r w:rsidRPr="00EC3FFF">
        <w:rPr>
          <w:color w:val="156082" w:themeColor="accent1"/>
          <w:lang w:bidi="ar-EG"/>
        </w:rPr>
        <w:sym w:font="Symbol" w:char="F0B7"/>
      </w:r>
      <w:r w:rsidRPr="00EC3FFF">
        <w:rPr>
          <w:color w:val="156082" w:themeColor="accent1"/>
          <w:sz w:val="36"/>
          <w:szCs w:val="36"/>
          <w:lang w:bidi="ar-EG"/>
        </w:rPr>
        <w:t xml:space="preserve"> </w:t>
      </w:r>
      <w:proofErr w:type="spellStart"/>
      <w:proofErr w:type="gramStart"/>
      <w:r w:rsidRPr="00EC3FFF">
        <w:rPr>
          <w:color w:val="156082" w:themeColor="accent1"/>
          <w:sz w:val="36"/>
          <w:szCs w:val="36"/>
          <w:lang w:bidi="ar-EG"/>
        </w:rPr>
        <w:t>fetchone</w:t>
      </w:r>
      <w:proofErr w:type="spellEnd"/>
      <w:r w:rsidRPr="00EC3FFF">
        <w:rPr>
          <w:color w:val="156082" w:themeColor="accent1"/>
          <w:sz w:val="36"/>
          <w:szCs w:val="36"/>
          <w:lang w:bidi="ar-EG"/>
        </w:rPr>
        <w:t>(</w:t>
      </w:r>
      <w:proofErr w:type="gramEnd"/>
      <w:r w:rsidRPr="00EC3FFF">
        <w:rPr>
          <w:color w:val="156082" w:themeColor="accent1"/>
          <w:sz w:val="36"/>
          <w:szCs w:val="36"/>
          <w:lang w:bidi="ar-EG"/>
        </w:rPr>
        <w:t>): Returns the next single row.</w:t>
      </w:r>
    </w:p>
    <w:p w14:paraId="356050AF" w14:textId="77777777" w:rsidR="007C47ED" w:rsidRPr="00EC3FFF" w:rsidRDefault="007C47ED" w:rsidP="007C47ED">
      <w:pPr>
        <w:ind w:left="1440"/>
        <w:rPr>
          <w:color w:val="156082" w:themeColor="accent1"/>
          <w:sz w:val="36"/>
          <w:szCs w:val="36"/>
          <w:lang w:bidi="ar-EG"/>
        </w:rPr>
      </w:pPr>
      <w:r w:rsidRPr="00EC3FFF">
        <w:rPr>
          <w:color w:val="156082" w:themeColor="accent1"/>
          <w:sz w:val="36"/>
          <w:szCs w:val="36"/>
          <w:lang w:bidi="ar-EG"/>
        </w:rPr>
        <w:t xml:space="preserve">    </w:t>
      </w:r>
      <w:r w:rsidRPr="00EC3FFF">
        <w:rPr>
          <w:color w:val="156082" w:themeColor="accent1"/>
          <w:lang w:bidi="ar-EG"/>
        </w:rPr>
        <w:sym w:font="Symbol" w:char="F0B7"/>
      </w:r>
      <w:r w:rsidRPr="00EC3FFF">
        <w:rPr>
          <w:color w:val="156082" w:themeColor="accent1"/>
          <w:sz w:val="36"/>
          <w:szCs w:val="36"/>
          <w:lang w:bidi="ar-EG"/>
        </w:rPr>
        <w:t xml:space="preserve"> </w:t>
      </w:r>
      <w:proofErr w:type="spellStart"/>
      <w:r w:rsidRPr="00EC3FFF">
        <w:rPr>
          <w:color w:val="156082" w:themeColor="accent1"/>
          <w:sz w:val="36"/>
          <w:szCs w:val="36"/>
          <w:lang w:bidi="ar-EG"/>
        </w:rPr>
        <w:t>fetchmany</w:t>
      </w:r>
      <w:proofErr w:type="spellEnd"/>
      <w:r w:rsidRPr="00EC3FFF">
        <w:rPr>
          <w:color w:val="156082" w:themeColor="accent1"/>
          <w:sz w:val="36"/>
          <w:szCs w:val="36"/>
          <w:lang w:bidi="ar-EG"/>
        </w:rPr>
        <w:t xml:space="preserve">(n): Returns the next n rows. </w:t>
      </w:r>
    </w:p>
    <w:p w14:paraId="6A734733" w14:textId="7EA17CC5" w:rsidR="007C47ED" w:rsidRPr="00EC3FFF" w:rsidRDefault="007C47ED" w:rsidP="007C47ED">
      <w:pPr>
        <w:ind w:left="1440"/>
        <w:rPr>
          <w:color w:val="156082" w:themeColor="accent1"/>
          <w:sz w:val="36"/>
          <w:szCs w:val="36"/>
          <w:lang w:bidi="ar-EG"/>
        </w:rPr>
      </w:pPr>
      <w:r w:rsidRPr="00EC3FFF">
        <w:rPr>
          <w:color w:val="156082" w:themeColor="accent1"/>
          <w:sz w:val="36"/>
          <w:szCs w:val="36"/>
          <w:lang w:bidi="ar-EG"/>
        </w:rPr>
        <w:t xml:space="preserve">     </w:t>
      </w:r>
      <w:r w:rsidRPr="00EC3FFF">
        <w:rPr>
          <w:color w:val="156082" w:themeColor="accent1"/>
          <w:lang w:bidi="ar-EG"/>
        </w:rPr>
        <w:sym w:font="Symbol" w:char="F0B7"/>
      </w:r>
      <w:r w:rsidRPr="00EC3FFF">
        <w:rPr>
          <w:color w:val="156082" w:themeColor="accent1"/>
          <w:sz w:val="36"/>
          <w:szCs w:val="36"/>
          <w:lang w:bidi="ar-EG"/>
        </w:rPr>
        <w:t xml:space="preserve"> </w:t>
      </w:r>
      <w:proofErr w:type="spellStart"/>
      <w:proofErr w:type="gramStart"/>
      <w:r w:rsidRPr="00EC3FFF">
        <w:rPr>
          <w:color w:val="156082" w:themeColor="accent1"/>
          <w:sz w:val="36"/>
          <w:szCs w:val="36"/>
          <w:lang w:bidi="ar-EG"/>
        </w:rPr>
        <w:t>fetchall</w:t>
      </w:r>
      <w:proofErr w:type="spellEnd"/>
      <w:r w:rsidRPr="00EC3FFF">
        <w:rPr>
          <w:color w:val="156082" w:themeColor="accent1"/>
          <w:sz w:val="36"/>
          <w:szCs w:val="36"/>
          <w:lang w:bidi="ar-EG"/>
        </w:rPr>
        <w:t>(</w:t>
      </w:r>
      <w:proofErr w:type="gramEnd"/>
      <w:r w:rsidRPr="00EC3FFF">
        <w:rPr>
          <w:color w:val="156082" w:themeColor="accent1"/>
          <w:sz w:val="36"/>
          <w:szCs w:val="36"/>
          <w:lang w:bidi="ar-EG"/>
        </w:rPr>
        <w:t>): Returns all remaining rows as a list.</w:t>
      </w:r>
    </w:p>
    <w:p w14:paraId="7049DFFC" w14:textId="5D22CCD1" w:rsidR="007C47ED" w:rsidRPr="007C47ED" w:rsidRDefault="007C47ED" w:rsidP="007C47ED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7C47ED">
        <w:rPr>
          <w:sz w:val="36"/>
          <w:szCs w:val="36"/>
          <w:lang w:bidi="ar-EG"/>
        </w:rPr>
        <w:t>Why are parameterized queries preferred over string concatenation when inserting user input into SQL statements?</w:t>
      </w:r>
    </w:p>
    <w:p w14:paraId="55C02910" w14:textId="77777777" w:rsidR="00EC3FFF" w:rsidRDefault="007C47ED" w:rsidP="007C47ED">
      <w:pPr>
        <w:ind w:left="360"/>
        <w:rPr>
          <w:sz w:val="36"/>
          <w:szCs w:val="36"/>
          <w:lang w:bidi="ar-EG"/>
        </w:rPr>
      </w:pPr>
      <w:r w:rsidRPr="007C47ED">
        <w:rPr>
          <w:sz w:val="36"/>
          <w:szCs w:val="36"/>
          <w:lang w:bidi="ar-EG"/>
        </w:rPr>
        <w:t xml:space="preserve"> </w:t>
      </w:r>
      <w:r w:rsidRPr="00EC3FFF">
        <w:rPr>
          <w:color w:val="EE0000"/>
          <w:sz w:val="36"/>
          <w:szCs w:val="36"/>
          <w:lang w:bidi="ar-EG"/>
        </w:rPr>
        <w:t>Answer</w:t>
      </w:r>
      <w:r w:rsidRPr="007C47ED">
        <w:rPr>
          <w:sz w:val="36"/>
          <w:szCs w:val="36"/>
          <w:lang w:bidi="ar-EG"/>
        </w:rPr>
        <w:t xml:space="preserve">: </w:t>
      </w:r>
      <w:r w:rsidRPr="00EC3FFF">
        <w:rPr>
          <w:color w:val="156082" w:themeColor="accent1"/>
          <w:sz w:val="36"/>
          <w:szCs w:val="36"/>
          <w:lang w:bidi="ar-EG"/>
        </w:rPr>
        <w:t>Because they prevent SQL Injection attacks (where hackers execute malicious SQL) and handle special characters automatically.</w:t>
      </w:r>
      <w:r w:rsidRPr="007C47ED">
        <w:rPr>
          <w:sz w:val="36"/>
          <w:szCs w:val="36"/>
          <w:lang w:bidi="ar-EG"/>
        </w:rPr>
        <w:t xml:space="preserve"> </w:t>
      </w:r>
    </w:p>
    <w:p w14:paraId="71D9456E" w14:textId="374973FD" w:rsidR="00EC3FFF" w:rsidRPr="00EC3FFF" w:rsidRDefault="007C47ED" w:rsidP="00EC3FFF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EC3FFF">
        <w:rPr>
          <w:sz w:val="36"/>
          <w:szCs w:val="36"/>
          <w:lang w:bidi="ar-EG"/>
        </w:rPr>
        <w:t xml:space="preserve">What is a transaction in databases, and why is it important? </w:t>
      </w:r>
    </w:p>
    <w:p w14:paraId="7C150D80" w14:textId="34EC8C90" w:rsidR="00EC3FFF" w:rsidRPr="00EC3FFF" w:rsidRDefault="007C47ED" w:rsidP="00EC3FFF">
      <w:pPr>
        <w:pStyle w:val="ListParagraph"/>
        <w:ind w:left="732"/>
        <w:rPr>
          <w:sz w:val="36"/>
          <w:szCs w:val="36"/>
          <w:lang w:bidi="ar-EG"/>
        </w:rPr>
      </w:pPr>
      <w:r w:rsidRPr="00EC3FFF">
        <w:rPr>
          <w:color w:val="EE0000"/>
          <w:sz w:val="36"/>
          <w:szCs w:val="36"/>
          <w:lang w:bidi="ar-EG"/>
        </w:rPr>
        <w:t>Answer</w:t>
      </w:r>
      <w:r w:rsidRPr="00EC3FFF">
        <w:rPr>
          <w:sz w:val="36"/>
          <w:szCs w:val="36"/>
          <w:lang w:bidi="ar-EG"/>
        </w:rPr>
        <w:t xml:space="preserve">: </w:t>
      </w:r>
      <w:r w:rsidRPr="00EC3FFF">
        <w:rPr>
          <w:color w:val="156082" w:themeColor="accent1"/>
          <w:sz w:val="36"/>
          <w:szCs w:val="36"/>
          <w:lang w:bidi="ar-EG"/>
        </w:rPr>
        <w:t xml:space="preserve">A transaction is a group of operations treated as a single unit (all succeed or all fail). It is important to ensure data integrity and consistency. </w:t>
      </w:r>
    </w:p>
    <w:p w14:paraId="668A9909" w14:textId="77777777" w:rsidR="00EC3FFF" w:rsidRDefault="007C47ED" w:rsidP="007C47ED">
      <w:pPr>
        <w:ind w:left="360"/>
        <w:rPr>
          <w:sz w:val="36"/>
          <w:szCs w:val="36"/>
          <w:lang w:bidi="ar-EG"/>
        </w:rPr>
      </w:pPr>
      <w:r w:rsidRPr="007C47ED">
        <w:rPr>
          <w:sz w:val="36"/>
          <w:szCs w:val="36"/>
          <w:lang w:bidi="ar-EG"/>
        </w:rPr>
        <w:t>4. Write the steps (in order) to connect to an SQLite database and insert a row into a table.</w:t>
      </w:r>
    </w:p>
    <w:p w14:paraId="0A362D75" w14:textId="77777777" w:rsidR="00EC3FFF" w:rsidRPr="00EC3FFF" w:rsidRDefault="007C47ED" w:rsidP="007C47ED">
      <w:pPr>
        <w:ind w:left="360"/>
        <w:rPr>
          <w:color w:val="156082" w:themeColor="accent1"/>
          <w:sz w:val="36"/>
          <w:szCs w:val="36"/>
          <w:lang w:bidi="ar-EG"/>
        </w:rPr>
      </w:pPr>
      <w:r w:rsidRPr="00EC3FFF">
        <w:rPr>
          <w:color w:val="EE0000"/>
          <w:sz w:val="36"/>
          <w:szCs w:val="36"/>
          <w:lang w:bidi="ar-EG"/>
        </w:rPr>
        <w:lastRenderedPageBreak/>
        <w:t xml:space="preserve"> Answer</w:t>
      </w:r>
      <w:r w:rsidRPr="00EC3FFF">
        <w:rPr>
          <w:color w:val="156082" w:themeColor="accent1"/>
          <w:sz w:val="36"/>
          <w:szCs w:val="36"/>
          <w:lang w:bidi="ar-EG"/>
        </w:rPr>
        <w:t>: 1. Connect: conn = sqlite3.connect('</w:t>
      </w:r>
      <w:proofErr w:type="spellStart"/>
      <w:r w:rsidRPr="00EC3FFF">
        <w:rPr>
          <w:color w:val="156082" w:themeColor="accent1"/>
          <w:sz w:val="36"/>
          <w:szCs w:val="36"/>
          <w:lang w:bidi="ar-EG"/>
        </w:rPr>
        <w:t>db.sqlite</w:t>
      </w:r>
      <w:proofErr w:type="spellEnd"/>
      <w:r w:rsidRPr="00EC3FFF">
        <w:rPr>
          <w:color w:val="156082" w:themeColor="accent1"/>
          <w:sz w:val="36"/>
          <w:szCs w:val="36"/>
          <w:lang w:bidi="ar-EG"/>
        </w:rPr>
        <w:t>')</w:t>
      </w:r>
    </w:p>
    <w:p w14:paraId="073C83AC" w14:textId="77777777" w:rsidR="00EC3FFF" w:rsidRPr="00EC3FFF" w:rsidRDefault="007C47ED" w:rsidP="007C47ED">
      <w:pPr>
        <w:ind w:left="360"/>
        <w:rPr>
          <w:color w:val="156082" w:themeColor="accent1"/>
          <w:sz w:val="36"/>
          <w:szCs w:val="36"/>
          <w:lang w:bidi="ar-EG"/>
        </w:rPr>
      </w:pPr>
      <w:r w:rsidRPr="00EC3FFF">
        <w:rPr>
          <w:color w:val="156082" w:themeColor="accent1"/>
          <w:sz w:val="36"/>
          <w:szCs w:val="36"/>
          <w:lang w:bidi="ar-EG"/>
        </w:rPr>
        <w:t xml:space="preserve"> 2. Cursor: cursor = </w:t>
      </w:r>
      <w:proofErr w:type="spellStart"/>
      <w:proofErr w:type="gramStart"/>
      <w:r w:rsidRPr="00EC3FFF">
        <w:rPr>
          <w:color w:val="156082" w:themeColor="accent1"/>
          <w:sz w:val="36"/>
          <w:szCs w:val="36"/>
          <w:lang w:bidi="ar-EG"/>
        </w:rPr>
        <w:t>conn.cursor</w:t>
      </w:r>
      <w:proofErr w:type="spellEnd"/>
      <w:proofErr w:type="gramEnd"/>
      <w:r w:rsidRPr="00EC3FFF">
        <w:rPr>
          <w:color w:val="156082" w:themeColor="accent1"/>
          <w:sz w:val="36"/>
          <w:szCs w:val="36"/>
          <w:lang w:bidi="ar-EG"/>
        </w:rPr>
        <w:t>()</w:t>
      </w:r>
    </w:p>
    <w:p w14:paraId="46168225" w14:textId="77777777" w:rsidR="00EC3FFF" w:rsidRPr="00EC3FFF" w:rsidRDefault="007C47ED" w:rsidP="007C47ED">
      <w:pPr>
        <w:ind w:left="360"/>
        <w:rPr>
          <w:color w:val="156082" w:themeColor="accent1"/>
          <w:sz w:val="36"/>
          <w:szCs w:val="36"/>
          <w:lang w:bidi="ar-EG"/>
        </w:rPr>
      </w:pPr>
      <w:r w:rsidRPr="00EC3FFF">
        <w:rPr>
          <w:color w:val="156082" w:themeColor="accent1"/>
          <w:sz w:val="36"/>
          <w:szCs w:val="36"/>
          <w:lang w:bidi="ar-EG"/>
        </w:rPr>
        <w:t xml:space="preserve"> 3. Execute: </w:t>
      </w:r>
      <w:proofErr w:type="spellStart"/>
      <w:proofErr w:type="gramStart"/>
      <w:r w:rsidRPr="00EC3FFF">
        <w:rPr>
          <w:color w:val="156082" w:themeColor="accent1"/>
          <w:sz w:val="36"/>
          <w:szCs w:val="36"/>
          <w:lang w:bidi="ar-EG"/>
        </w:rPr>
        <w:t>cursor.execute</w:t>
      </w:r>
      <w:proofErr w:type="spellEnd"/>
      <w:proofErr w:type="gramEnd"/>
      <w:r w:rsidRPr="00EC3FFF">
        <w:rPr>
          <w:color w:val="156082" w:themeColor="accent1"/>
          <w:sz w:val="36"/>
          <w:szCs w:val="36"/>
          <w:lang w:bidi="ar-EG"/>
        </w:rPr>
        <w:t>("INSERT INTO ")</w:t>
      </w:r>
    </w:p>
    <w:p w14:paraId="4CEC3B8A" w14:textId="77777777" w:rsidR="00EC3FFF" w:rsidRDefault="007C47ED" w:rsidP="007C47ED">
      <w:pPr>
        <w:ind w:left="360"/>
        <w:rPr>
          <w:sz w:val="36"/>
          <w:szCs w:val="36"/>
          <w:lang w:bidi="ar-EG"/>
        </w:rPr>
      </w:pPr>
      <w:r w:rsidRPr="00EC3FFF">
        <w:rPr>
          <w:color w:val="156082" w:themeColor="accent1"/>
          <w:sz w:val="36"/>
          <w:szCs w:val="36"/>
          <w:lang w:bidi="ar-EG"/>
        </w:rPr>
        <w:t xml:space="preserve"> 4. Commit: </w:t>
      </w:r>
      <w:proofErr w:type="spellStart"/>
      <w:proofErr w:type="gramStart"/>
      <w:r w:rsidRPr="00EC3FFF">
        <w:rPr>
          <w:color w:val="156082" w:themeColor="accent1"/>
          <w:sz w:val="36"/>
          <w:szCs w:val="36"/>
          <w:lang w:bidi="ar-EG"/>
        </w:rPr>
        <w:t>conn.commit</w:t>
      </w:r>
      <w:proofErr w:type="spellEnd"/>
      <w:proofErr w:type="gramEnd"/>
      <w:r w:rsidRPr="00EC3FFF">
        <w:rPr>
          <w:color w:val="156082" w:themeColor="accent1"/>
          <w:sz w:val="36"/>
          <w:szCs w:val="36"/>
          <w:lang w:bidi="ar-EG"/>
        </w:rPr>
        <w:t>()</w:t>
      </w:r>
      <w:r w:rsidRPr="007C47ED">
        <w:rPr>
          <w:sz w:val="36"/>
          <w:szCs w:val="36"/>
          <w:lang w:bidi="ar-EG"/>
        </w:rPr>
        <w:t xml:space="preserve"> </w:t>
      </w:r>
    </w:p>
    <w:p w14:paraId="41820AFE" w14:textId="77777777" w:rsidR="00EC3FFF" w:rsidRDefault="007C47ED" w:rsidP="007C47ED">
      <w:pPr>
        <w:ind w:left="360"/>
        <w:rPr>
          <w:sz w:val="36"/>
          <w:szCs w:val="36"/>
          <w:lang w:bidi="ar-EG"/>
        </w:rPr>
      </w:pPr>
      <w:r w:rsidRPr="007C47ED">
        <w:rPr>
          <w:sz w:val="36"/>
          <w:szCs w:val="36"/>
          <w:lang w:bidi="ar-EG"/>
        </w:rPr>
        <w:t xml:space="preserve">5. Briefly explain how ORM (Object Relational Mapping) improves database handling in Python. </w:t>
      </w:r>
    </w:p>
    <w:p w14:paraId="749FF46B" w14:textId="1DB4F0AE" w:rsidR="007C47ED" w:rsidRDefault="007C47ED" w:rsidP="007C47ED">
      <w:pPr>
        <w:ind w:left="360"/>
        <w:rPr>
          <w:color w:val="156082" w:themeColor="accent1"/>
          <w:sz w:val="36"/>
          <w:szCs w:val="36"/>
          <w:lang w:bidi="ar-EG"/>
        </w:rPr>
      </w:pPr>
      <w:r w:rsidRPr="00EC3FFF">
        <w:rPr>
          <w:color w:val="EE0000"/>
          <w:sz w:val="36"/>
          <w:szCs w:val="36"/>
          <w:lang w:bidi="ar-EG"/>
        </w:rPr>
        <w:t>Answer</w:t>
      </w:r>
      <w:r w:rsidRPr="007C47ED">
        <w:rPr>
          <w:sz w:val="36"/>
          <w:szCs w:val="36"/>
          <w:lang w:bidi="ar-EG"/>
        </w:rPr>
        <w:t xml:space="preserve">: </w:t>
      </w:r>
      <w:r w:rsidRPr="00EC3FFF">
        <w:rPr>
          <w:color w:val="156082" w:themeColor="accent1"/>
          <w:sz w:val="36"/>
          <w:szCs w:val="36"/>
          <w:lang w:bidi="ar-EG"/>
        </w:rPr>
        <w:t>ORM allows us to work with Python Classes and Objects instead of writing raw SQL code. This makes the code cleaner, easier to read, and safer.</w:t>
      </w:r>
    </w:p>
    <w:p w14:paraId="055AA672" w14:textId="77777777" w:rsidR="00EC3FFF" w:rsidRDefault="00EC3FFF" w:rsidP="007C47ED">
      <w:pPr>
        <w:ind w:left="360"/>
        <w:rPr>
          <w:sz w:val="36"/>
          <w:szCs w:val="36"/>
          <w:lang w:bidi="ar-EG"/>
        </w:rPr>
      </w:pPr>
    </w:p>
    <w:p w14:paraId="2D842492" w14:textId="76E142BE" w:rsidR="00C93A26" w:rsidRDefault="00EC3FFF" w:rsidP="00C93A26">
      <w:pPr>
        <w:ind w:left="36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Problems:</w:t>
      </w:r>
    </w:p>
    <w:p w14:paraId="63B2B439" w14:textId="06B1F6EE" w:rsidR="00C93A26" w:rsidRDefault="00C93A26" w:rsidP="00C93A26">
      <w:pPr>
        <w:ind w:left="36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Problem 1:</w:t>
      </w:r>
    </w:p>
    <w:p w14:paraId="5810F60C" w14:textId="018E0E5D" w:rsidR="00C93A26" w:rsidRDefault="00C93A26" w:rsidP="00C93A26">
      <w:pPr>
        <w:ind w:left="360"/>
        <w:rPr>
          <w:sz w:val="36"/>
          <w:szCs w:val="36"/>
          <w:lang w:bidi="ar-EG"/>
        </w:rPr>
      </w:pPr>
      <w:r w:rsidRPr="00C93A26">
        <w:rPr>
          <w:noProof/>
          <w:sz w:val="36"/>
          <w:szCs w:val="36"/>
          <w:lang w:bidi="ar-EG"/>
        </w:rPr>
        <w:lastRenderedPageBreak/>
        <w:drawing>
          <wp:inline distT="0" distB="0" distL="0" distR="0" wp14:anchorId="41C9BF7B" wp14:editId="0402E446">
            <wp:extent cx="5943600" cy="4962525"/>
            <wp:effectExtent l="0" t="0" r="0" b="9525"/>
            <wp:docPr id="7099153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15315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770D" w14:textId="456F6B52" w:rsidR="00EC3FFF" w:rsidRDefault="00EC3FFF" w:rsidP="007C47ED">
      <w:pPr>
        <w:ind w:left="360"/>
        <w:rPr>
          <w:noProof/>
        </w:rPr>
      </w:pPr>
      <w:r>
        <w:rPr>
          <w:sz w:val="36"/>
          <w:szCs w:val="36"/>
          <w:lang w:bidi="ar-EG"/>
        </w:rPr>
        <w:lastRenderedPageBreak/>
        <w:t xml:space="preserve">Problem </w:t>
      </w:r>
      <w:r w:rsidR="00C93A26">
        <w:rPr>
          <w:sz w:val="36"/>
          <w:szCs w:val="36"/>
          <w:lang w:bidi="ar-EG"/>
        </w:rPr>
        <w:t>2</w:t>
      </w:r>
      <w:r>
        <w:rPr>
          <w:sz w:val="36"/>
          <w:szCs w:val="36"/>
          <w:lang w:bidi="ar-EG"/>
        </w:rPr>
        <w:t>:</w:t>
      </w:r>
      <w:r w:rsidRPr="00EC3FFF">
        <w:rPr>
          <w:noProof/>
        </w:rPr>
        <w:t xml:space="preserve"> </w:t>
      </w:r>
      <w:r w:rsidRPr="00EC3FFF">
        <w:rPr>
          <w:noProof/>
          <w:sz w:val="36"/>
          <w:szCs w:val="36"/>
          <w:lang w:bidi="ar-EG"/>
        </w:rPr>
        <w:drawing>
          <wp:inline distT="0" distB="0" distL="0" distR="0" wp14:anchorId="0ECA4D14" wp14:editId="78A9F2BC">
            <wp:extent cx="5943600" cy="4772025"/>
            <wp:effectExtent l="0" t="0" r="0" b="9525"/>
            <wp:docPr id="210093331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33313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6A2F" w14:textId="1AACEBDD" w:rsidR="00EC3FFF" w:rsidRDefault="00EC3FFF" w:rsidP="00C93A26">
      <w:pPr>
        <w:ind w:left="360"/>
        <w:rPr>
          <w:sz w:val="36"/>
          <w:szCs w:val="36"/>
          <w:lang w:bidi="ar-EG"/>
        </w:rPr>
      </w:pPr>
      <w:r w:rsidRPr="00EC3FFF">
        <w:rPr>
          <w:noProof/>
          <w:sz w:val="36"/>
          <w:szCs w:val="36"/>
          <w:lang w:bidi="ar-EG"/>
        </w:rPr>
        <w:lastRenderedPageBreak/>
        <w:drawing>
          <wp:inline distT="0" distB="0" distL="0" distR="0" wp14:anchorId="01D3C925" wp14:editId="5E05A6FC">
            <wp:extent cx="5943600" cy="4431030"/>
            <wp:effectExtent l="0" t="0" r="0" b="7620"/>
            <wp:docPr id="197980809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08099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2A84" w14:textId="77777777" w:rsidR="00EC3FFF" w:rsidRPr="007C47ED" w:rsidRDefault="00EC3FFF" w:rsidP="007C47ED">
      <w:pPr>
        <w:ind w:left="360"/>
        <w:rPr>
          <w:sz w:val="36"/>
          <w:szCs w:val="36"/>
          <w:lang w:bidi="ar-EG"/>
        </w:rPr>
      </w:pPr>
    </w:p>
    <w:sectPr w:rsidR="00EC3FFF" w:rsidRPr="007C4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3AE4"/>
    <w:multiLevelType w:val="hybridMultilevel"/>
    <w:tmpl w:val="A3FC7768"/>
    <w:lvl w:ilvl="0" w:tplc="301022A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247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A1"/>
    <w:rsid w:val="006F3A83"/>
    <w:rsid w:val="007C47ED"/>
    <w:rsid w:val="00883DA1"/>
    <w:rsid w:val="00BF581C"/>
    <w:rsid w:val="00C432F8"/>
    <w:rsid w:val="00C93A26"/>
    <w:rsid w:val="00DE26B4"/>
    <w:rsid w:val="00EC3FFF"/>
    <w:rsid w:val="00FE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65072"/>
  <w15:chartTrackingRefBased/>
  <w15:docId w15:val="{93B72A48-554B-44E6-B35B-763CF57E7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Hassanin</dc:creator>
  <cp:keywords/>
  <dc:description/>
  <cp:lastModifiedBy>Omar Hassanin</cp:lastModifiedBy>
  <cp:revision>2</cp:revision>
  <dcterms:created xsi:type="dcterms:W3CDTF">2025-12-09T22:49:00Z</dcterms:created>
  <dcterms:modified xsi:type="dcterms:W3CDTF">2025-12-10T01:45:00Z</dcterms:modified>
</cp:coreProperties>
</file>