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71387" w14:textId="03ED87D8" w:rsidR="00E57CA1" w:rsidRDefault="00E57CA1" w:rsidP="00EF5D87">
      <w:r>
        <w:t>Could be added to Line 29:</w:t>
      </w:r>
    </w:p>
    <w:p w14:paraId="7321666C" w14:textId="77777777" w:rsidR="00E57CA1" w:rsidRDefault="00E57CA1" w:rsidP="00EF5D87"/>
    <w:p w14:paraId="09F5AD31" w14:textId="172A22D5" w:rsidR="00CD3397" w:rsidRDefault="00EF5D87" w:rsidP="00EF5D87">
      <w:r>
        <w:t xml:space="preserve">The use of liquid cooling can come in two forms direct and indirect, the former involving direct contact of the cooling fluid with the cells, whereas the latter utilises a cooling plate as a heat exchanger. Direct cooling can be very effective but </w:t>
      </w:r>
      <w:r w:rsidR="00E57CA1">
        <w:t>requires high power consumption in the pumping operation and presents a leakage risk. Instead, indirect cooling can be less parasitic, as well as being safer and allows for greater flexibility in fluid selection.</w:t>
      </w:r>
    </w:p>
    <w:p w14:paraId="6AFA3518" w14:textId="1BD3BFD9" w:rsidR="00E57CA1" w:rsidRDefault="00E57CA1" w:rsidP="00EF5D87"/>
    <w:p w14:paraId="43C8DF65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@article{cao2020liquid,</w:t>
      </w:r>
    </w:p>
    <w:p w14:paraId="0C2F0767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title={Liquid cooling with phase change materials for cylindrical Li-ion batteries: An experimental and numerical study},</w:t>
      </w:r>
    </w:p>
    <w:p w14:paraId="033BA881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author={Cao, </w:t>
      </w:r>
      <w:proofErr w:type="spellStart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Jiahao</w:t>
      </w:r>
      <w:proofErr w:type="spellEnd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Luo, </w:t>
      </w:r>
      <w:proofErr w:type="spellStart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Mingyun</w:t>
      </w:r>
      <w:proofErr w:type="spellEnd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Fang, </w:t>
      </w:r>
      <w:proofErr w:type="spellStart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Xiaoming</w:t>
      </w:r>
      <w:proofErr w:type="spellEnd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Ling, </w:t>
      </w:r>
      <w:proofErr w:type="spellStart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Ziye</w:t>
      </w:r>
      <w:proofErr w:type="spellEnd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Zhang, </w:t>
      </w:r>
      <w:proofErr w:type="spellStart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Zhengguo</w:t>
      </w:r>
      <w:proofErr w:type="spellEnd"/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</w:p>
    <w:p w14:paraId="22BC052D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journal={Energy},</w:t>
      </w:r>
    </w:p>
    <w:p w14:paraId="221F5E8D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volume={191},</w:t>
      </w:r>
    </w:p>
    <w:p w14:paraId="287B117A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pages={116565},</w:t>
      </w:r>
    </w:p>
    <w:p w14:paraId="145A4F63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year={2020},</w:t>
      </w:r>
    </w:p>
    <w:p w14:paraId="67A4492D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publisher={Elsevier}</w:t>
      </w:r>
    </w:p>
    <w:p w14:paraId="249836BD" w14:textId="77777777" w:rsidR="00E57CA1" w:rsidRPr="00E57CA1" w:rsidRDefault="00E57CA1" w:rsidP="00E5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C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2573B17D" w14:textId="3F40165B" w:rsidR="00E57CA1" w:rsidRDefault="00E57CA1" w:rsidP="00EF5D87"/>
    <w:p w14:paraId="42F2DDCE" w14:textId="7EACBD28" w:rsidR="00826B93" w:rsidRPr="00826B93" w:rsidRDefault="00826B93" w:rsidP="00826B93">
      <w:pPr>
        <w:rPr>
          <w:i/>
          <w:iCs/>
        </w:rPr>
      </w:pPr>
      <w:r>
        <w:t xml:space="preserve">Could be used to reference Line 256: </w:t>
      </w:r>
      <w:r w:rsidRPr="00826B93">
        <w:rPr>
          <w:i/>
          <w:iCs/>
          <w:lang w:val="en-US"/>
        </w:rPr>
        <w:t>It is expected that as the channel flow velocity</w:t>
      </w:r>
      <w:r w:rsidRPr="00826B93">
        <w:rPr>
          <w:i/>
          <w:iCs/>
          <w:lang w:val="en-US"/>
        </w:rPr>
        <w:t xml:space="preserve"> … </w:t>
      </w:r>
    </w:p>
    <w:p w14:paraId="05C24D33" w14:textId="77777777" w:rsidR="00826B93" w:rsidRPr="00826B93" w:rsidRDefault="00826B93" w:rsidP="00826B93">
      <w:pPr>
        <w:rPr>
          <w:lang w:val="en-US"/>
        </w:rPr>
      </w:pPr>
    </w:p>
    <w:p w14:paraId="47BA4066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>@article{yetik2020numerical,</w:t>
      </w:r>
    </w:p>
    <w:p w14:paraId="4F4565E4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title={A numerical study on the thermal performance of prismatic li-ion batteries for </w:t>
      </w:r>
      <w:proofErr w:type="spellStart"/>
      <w:r>
        <w:rPr>
          <w:color w:val="000000"/>
        </w:rPr>
        <w:t>hibrid</w:t>
      </w:r>
      <w:proofErr w:type="spellEnd"/>
      <w:r>
        <w:rPr>
          <w:color w:val="000000"/>
        </w:rPr>
        <w:t xml:space="preserve"> electric aircraft},</w:t>
      </w:r>
    </w:p>
    <w:p w14:paraId="3462B7B1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author={</w:t>
      </w:r>
      <w:proofErr w:type="spellStart"/>
      <w:r>
        <w:rPr>
          <w:color w:val="000000"/>
        </w:rPr>
        <w:t>Yetik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Ozge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Karakoc</w:t>
      </w:r>
      <w:proofErr w:type="spellEnd"/>
      <w:r>
        <w:rPr>
          <w:color w:val="000000"/>
        </w:rPr>
        <w:t>, Tahir Hikmet},</w:t>
      </w:r>
    </w:p>
    <w:p w14:paraId="4A2DCF4D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journal={Energy},</w:t>
      </w:r>
    </w:p>
    <w:p w14:paraId="5A769A2F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volume={195},</w:t>
      </w:r>
    </w:p>
    <w:p w14:paraId="1305D56B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pages={117009},</w:t>
      </w:r>
    </w:p>
    <w:p w14:paraId="61D92344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year={2020},</w:t>
      </w:r>
    </w:p>
    <w:p w14:paraId="622AC6C9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46FDCB65" w14:textId="53932429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DFFF3B8" w14:textId="77777777" w:rsidR="00826B93" w:rsidRDefault="00826B93" w:rsidP="00826B93">
      <w:pPr>
        <w:pStyle w:val="HTMLPreformatted"/>
        <w:rPr>
          <w:color w:val="000000"/>
        </w:rPr>
      </w:pPr>
    </w:p>
    <w:p w14:paraId="48E221C4" w14:textId="03B065F9" w:rsidR="00826B93" w:rsidRDefault="00826B93" w:rsidP="00EF5D87">
      <w:pPr>
        <w:rPr>
          <w:lang w:val="en-US"/>
        </w:rPr>
      </w:pPr>
      <w:r>
        <w:rPr>
          <w:lang w:val="en-US"/>
        </w:rPr>
        <w:t>Could be added to Line 68:</w:t>
      </w:r>
    </w:p>
    <w:p w14:paraId="2144AA5F" w14:textId="1AE3BCF2" w:rsidR="00826B93" w:rsidRDefault="00826B93" w:rsidP="00EF5D87">
      <w:pPr>
        <w:rPr>
          <w:lang w:val="en-US"/>
        </w:rPr>
      </w:pPr>
    </w:p>
    <w:p w14:paraId="21786507" w14:textId="070EEED8" w:rsidR="000C6C02" w:rsidRDefault="00826B93" w:rsidP="00826B93">
      <w:pPr>
        <w:rPr>
          <w:lang w:val="en-US"/>
        </w:rPr>
      </w:pPr>
      <w:r>
        <w:rPr>
          <w:lang w:val="en-US"/>
        </w:rPr>
        <w:t xml:space="preserve">One way in which PCM usage can be improved is through the addition of a </w:t>
      </w:r>
      <w:r w:rsidRPr="00826B93">
        <w:rPr>
          <w:lang w:val="en-US"/>
        </w:rPr>
        <w:t>graphite composite with higher thermal conductivit</w:t>
      </w:r>
      <w:r>
        <w:rPr>
          <w:lang w:val="en-US"/>
        </w:rPr>
        <w:t>y. This improves t</w:t>
      </w:r>
      <w:r w:rsidRPr="00826B93">
        <w:rPr>
          <w:lang w:val="en-US"/>
        </w:rPr>
        <w:t>emperature uniformity and charge/discharge performances achieved for the PCM</w:t>
      </w:r>
      <w:r>
        <w:rPr>
          <w:lang w:val="en-US"/>
        </w:rPr>
        <w:t>.</w:t>
      </w:r>
    </w:p>
    <w:p w14:paraId="62ED78CF" w14:textId="77777777" w:rsidR="00826B93" w:rsidRDefault="00826B93" w:rsidP="00826B93">
      <w:pPr>
        <w:rPr>
          <w:lang w:val="en-US"/>
        </w:rPr>
      </w:pPr>
    </w:p>
    <w:p w14:paraId="27D63BFB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>@article{jiang2019thermal,</w:t>
      </w:r>
    </w:p>
    <w:p w14:paraId="60C7D397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title={Thermal performance of a cylindrical battery module impregnated with PCM composite based on thermoelectric cooling},</w:t>
      </w:r>
    </w:p>
    <w:p w14:paraId="6D0D25AA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author={Jiang, Le and Zhang, </w:t>
      </w:r>
      <w:proofErr w:type="spellStart"/>
      <w:r>
        <w:rPr>
          <w:color w:val="000000"/>
        </w:rPr>
        <w:t>Hengyun</w:t>
      </w:r>
      <w:proofErr w:type="spellEnd"/>
      <w:r>
        <w:rPr>
          <w:color w:val="000000"/>
        </w:rPr>
        <w:t xml:space="preserve"> and Li, </w:t>
      </w:r>
      <w:proofErr w:type="spellStart"/>
      <w:r>
        <w:rPr>
          <w:color w:val="000000"/>
        </w:rPr>
        <w:t>Junwei</w:t>
      </w:r>
      <w:proofErr w:type="spellEnd"/>
      <w:r>
        <w:rPr>
          <w:color w:val="000000"/>
        </w:rPr>
        <w:t xml:space="preserve"> and Xia, Peng},</w:t>
      </w:r>
    </w:p>
    <w:p w14:paraId="2C6AD47C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journal={Energy},</w:t>
      </w:r>
    </w:p>
    <w:p w14:paraId="196657EA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volume={188},</w:t>
      </w:r>
    </w:p>
    <w:p w14:paraId="06476EB3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pages={116048},</w:t>
      </w:r>
    </w:p>
    <w:p w14:paraId="7D6E6F76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year={2019},</w:t>
      </w:r>
    </w:p>
    <w:p w14:paraId="10B7090B" w14:textId="77777777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79EE9CC5" w14:textId="5CB80C94" w:rsidR="00826B93" w:rsidRDefault="00826B93" w:rsidP="00826B9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BC76C73" w14:textId="77777777" w:rsidR="0070195D" w:rsidRDefault="0070195D" w:rsidP="00826B93">
      <w:pPr>
        <w:pStyle w:val="HTMLPreformatted"/>
        <w:rPr>
          <w:color w:val="000000"/>
        </w:rPr>
      </w:pPr>
    </w:p>
    <w:p w14:paraId="30F25BC9" w14:textId="4C9833B8" w:rsidR="0070195D" w:rsidRDefault="0070195D" w:rsidP="0070195D">
      <w:pPr>
        <w:rPr>
          <w:lang w:val="en-US"/>
        </w:rPr>
      </w:pPr>
      <w:r>
        <w:rPr>
          <w:lang w:val="en-US"/>
        </w:rPr>
        <w:t>Could be added to Line 68:</w:t>
      </w:r>
    </w:p>
    <w:p w14:paraId="0604FFAD" w14:textId="60250B0B" w:rsidR="0070195D" w:rsidRDefault="0070195D" w:rsidP="0070195D">
      <w:pPr>
        <w:rPr>
          <w:lang w:val="en-US"/>
        </w:rPr>
      </w:pPr>
      <w:r>
        <w:rPr>
          <w:lang w:val="en-US"/>
        </w:rPr>
        <w:lastRenderedPageBreak/>
        <w:t xml:space="preserve">Additionally, some promising efforts have been to create a hybrid </w:t>
      </w:r>
      <w:r w:rsidRPr="0070195D">
        <w:rPr>
          <w:lang w:val="en-US"/>
        </w:rPr>
        <w:t>active</w:t>
      </w:r>
      <w:r>
        <w:rPr>
          <w:lang w:val="en-US"/>
        </w:rPr>
        <w:t>-</w:t>
      </w:r>
      <w:r w:rsidRPr="0070195D">
        <w:rPr>
          <w:lang w:val="en-US"/>
        </w:rPr>
        <w:t>passive cooling</w:t>
      </w:r>
      <w:r>
        <w:rPr>
          <w:lang w:val="en-US"/>
        </w:rPr>
        <w:t xml:space="preserve"> mechanism using both liquid and PCM cooling and have proven to reduce maximum temperatures and gradients considerably.  </w:t>
      </w:r>
    </w:p>
    <w:p w14:paraId="08259D1C" w14:textId="77777777" w:rsidR="0070195D" w:rsidRDefault="0070195D" w:rsidP="0070195D">
      <w:pPr>
        <w:rPr>
          <w:lang w:val="en-US"/>
        </w:rPr>
      </w:pPr>
    </w:p>
    <w:p w14:paraId="376774DC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>@article{fathabadi2014high,</w:t>
      </w:r>
    </w:p>
    <w:p w14:paraId="16FADF6F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 xml:space="preserve">  title={High thermal performance lithium-ion battery pack including hybrid active--passive thermal management system for using in hybrid/electric vehicles},</w:t>
      </w:r>
    </w:p>
    <w:p w14:paraId="315A720D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 xml:space="preserve">  author={</w:t>
      </w:r>
      <w:proofErr w:type="spellStart"/>
      <w:r>
        <w:rPr>
          <w:color w:val="000000"/>
        </w:rPr>
        <w:t>Fathabadi</w:t>
      </w:r>
      <w:proofErr w:type="spellEnd"/>
      <w:r>
        <w:rPr>
          <w:color w:val="000000"/>
        </w:rPr>
        <w:t>, Hassan},</w:t>
      </w:r>
    </w:p>
    <w:p w14:paraId="75D6368F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 xml:space="preserve">  journal={Energy},</w:t>
      </w:r>
    </w:p>
    <w:p w14:paraId="35F803FC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 xml:space="preserve">  volume={70},</w:t>
      </w:r>
    </w:p>
    <w:p w14:paraId="06BDB417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 xml:space="preserve">  pages={529--538},</w:t>
      </w:r>
    </w:p>
    <w:p w14:paraId="36B28C28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 xml:space="preserve">  year={2014},</w:t>
      </w:r>
    </w:p>
    <w:p w14:paraId="7AB79E0A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7136D8B8" w14:textId="77777777" w:rsidR="0070195D" w:rsidRDefault="0070195D" w:rsidP="0070195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1B3272A" w14:textId="77777777" w:rsidR="0070195D" w:rsidRPr="0070195D" w:rsidRDefault="0070195D" w:rsidP="0070195D">
      <w:pPr>
        <w:rPr>
          <w:lang w:val="en-US"/>
        </w:rPr>
      </w:pPr>
    </w:p>
    <w:sectPr w:rsidR="0070195D" w:rsidRPr="0070195D" w:rsidSect="00C5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87"/>
    <w:rsid w:val="00031E67"/>
    <w:rsid w:val="00042E4C"/>
    <w:rsid w:val="00086D32"/>
    <w:rsid w:val="000A56D4"/>
    <w:rsid w:val="000B7C1E"/>
    <w:rsid w:val="000C6C02"/>
    <w:rsid w:val="000D0426"/>
    <w:rsid w:val="001D171B"/>
    <w:rsid w:val="001F6720"/>
    <w:rsid w:val="002251E2"/>
    <w:rsid w:val="00244A13"/>
    <w:rsid w:val="00245368"/>
    <w:rsid w:val="002C0BF4"/>
    <w:rsid w:val="002C1669"/>
    <w:rsid w:val="003258F9"/>
    <w:rsid w:val="0035667F"/>
    <w:rsid w:val="00363407"/>
    <w:rsid w:val="0038104E"/>
    <w:rsid w:val="003917DC"/>
    <w:rsid w:val="00405ACE"/>
    <w:rsid w:val="00451B1B"/>
    <w:rsid w:val="004756F9"/>
    <w:rsid w:val="00496E1C"/>
    <w:rsid w:val="004A2A8D"/>
    <w:rsid w:val="00513436"/>
    <w:rsid w:val="00514B25"/>
    <w:rsid w:val="00540FE0"/>
    <w:rsid w:val="00583300"/>
    <w:rsid w:val="005C44BC"/>
    <w:rsid w:val="005D04B6"/>
    <w:rsid w:val="005D5607"/>
    <w:rsid w:val="0060689D"/>
    <w:rsid w:val="00632F07"/>
    <w:rsid w:val="006409F7"/>
    <w:rsid w:val="00664562"/>
    <w:rsid w:val="006E12CA"/>
    <w:rsid w:val="006F6136"/>
    <w:rsid w:val="0070195D"/>
    <w:rsid w:val="0072427A"/>
    <w:rsid w:val="007775C3"/>
    <w:rsid w:val="0078634B"/>
    <w:rsid w:val="00791DBC"/>
    <w:rsid w:val="007F06B5"/>
    <w:rsid w:val="008053B7"/>
    <w:rsid w:val="00826B93"/>
    <w:rsid w:val="0088192F"/>
    <w:rsid w:val="008827D4"/>
    <w:rsid w:val="008F7B60"/>
    <w:rsid w:val="00975708"/>
    <w:rsid w:val="00984267"/>
    <w:rsid w:val="00996D14"/>
    <w:rsid w:val="009F49B3"/>
    <w:rsid w:val="00A270C6"/>
    <w:rsid w:val="00A40F66"/>
    <w:rsid w:val="00A42960"/>
    <w:rsid w:val="00AA2F81"/>
    <w:rsid w:val="00AE2C43"/>
    <w:rsid w:val="00B33564"/>
    <w:rsid w:val="00BC20BD"/>
    <w:rsid w:val="00C1787A"/>
    <w:rsid w:val="00C550DA"/>
    <w:rsid w:val="00D45728"/>
    <w:rsid w:val="00D56AE5"/>
    <w:rsid w:val="00D57433"/>
    <w:rsid w:val="00D94CCA"/>
    <w:rsid w:val="00D965CA"/>
    <w:rsid w:val="00DF2241"/>
    <w:rsid w:val="00DF2938"/>
    <w:rsid w:val="00E11566"/>
    <w:rsid w:val="00E14281"/>
    <w:rsid w:val="00E3617B"/>
    <w:rsid w:val="00E47176"/>
    <w:rsid w:val="00E51F09"/>
    <w:rsid w:val="00E57CA1"/>
    <w:rsid w:val="00E60180"/>
    <w:rsid w:val="00EA7115"/>
    <w:rsid w:val="00EC773F"/>
    <w:rsid w:val="00EF5D87"/>
    <w:rsid w:val="00F7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55A14"/>
  <w15:chartTrackingRefBased/>
  <w15:docId w15:val="{2EB9EE2B-E130-834B-951B-7ECF4E1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5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Elsewify</dc:creator>
  <cp:keywords/>
  <dc:description/>
  <cp:lastModifiedBy>Omar Khaled Elsewify</cp:lastModifiedBy>
  <cp:revision>1</cp:revision>
  <dcterms:created xsi:type="dcterms:W3CDTF">2020-08-11T14:41:00Z</dcterms:created>
  <dcterms:modified xsi:type="dcterms:W3CDTF">2020-08-11T16:49:00Z</dcterms:modified>
</cp:coreProperties>
</file>