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82C4" w14:textId="77777777" w:rsidR="00FA218B" w:rsidRDefault="00FA218B"/>
    <w:p w14:paraId="433263E6" w14:textId="77777777" w:rsidR="00262B4B" w:rsidRDefault="00262B4B" w:rsidP="005C2402"/>
    <w:p w14:paraId="5543AD7D" w14:textId="77777777" w:rsidR="00262B4B" w:rsidRDefault="00262B4B" w:rsidP="005C2402"/>
    <w:p w14:paraId="253274C3" w14:textId="77777777" w:rsidR="00262B4B" w:rsidRDefault="00262B4B" w:rsidP="005C2402"/>
    <w:p w14:paraId="382E84F4" w14:textId="77777777" w:rsidR="00262B4B" w:rsidRDefault="00262B4B" w:rsidP="005C2402"/>
    <w:p w14:paraId="401939C1" w14:textId="77777777" w:rsidR="00262B4B" w:rsidRDefault="00262B4B" w:rsidP="005C2402"/>
    <w:p w14:paraId="27142D97" w14:textId="77777777" w:rsidR="00262B4B" w:rsidRDefault="00262B4B" w:rsidP="005C2402"/>
    <w:p w14:paraId="5EC78CE8" w14:textId="77777777" w:rsidR="00262B4B" w:rsidRDefault="00262B4B" w:rsidP="005C2402"/>
    <w:p w14:paraId="5689A2EE" w14:textId="4C25BCC4" w:rsidR="005C2402" w:rsidRPr="005C2402" w:rsidRDefault="005C2402" w:rsidP="005C2402">
      <w:r w:rsidRPr="005C2402">
        <w:t>An ER diagram</w:t>
      </w:r>
      <w:r>
        <w:t xml:space="preserve"> (Entity relationship diagram)</w:t>
      </w:r>
      <w:r w:rsidRPr="005C2402">
        <w:t xml:space="preserve"> gives you the visual outlook of your database. It details the relationships and attributes of its entities, paving the way for smooth database development in the steps ahead.</w:t>
      </w:r>
    </w:p>
    <w:p w14:paraId="793C6112" w14:textId="1D02C747" w:rsidR="005C2402" w:rsidRPr="005C2402" w:rsidRDefault="005C2402" w:rsidP="005C2402">
      <w:r w:rsidRPr="005C2402">
        <w:t>EER diagrams</w:t>
      </w:r>
      <w:r>
        <w:t xml:space="preserve"> (Enhanced entity relationship diagram)</w:t>
      </w:r>
      <w:r w:rsidRPr="005C2402">
        <w:t xml:space="preserve">, on the other hand, are perfect for taking a more detailed look at your information. When your database contains a larger amount of data, it’s best to turn to an enhanced version to </w:t>
      </w:r>
      <w:proofErr w:type="gramStart"/>
      <w:r w:rsidRPr="005C2402">
        <w:t>more deeply understand your model</w:t>
      </w:r>
      <w:proofErr w:type="gramEnd"/>
      <w:r w:rsidRPr="005C2402">
        <w:t>.</w:t>
      </w:r>
    </w:p>
    <w:p w14:paraId="56F1FAEC" w14:textId="77777777" w:rsidR="00262B4B" w:rsidRPr="00262B4B" w:rsidRDefault="00262B4B" w:rsidP="00262B4B">
      <w:r w:rsidRPr="00262B4B">
        <w:t>An EER diagram provides you with all the elements of an ER diagram while adding:</w:t>
      </w:r>
    </w:p>
    <w:p w14:paraId="1C341231" w14:textId="77777777" w:rsidR="00262B4B" w:rsidRPr="00262B4B" w:rsidRDefault="00262B4B" w:rsidP="00262B4B">
      <w:pPr>
        <w:numPr>
          <w:ilvl w:val="0"/>
          <w:numId w:val="1"/>
        </w:numPr>
      </w:pPr>
      <w:r w:rsidRPr="00262B4B">
        <w:t>Attribute or relationship inheritances</w:t>
      </w:r>
    </w:p>
    <w:p w14:paraId="14AAAF34" w14:textId="77777777" w:rsidR="00262B4B" w:rsidRPr="00262B4B" w:rsidRDefault="00262B4B" w:rsidP="00262B4B">
      <w:pPr>
        <w:numPr>
          <w:ilvl w:val="0"/>
          <w:numId w:val="1"/>
        </w:numPr>
      </w:pPr>
      <w:r w:rsidRPr="00262B4B">
        <w:t>Category or union types</w:t>
      </w:r>
    </w:p>
    <w:p w14:paraId="731029B7" w14:textId="77777777" w:rsidR="00262B4B" w:rsidRPr="00262B4B" w:rsidRDefault="00262B4B" w:rsidP="00262B4B">
      <w:pPr>
        <w:numPr>
          <w:ilvl w:val="0"/>
          <w:numId w:val="1"/>
        </w:numPr>
      </w:pPr>
      <w:r w:rsidRPr="00262B4B">
        <w:t>Specialization and generalization</w:t>
      </w:r>
    </w:p>
    <w:p w14:paraId="4E1D4ACA" w14:textId="77777777" w:rsidR="00262B4B" w:rsidRPr="00262B4B" w:rsidRDefault="00262B4B" w:rsidP="00262B4B">
      <w:pPr>
        <w:numPr>
          <w:ilvl w:val="0"/>
          <w:numId w:val="1"/>
        </w:numPr>
      </w:pPr>
      <w:r w:rsidRPr="00262B4B">
        <w:t xml:space="preserve">Subclasses and </w:t>
      </w:r>
      <w:proofErr w:type="spellStart"/>
      <w:r w:rsidRPr="00262B4B">
        <w:t>superclasses</w:t>
      </w:r>
      <w:proofErr w:type="spellEnd"/>
    </w:p>
    <w:p w14:paraId="656FA563" w14:textId="77777777" w:rsidR="005C2402" w:rsidRDefault="005C2402"/>
    <w:p w14:paraId="39CF22B2" w14:textId="77777777" w:rsidR="00262B4B" w:rsidRDefault="00262B4B"/>
    <w:p w14:paraId="044F4436" w14:textId="77777777" w:rsidR="00262B4B" w:rsidRDefault="00262B4B"/>
    <w:p w14:paraId="2B8109C5" w14:textId="77777777" w:rsidR="00262B4B" w:rsidRDefault="00262B4B"/>
    <w:p w14:paraId="6678FC7C" w14:textId="77777777" w:rsidR="00262B4B" w:rsidRDefault="00262B4B"/>
    <w:p w14:paraId="6FD73002" w14:textId="77777777" w:rsidR="00262B4B" w:rsidRDefault="00262B4B"/>
    <w:p w14:paraId="630E721C" w14:textId="77777777" w:rsidR="00262B4B" w:rsidRDefault="00262B4B"/>
    <w:p w14:paraId="7662C471" w14:textId="77777777" w:rsidR="00262B4B" w:rsidRDefault="00262B4B"/>
    <w:p w14:paraId="7D26CF05" w14:textId="77777777" w:rsidR="00262B4B" w:rsidRDefault="00262B4B"/>
    <w:p w14:paraId="53D80426" w14:textId="77777777" w:rsidR="00262B4B" w:rsidRDefault="00262B4B"/>
    <w:p w14:paraId="7C91D46E" w14:textId="77777777" w:rsidR="00262B4B" w:rsidRDefault="00262B4B"/>
    <w:p w14:paraId="6C74A6CB" w14:textId="77777777" w:rsidR="00262B4B" w:rsidRDefault="00262B4B"/>
    <w:p w14:paraId="33BBBBDA" w14:textId="315D899A" w:rsidR="00262B4B" w:rsidRDefault="00262B4B">
      <w:r>
        <w:t>ER</w:t>
      </w:r>
    </w:p>
    <w:p w14:paraId="50970B0F" w14:textId="7616D22E" w:rsidR="00262B4B" w:rsidRDefault="00262B4B">
      <w:r w:rsidRPr="00262B4B">
        <w:drawing>
          <wp:inline distT="0" distB="0" distL="0" distR="0" wp14:anchorId="648A13F0" wp14:editId="4162351A">
            <wp:extent cx="5943600" cy="2075815"/>
            <wp:effectExtent l="0" t="0" r="0" b="635"/>
            <wp:docPr id="4055378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37853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C866" w14:textId="77777777" w:rsidR="00262B4B" w:rsidRDefault="00262B4B"/>
    <w:p w14:paraId="6E53FB08" w14:textId="1D97E692" w:rsidR="00262B4B" w:rsidRDefault="00262B4B">
      <w:r>
        <w:t>EER</w:t>
      </w:r>
    </w:p>
    <w:p w14:paraId="17D0448E" w14:textId="12D44D5E" w:rsidR="00262B4B" w:rsidRDefault="00262B4B">
      <w:r w:rsidRPr="00262B4B">
        <w:drawing>
          <wp:inline distT="0" distB="0" distL="0" distR="0" wp14:anchorId="75A8BBBA" wp14:editId="34290129">
            <wp:extent cx="5943600" cy="3006725"/>
            <wp:effectExtent l="0" t="0" r="0" b="3175"/>
            <wp:docPr id="1488741390" name="Picture 1" descr="A diagram of a bank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41390" name="Picture 1" descr="A diagram of a bank accou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44F7"/>
    <w:multiLevelType w:val="multilevel"/>
    <w:tmpl w:val="0142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74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94"/>
    <w:rsid w:val="001F5094"/>
    <w:rsid w:val="00262B4B"/>
    <w:rsid w:val="002A7DBD"/>
    <w:rsid w:val="00384155"/>
    <w:rsid w:val="004F1B50"/>
    <w:rsid w:val="005C2402"/>
    <w:rsid w:val="00FA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50B7"/>
  <w15:chartTrackingRefBased/>
  <w15:docId w15:val="{3229BEF8-1F84-40D7-B75B-12747597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اشرف حلمى عبد العال متولى</dc:creator>
  <cp:keywords/>
  <dc:description/>
  <cp:lastModifiedBy>عمر اشرف حلمى عبد العال متولى</cp:lastModifiedBy>
  <cp:revision>3</cp:revision>
  <dcterms:created xsi:type="dcterms:W3CDTF">2023-11-30T12:14:00Z</dcterms:created>
  <dcterms:modified xsi:type="dcterms:W3CDTF">2023-11-30T12:20:00Z</dcterms:modified>
</cp:coreProperties>
</file>