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DFF" w:rsidRDefault="00C62977">
      <w:r>
        <w:t>[SW Embedded Tutoria</w:t>
      </w:r>
      <w:r w:rsidR="00BD3C50" w:rsidRPr="00BD3C50">
        <w:t>l</w:t>
      </w:r>
      <w:r>
        <w:t>s</w:t>
      </w:r>
      <w:r w:rsidR="00BD3C50" w:rsidRPr="00BD3C50">
        <w:t xml:space="preserve">] </w:t>
      </w:r>
      <w:r w:rsidR="002F3044">
        <w:t>Digital To Analog Converter</w:t>
      </w:r>
    </w:p>
    <w:p w:rsidR="00C62977" w:rsidRDefault="00C62977"/>
    <w:p w:rsidR="00C62977" w:rsidRPr="00C62977" w:rsidRDefault="00C62977">
      <w:pPr>
        <w:rPr>
          <w:lang w:val="es-MX"/>
        </w:rPr>
      </w:pPr>
      <w:proofErr w:type="spellStart"/>
      <w:r w:rsidRPr="00C62977">
        <w:rPr>
          <w:lang w:val="es-MX"/>
        </w:rPr>
        <w:t>Descripcion</w:t>
      </w:r>
      <w:proofErr w:type="spellEnd"/>
      <w:r w:rsidRPr="00C62977">
        <w:rPr>
          <w:lang w:val="es-MX"/>
        </w:rPr>
        <w:t>:</w:t>
      </w:r>
    </w:p>
    <w:p w:rsidR="00C62977" w:rsidRDefault="00C62977">
      <w:pPr>
        <w:rPr>
          <w:lang w:val="es-MX"/>
        </w:rPr>
      </w:pPr>
      <w:r w:rsidRPr="00C62977">
        <w:rPr>
          <w:lang w:val="es-MX"/>
        </w:rPr>
        <w:t xml:space="preserve">En este tutorial </w:t>
      </w:r>
      <w:r w:rsidR="002F3044">
        <w:rPr>
          <w:lang w:val="es-MX"/>
        </w:rPr>
        <w:t xml:space="preserve">describiremos de manera breve el convertidor Digital a </w:t>
      </w:r>
      <w:proofErr w:type="spellStart"/>
      <w:r w:rsidR="002F3044">
        <w:rPr>
          <w:lang w:val="es-MX"/>
        </w:rPr>
        <w:t>Analogico</w:t>
      </w:r>
      <w:proofErr w:type="spellEnd"/>
      <w:r w:rsidR="002F3044">
        <w:rPr>
          <w:lang w:val="es-MX"/>
        </w:rPr>
        <w:t xml:space="preserve">. </w:t>
      </w:r>
      <w:proofErr w:type="spellStart"/>
      <w:r w:rsidR="002F3044">
        <w:rPr>
          <w:lang w:val="es-MX"/>
        </w:rPr>
        <w:t>Ademas</w:t>
      </w:r>
      <w:proofErr w:type="spellEnd"/>
      <w:r w:rsidR="002F3044">
        <w:rPr>
          <w:lang w:val="es-MX"/>
        </w:rPr>
        <w:t xml:space="preserve"> se mostrara un caso de uso para la plataforma KL25Z.</w:t>
      </w:r>
    </w:p>
    <w:p w:rsidR="002F3044" w:rsidRDefault="00C62977">
      <w:pPr>
        <w:rPr>
          <w:lang w:val="es-MX"/>
        </w:rPr>
      </w:pPr>
      <w:r>
        <w:rPr>
          <w:lang w:val="es-MX"/>
        </w:rPr>
        <w:t>Links:</w:t>
      </w:r>
    </w:p>
    <w:p w:rsidR="002F3044" w:rsidRDefault="002F3044">
      <w:pPr>
        <w:rPr>
          <w:lang w:val="es-MX"/>
        </w:rPr>
      </w:pPr>
      <w:proofErr w:type="spellStart"/>
      <w:r>
        <w:rPr>
          <w:lang w:val="es-MX"/>
        </w:rPr>
        <w:t>Informacion</w:t>
      </w:r>
      <w:proofErr w:type="spellEnd"/>
      <w:r>
        <w:rPr>
          <w:lang w:val="es-MX"/>
        </w:rPr>
        <w:t xml:space="preserve"> en Wikipedia sobre DAC:</w:t>
      </w:r>
    </w:p>
    <w:p w:rsidR="002F3044" w:rsidRDefault="002F3044">
      <w:pPr>
        <w:rPr>
          <w:lang w:val="es-MX"/>
        </w:rPr>
      </w:pPr>
      <w:hyperlink r:id="rId4" w:history="1">
        <w:r w:rsidRPr="002F3044">
          <w:rPr>
            <w:rStyle w:val="Hyperlink"/>
            <w:lang w:val="es-MX"/>
          </w:rPr>
          <w:t>https://es.wikipedia.org/wiki/Conversi%C3%B3n_digital-anal%C3%B3gica</w:t>
        </w:r>
      </w:hyperlink>
    </w:p>
    <w:p w:rsidR="00C62977" w:rsidRDefault="002F3044">
      <w:pPr>
        <w:rPr>
          <w:lang w:val="es-MX"/>
        </w:rPr>
      </w:pP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NXP KL25Z</w:t>
      </w:r>
      <w:r w:rsidR="00C62977">
        <w:rPr>
          <w:lang w:val="es-MX"/>
        </w:rPr>
        <w:t>:</w:t>
      </w:r>
    </w:p>
    <w:p w:rsidR="00C62977" w:rsidRDefault="002F3044">
      <w:pPr>
        <w:rPr>
          <w:lang w:val="es-MX"/>
        </w:rPr>
      </w:pPr>
      <w:hyperlink r:id="rId5" w:history="1">
        <w:r w:rsidRPr="002F3044">
          <w:rPr>
            <w:rStyle w:val="Hyperlink"/>
            <w:lang w:val="es-MX"/>
          </w:rPr>
          <w:t>https://www.nxp.com/products/processors-and-microcontrollers/arm-based-processors-and-mcus/kinetis-cortex-m-mcus/l-seriesultra-low-powerm0-plus/freedom-development-platform-for-kinetis-kl14-kl15-kl24-kl25-mcus:FRDM-KL25Z</w:t>
        </w:r>
      </w:hyperlink>
    </w:p>
    <w:p w:rsidR="002F3044" w:rsidRDefault="002F3044">
      <w:pPr>
        <w:rPr>
          <w:lang w:val="es-MX"/>
        </w:rPr>
      </w:pP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SDK KL25Z:</w:t>
      </w:r>
    </w:p>
    <w:p w:rsidR="002F3044" w:rsidRPr="00C62977" w:rsidRDefault="002F3044">
      <w:pPr>
        <w:rPr>
          <w:lang w:val="es-MX"/>
        </w:rPr>
      </w:pPr>
      <w:hyperlink r:id="rId6" w:history="1">
        <w:r w:rsidRPr="002F3044">
          <w:rPr>
            <w:rStyle w:val="Hyperlink"/>
            <w:lang w:val="es-MX"/>
          </w:rPr>
          <w:t>https://www.nxp.com/support/developer-resources/reference-designs/software-development-kit-for-kinetis-mcus:KINETIS-SDK</w:t>
        </w:r>
      </w:hyperlink>
    </w:p>
    <w:sectPr w:rsidR="002F3044" w:rsidRPr="00C62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50"/>
    <w:rsid w:val="002F3044"/>
    <w:rsid w:val="00BD3C50"/>
    <w:rsid w:val="00C62977"/>
    <w:rsid w:val="00D6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CB250-90AC-4149-97F2-B2F457F8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9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30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xp.com/support/developer-resources/reference-designs/software-development-kit-for-kinetis-mcus:KINETIS-SDK" TargetMode="External"/><Relationship Id="rId5" Type="http://schemas.openxmlformats.org/officeDocument/2006/relationships/hyperlink" Target="https://www.nxp.com/products/processors-and-microcontrollers/arm-based-processors-and-mcus/kinetis-cortex-m-mcus/l-seriesultra-low-powerm0-plus/freedom-development-platform-for-kinetis-kl14-kl15-kl24-kl25-mcus:FRDM-KL25Z" TargetMode="External"/><Relationship Id="rId4" Type="http://schemas.openxmlformats.org/officeDocument/2006/relationships/hyperlink" Target="https://es.wikipedia.org/wiki/Conversi%C3%B3n_digital-anal%C3%B3g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987</Characters>
  <Application>Microsoft Office Word</Application>
  <DocSecurity>0</DocSecurity>
  <Lines>8</Lines>
  <Paragraphs>2</Paragraphs>
  <ScaleCrop>false</ScaleCrop>
  <Company>Continental AG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Sevilla, Omar</dc:creator>
  <cp:keywords/>
  <dc:description/>
  <cp:lastModifiedBy>Sevilla, Omar</cp:lastModifiedBy>
  <cp:revision>3</cp:revision>
  <dcterms:created xsi:type="dcterms:W3CDTF">2017-10-24T04:15:00Z</dcterms:created>
  <dcterms:modified xsi:type="dcterms:W3CDTF">2018-03-01T23:43:00Z</dcterms:modified>
</cp:coreProperties>
</file>