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Micro bank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 a leading financial institution, we recognize the importance of innovation and convenience in banking services. We are looking to develop a micro banking system that not only aligns with our commitment to operational excellence but also enhances our customers' banking experience by providing them with a comprehensive suite of account management tools accessible online.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The envisioned micro banking system will empower our customers with the following functionalities: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 Authentication: The system must enable customers to securely log in using their designated username and password, safeguarding their privacy and the integrity of their financial data.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 Management: Customers should be able to view and edit their account information seamlessly, maintaining up-to-date personal and financial data within our records.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 Registration: Prospective customers must be able to create new accounts through a streamlined process, broadening our customer base and fostering financial inclusion.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 Services: The system should facilitate various financial operations such as: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Deposits: Allowing customers to add funds to their accounts effortlessly.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Withdrawals: Enabling the retrieval of funds with a focus on security and ease.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Saving account interest (APY): Apply interest rate over savings account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Overdraft withdrawing: Prevent user form withdrawing money from their checking account once reaching some defined overdraft limit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 Closure: Offering the ability to close accounts when customers decide to end their banking relationship.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Transaction History: A history field that would recognize the transaction history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User Experience</w:t>
      </w:r>
      <w:r w:rsidDel="00000000" w:rsidR="00000000" w:rsidRPr="00000000">
        <w:rPr>
          <w:rtl w:val="0"/>
        </w:rPr>
        <w:t xml:space="preserve">: The interface design must prioritize user-friendliness, ensuring that customers of all technological proficiencies can navigate and utilize the system with minimal assistance.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Most probably won’t have a UI, as i’m going to do the backend side only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Accuracy and Dependability</w:t>
      </w:r>
      <w:r w:rsidDel="00000000" w:rsidR="00000000" w:rsidRPr="00000000">
        <w:rPr>
          <w:rtl w:val="0"/>
        </w:rPr>
        <w:t xml:space="preserve">: The system must perform flawlessly, reflecting our bank's values of trust and reliability, especially considering the sensitive nature of handling and storing monetary assets.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end goal is a state-of-the-art system that will solidify our standing as a modern, agile bank that's ready for the future of finance.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43DC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EXoJhsNPOWXa7DNSgTRv7BJRPA==">CgMxLjAyCGguZ2pkZ3hzOAByITFSSzl0Tk94YUNtNUxkcjlpRW9PSUtOeVF3em1TU0lHbg==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2024-04-05T02:42:00Z</dcterms:created>
  <dc:creator>Omar Flayan</dc:creator>
</cp:coreProperties>
</file>