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  <w:t xml:space="preserve">Write x();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Function_call -&gt;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identifier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Arguments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Arguments  -&gt;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identifier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ArgumentsDash |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ArgumentsDash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identifier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ArgumentsDash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2"/>
          <w:szCs w:val="32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 Term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Number | identifier |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Function_call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 Arithmatic_Operator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+ | - | * | /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 Equation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Factor EquationDash 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    EquationDash -&gt;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Arithmatic_Operator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Factor EquationDash |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 Factor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-&gt;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Equation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) |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Term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 Expression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Equation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String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Assignment_Statement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identifier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:=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Expression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12)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 Datatype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string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4472c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4472c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13)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Declaration_Statement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Datatype List_identifier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identifier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A_exper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A_exper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-&gt; :=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Expression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| E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List_identifier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identifier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A_exper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List_identifier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| 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14)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Write_Statement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X_Term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X_Term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Expression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endl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15)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Read_Statement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read identifier 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16)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Return_Statement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Expression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17)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Condition_operation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 | &gt; | &lt;&gt; | =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18)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Condition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identifier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Condition_operation Term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19)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Boolean_operation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&amp;&amp; | ||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4472c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Condition_Statement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Condition Fcondition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4a86e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Fcondition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Boolean_operation Condition  Fcondition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| 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21)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If_Statement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Condition_Statement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Statments ElsStatments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9"/>
          <w:szCs w:val="29"/>
          <w:rtl w:val="0"/>
        </w:rPr>
        <w:t xml:space="preserve">ElsStatments -&gt;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9"/>
          <w:szCs w:val="29"/>
          <w:rtl w:val="0"/>
        </w:rPr>
        <w:t xml:space="preserve">Else_If_Statment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9"/>
          <w:szCs w:val="29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9"/>
          <w:szCs w:val="29"/>
          <w:rtl w:val="0"/>
        </w:rPr>
        <w:t xml:space="preserve">Else_Statment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9"/>
          <w:szCs w:val="29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ff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9"/>
          <w:szCs w:val="29"/>
          <w:rtl w:val="0"/>
        </w:rPr>
        <w:t xml:space="preserve">Statements  -&gt;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9"/>
          <w:szCs w:val="29"/>
          <w:rtl w:val="0"/>
        </w:rPr>
        <w:t xml:space="preserve">Statement; StatementsDash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9"/>
          <w:szCs w:val="29"/>
          <w:rtl w:val="0"/>
        </w:rPr>
        <w:t xml:space="preserve">StatementsDash -&gt;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9"/>
          <w:szCs w:val="29"/>
          <w:rtl w:val="0"/>
        </w:rPr>
        <w:t xml:space="preserve">Statement ; StatementsDash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9"/>
          <w:szCs w:val="29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ff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9"/>
          <w:szCs w:val="29"/>
          <w:rtl w:val="0"/>
        </w:rPr>
        <w:t xml:space="preserve">Statement -&gt;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9"/>
          <w:szCs w:val="29"/>
          <w:rtl w:val="0"/>
        </w:rPr>
        <w:t xml:space="preserve">Read_Statement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9"/>
          <w:szCs w:val="29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9"/>
          <w:szCs w:val="29"/>
          <w:rtl w:val="0"/>
        </w:rPr>
        <w:t xml:space="preserve">Write_Statement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9"/>
          <w:szCs w:val="29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9"/>
          <w:szCs w:val="29"/>
          <w:rtl w:val="0"/>
        </w:rPr>
        <w:t xml:space="preserve">Assignment_Statement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4472c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22)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9"/>
          <w:szCs w:val="29"/>
          <w:rtl w:val="0"/>
        </w:rPr>
        <w:t xml:space="preserve">Else_If_Statement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elseif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Condition_Statement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 Statments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ElsStatments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23)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9"/>
          <w:szCs w:val="29"/>
          <w:rtl w:val="0"/>
        </w:rPr>
        <w:t xml:space="preserve">Else_If_Statement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32"/>
          <w:szCs w:val="32"/>
          <w:rtl w:val="0"/>
        </w:rPr>
        <w:t xml:space="preserve">Statments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ff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24)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9"/>
          <w:szCs w:val="29"/>
          <w:rtl w:val="0"/>
        </w:rPr>
        <w:t xml:space="preserve">Repeat_Statement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9"/>
          <w:szCs w:val="29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repeat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Statments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until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9"/>
          <w:szCs w:val="29"/>
          <w:rtl w:val="0"/>
        </w:rPr>
        <w:t xml:space="preserve">Condition_Statement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25)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9"/>
          <w:szCs w:val="29"/>
          <w:rtl w:val="0"/>
        </w:rPr>
        <w:t xml:space="preserve"> FunctionName -&gt;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Identifier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26)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Parameter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Datatype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identifier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27)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Function_Declaration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Datatype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identifier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F_parameter1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4a86e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F_parameter1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Parameter F_parameter2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4a86e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F_parameter2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Parameter F_parameter2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28)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Function_Body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Statements Return_Statement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4a86e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Statements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statement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Statements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| 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29)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Function_Statement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Function_Declaration Function_Body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30)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Main_Function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Datatype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main ()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Function_Body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31)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Function Main_Function</w:t>
        <w:tab/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2"/>
          <w:szCs w:val="32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Function_Statement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2"/>
          <w:szCs w:val="32"/>
          <w:rtl w:val="0"/>
        </w:rPr>
        <w:t xml:space="preserve">| 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