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A74FB44" w14:textId="77777777" w:rsidR="00F71965" w:rsidRPr="00F71965" w:rsidRDefault="00F71965" w:rsidP="00F71965">
      <w:pPr>
        <w:spacing w:before="100" w:beforeAutospacing="1" w:after="100" w:afterAutospacing="1" w:line="240" w:lineRule="auto"/>
        <w:jc w:val="center"/>
        <w:outlineLvl w:val="0"/>
        <w:rPr>
          <w:rFonts w:ascii="Times New Roman" w:eastAsia="Times New Roman" w:hAnsi="Times New Roman" w:cs="Times New Roman"/>
          <w:b/>
          <w:bCs/>
          <w:kern w:val="36"/>
          <w:sz w:val="22"/>
          <w:szCs w:val="22"/>
          <w:lang w:eastAsia="en-GB"/>
          <w14:ligatures w14:val="none"/>
        </w:rPr>
      </w:pPr>
      <w:r w:rsidRPr="00F71965">
        <w:rPr>
          <w:rFonts w:ascii="Times New Roman" w:eastAsia="Times New Roman" w:hAnsi="Times New Roman" w:cs="Times New Roman"/>
          <w:b/>
          <w:bCs/>
          <w:kern w:val="36"/>
          <w:sz w:val="22"/>
          <w:szCs w:val="22"/>
          <w:lang w:eastAsia="en-GB"/>
          <w14:ligatures w14:val="none"/>
        </w:rPr>
        <w:t>Marketing Campaign Performance Analysis</w:t>
      </w:r>
    </w:p>
    <w:p w14:paraId="14D818D7" w14:textId="77777777" w:rsidR="00F71965" w:rsidRPr="00F71965" w:rsidRDefault="00F71965" w:rsidP="00F71965">
      <w:pPr>
        <w:spacing w:before="100" w:beforeAutospacing="1" w:after="100" w:afterAutospacing="1" w:line="240" w:lineRule="auto"/>
        <w:outlineLvl w:val="1"/>
        <w:rPr>
          <w:rFonts w:ascii="Times New Roman" w:eastAsia="Times New Roman" w:hAnsi="Times New Roman" w:cs="Times New Roman"/>
          <w:b/>
          <w:bCs/>
          <w:kern w:val="0"/>
          <w:sz w:val="18"/>
          <w:szCs w:val="18"/>
          <w:lang w:eastAsia="en-GB"/>
          <w14:ligatures w14:val="none"/>
        </w:rPr>
      </w:pPr>
      <w:r w:rsidRPr="00F71965">
        <w:rPr>
          <w:rFonts w:ascii="Times New Roman" w:eastAsia="Times New Roman" w:hAnsi="Times New Roman" w:cs="Times New Roman"/>
          <w:b/>
          <w:bCs/>
          <w:kern w:val="0"/>
          <w:sz w:val="18"/>
          <w:szCs w:val="18"/>
          <w:lang w:eastAsia="en-GB"/>
          <w14:ligatures w14:val="none"/>
        </w:rPr>
        <w:t>Project Summary</w:t>
      </w:r>
    </w:p>
    <w:p w14:paraId="413DA39E" w14:textId="77777777" w:rsidR="00F71965" w:rsidRPr="00F71965" w:rsidRDefault="00F71965" w:rsidP="00F71965">
      <w:p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F71965">
        <w:rPr>
          <w:rFonts w:ascii="Times New Roman" w:eastAsia="Times New Roman" w:hAnsi="Times New Roman" w:cs="Times New Roman"/>
          <w:kern w:val="0"/>
          <w:sz w:val="18"/>
          <w:szCs w:val="18"/>
          <w:lang w:eastAsia="en-GB"/>
          <w14:ligatures w14:val="none"/>
        </w:rPr>
        <w:t xml:space="preserve">This project </w:t>
      </w:r>
      <w:proofErr w:type="spellStart"/>
      <w:r w:rsidRPr="00F71965">
        <w:rPr>
          <w:rFonts w:ascii="Times New Roman" w:eastAsia="Times New Roman" w:hAnsi="Times New Roman" w:cs="Times New Roman"/>
          <w:kern w:val="0"/>
          <w:sz w:val="18"/>
          <w:szCs w:val="18"/>
          <w:lang w:eastAsia="en-GB"/>
          <w14:ligatures w14:val="none"/>
        </w:rPr>
        <w:t>analyzes</w:t>
      </w:r>
      <w:proofErr w:type="spellEnd"/>
      <w:r w:rsidRPr="00F71965">
        <w:rPr>
          <w:rFonts w:ascii="Times New Roman" w:eastAsia="Times New Roman" w:hAnsi="Times New Roman" w:cs="Times New Roman"/>
          <w:kern w:val="0"/>
          <w:sz w:val="18"/>
          <w:szCs w:val="18"/>
          <w:lang w:eastAsia="en-GB"/>
          <w14:ligatures w14:val="none"/>
        </w:rPr>
        <w:t xml:space="preserve"> the performance of digital marketing campaigns using Tableau to identify trends, evaluate campaign effectiveness, and support data-driven marketing decisions. The dataset was cleaned and prepared using Python before being imported into Tableau for visualization.</w:t>
      </w:r>
    </w:p>
    <w:p w14:paraId="74BACCBC" w14:textId="77777777" w:rsidR="00F71965" w:rsidRPr="00F71965" w:rsidRDefault="00F71965" w:rsidP="00F71965">
      <w:p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F71965">
        <w:rPr>
          <w:rFonts w:ascii="Times New Roman" w:eastAsia="Times New Roman" w:hAnsi="Times New Roman" w:cs="Times New Roman"/>
          <w:kern w:val="0"/>
          <w:sz w:val="18"/>
          <w:szCs w:val="18"/>
          <w:lang w:eastAsia="en-GB"/>
          <w14:ligatures w14:val="none"/>
        </w:rPr>
        <w:t>The dashboard is organized into five interactive pages, allowing users to explore campaign performance from different business perspectives, including executive metrics, marketing channels, regional performance, customer segments, and campaign-level analysis.</w:t>
      </w:r>
    </w:p>
    <w:p w14:paraId="3D4D32D8" w14:textId="77777777" w:rsidR="00F71965" w:rsidRPr="00F71965" w:rsidRDefault="00F71965" w:rsidP="00F71965">
      <w:p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F71965">
        <w:rPr>
          <w:rFonts w:ascii="Times New Roman" w:eastAsia="Times New Roman" w:hAnsi="Times New Roman" w:cs="Times New Roman"/>
          <w:kern w:val="0"/>
          <w:sz w:val="18"/>
          <w:szCs w:val="18"/>
          <w:lang w:eastAsia="en-GB"/>
          <w14:ligatures w14:val="none"/>
        </w:rPr>
        <w:t>Several calculated metrics were created during data preparation, including Profit, Return on Investment (ROI), Cost Per Click (CPC), Conversion Rate (CVR), and Revenue Per Click (RPC), providing deeper insights into marketing efficiency and profitability.</w:t>
      </w:r>
    </w:p>
    <w:p w14:paraId="55A46D8C" w14:textId="77777777" w:rsidR="00F71965" w:rsidRPr="00F71965" w:rsidRDefault="00F71965" w:rsidP="00F71965">
      <w:p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F71965">
        <w:rPr>
          <w:rFonts w:ascii="Times New Roman" w:eastAsia="Times New Roman" w:hAnsi="Times New Roman" w:cs="Times New Roman"/>
          <w:kern w:val="0"/>
          <w:sz w:val="18"/>
          <w:szCs w:val="18"/>
          <w:lang w:eastAsia="en-GB"/>
          <w14:ligatures w14:val="none"/>
        </w:rPr>
        <w:t xml:space="preserve">Interactive filters enable users to </w:t>
      </w:r>
      <w:proofErr w:type="spellStart"/>
      <w:r w:rsidRPr="00F71965">
        <w:rPr>
          <w:rFonts w:ascii="Times New Roman" w:eastAsia="Times New Roman" w:hAnsi="Times New Roman" w:cs="Times New Roman"/>
          <w:kern w:val="0"/>
          <w:sz w:val="18"/>
          <w:szCs w:val="18"/>
          <w:lang w:eastAsia="en-GB"/>
          <w14:ligatures w14:val="none"/>
        </w:rPr>
        <w:t>analyze</w:t>
      </w:r>
      <w:proofErr w:type="spellEnd"/>
      <w:r w:rsidRPr="00F71965">
        <w:rPr>
          <w:rFonts w:ascii="Times New Roman" w:eastAsia="Times New Roman" w:hAnsi="Times New Roman" w:cs="Times New Roman"/>
          <w:kern w:val="0"/>
          <w:sz w:val="18"/>
          <w:szCs w:val="18"/>
          <w:lang w:eastAsia="en-GB"/>
          <w14:ligatures w14:val="none"/>
        </w:rPr>
        <w:t xml:space="preserve"> performance by marketing channel, region, customer segment, campaign, and date range, making the dashboard suitable for both high-level executive reporting and detailed performance analysis.</w:t>
      </w:r>
    </w:p>
    <w:p w14:paraId="4ECB0385" w14:textId="77777777" w:rsidR="00F71965" w:rsidRPr="00F71965" w:rsidRDefault="00F71965" w:rsidP="00F71965">
      <w:pPr>
        <w:spacing w:before="100" w:beforeAutospacing="1" w:after="100" w:afterAutospacing="1" w:line="240" w:lineRule="auto"/>
        <w:outlineLvl w:val="0"/>
        <w:rPr>
          <w:rFonts w:ascii="Times New Roman" w:eastAsia="Times New Roman" w:hAnsi="Times New Roman" w:cs="Times New Roman"/>
          <w:b/>
          <w:bCs/>
          <w:kern w:val="36"/>
          <w:sz w:val="18"/>
          <w:szCs w:val="18"/>
          <w:lang w:eastAsia="en-GB"/>
          <w14:ligatures w14:val="none"/>
        </w:rPr>
      </w:pPr>
      <w:r w:rsidRPr="00F71965">
        <w:rPr>
          <w:rFonts w:ascii="Times New Roman" w:eastAsia="Times New Roman" w:hAnsi="Times New Roman" w:cs="Times New Roman"/>
          <w:b/>
          <w:bCs/>
          <w:kern w:val="36"/>
          <w:sz w:val="18"/>
          <w:szCs w:val="18"/>
          <w:lang w:eastAsia="en-GB"/>
          <w14:ligatures w14:val="none"/>
        </w:rPr>
        <w:t>Dashboard Overview</w:t>
      </w:r>
    </w:p>
    <w:p w14:paraId="5D52DE8E" w14:textId="77777777" w:rsidR="00F71965" w:rsidRPr="00F71965" w:rsidRDefault="00F71965" w:rsidP="00F71965">
      <w:pPr>
        <w:spacing w:before="100" w:beforeAutospacing="1" w:after="100" w:afterAutospacing="1" w:line="240" w:lineRule="auto"/>
        <w:outlineLvl w:val="2"/>
        <w:rPr>
          <w:rFonts w:ascii="Times New Roman" w:eastAsia="Times New Roman" w:hAnsi="Times New Roman" w:cs="Times New Roman"/>
          <w:b/>
          <w:bCs/>
          <w:kern w:val="0"/>
          <w:sz w:val="18"/>
          <w:szCs w:val="18"/>
          <w:lang w:eastAsia="en-GB"/>
          <w14:ligatures w14:val="none"/>
        </w:rPr>
      </w:pPr>
      <w:r w:rsidRPr="00F71965">
        <w:rPr>
          <w:rFonts w:ascii="Times New Roman" w:eastAsia="Times New Roman" w:hAnsi="Times New Roman" w:cs="Times New Roman"/>
          <w:b/>
          <w:bCs/>
          <w:kern w:val="0"/>
          <w:sz w:val="18"/>
          <w:szCs w:val="18"/>
          <w:lang w:eastAsia="en-GB"/>
          <w14:ligatures w14:val="none"/>
        </w:rPr>
        <w:t>Executive Summary</w:t>
      </w:r>
    </w:p>
    <w:p w14:paraId="4F30D43D" w14:textId="77777777" w:rsidR="00F71965" w:rsidRPr="00F71965" w:rsidRDefault="00F71965" w:rsidP="00F71965">
      <w:p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F71965">
        <w:rPr>
          <w:rFonts w:ascii="Times New Roman" w:eastAsia="Times New Roman" w:hAnsi="Times New Roman" w:cs="Times New Roman"/>
          <w:kern w:val="0"/>
          <w:sz w:val="18"/>
          <w:szCs w:val="18"/>
          <w:lang w:eastAsia="en-GB"/>
          <w14:ligatures w14:val="none"/>
        </w:rPr>
        <w:t>Provides an overview of the most important business KPIs, including Total Revenue, Total Profit, Total Spend, Total Clicks, Total Conversions, ROI, CPC, and CVR. It also includes a revenue trend over time to monitor overall business performance.</w:t>
      </w:r>
    </w:p>
    <w:p w14:paraId="1F4AFC28" w14:textId="77777777" w:rsidR="00F71965" w:rsidRPr="00F71965" w:rsidRDefault="00F71965" w:rsidP="00F71965">
      <w:pPr>
        <w:spacing w:before="100" w:beforeAutospacing="1" w:after="100" w:afterAutospacing="1" w:line="240" w:lineRule="auto"/>
        <w:outlineLvl w:val="2"/>
        <w:rPr>
          <w:rFonts w:ascii="Times New Roman" w:eastAsia="Times New Roman" w:hAnsi="Times New Roman" w:cs="Times New Roman"/>
          <w:b/>
          <w:bCs/>
          <w:kern w:val="0"/>
          <w:sz w:val="18"/>
          <w:szCs w:val="18"/>
          <w:lang w:eastAsia="en-GB"/>
          <w14:ligatures w14:val="none"/>
        </w:rPr>
      </w:pPr>
      <w:r w:rsidRPr="00F71965">
        <w:rPr>
          <w:rFonts w:ascii="Times New Roman" w:eastAsia="Times New Roman" w:hAnsi="Times New Roman" w:cs="Times New Roman"/>
          <w:b/>
          <w:bCs/>
          <w:kern w:val="0"/>
          <w:sz w:val="18"/>
          <w:szCs w:val="18"/>
          <w:lang w:eastAsia="en-GB"/>
          <w14:ligatures w14:val="none"/>
        </w:rPr>
        <w:t>Channel Performance</w:t>
      </w:r>
    </w:p>
    <w:p w14:paraId="1AB855C3" w14:textId="77777777" w:rsidR="00F71965" w:rsidRPr="00F71965" w:rsidRDefault="00F71965" w:rsidP="00F71965">
      <w:p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F71965">
        <w:rPr>
          <w:rFonts w:ascii="Times New Roman" w:eastAsia="Times New Roman" w:hAnsi="Times New Roman" w:cs="Times New Roman"/>
          <w:kern w:val="0"/>
          <w:sz w:val="18"/>
          <w:szCs w:val="18"/>
          <w:lang w:eastAsia="en-GB"/>
          <w14:ligatures w14:val="none"/>
        </w:rPr>
        <w:t>Compares Facebook Ads, Instagram Ads, and TikTok Ads across revenue, profit, impressions, clicks, and ROI to identify the most effective advertising channel.</w:t>
      </w:r>
    </w:p>
    <w:p w14:paraId="2CBEDB67" w14:textId="77777777" w:rsidR="00F71965" w:rsidRPr="00F71965" w:rsidRDefault="00F71965" w:rsidP="00F71965">
      <w:pPr>
        <w:spacing w:before="100" w:beforeAutospacing="1" w:after="100" w:afterAutospacing="1" w:line="240" w:lineRule="auto"/>
        <w:outlineLvl w:val="2"/>
        <w:rPr>
          <w:rFonts w:ascii="Times New Roman" w:eastAsia="Times New Roman" w:hAnsi="Times New Roman" w:cs="Times New Roman"/>
          <w:b/>
          <w:bCs/>
          <w:kern w:val="0"/>
          <w:sz w:val="18"/>
          <w:szCs w:val="18"/>
          <w:lang w:eastAsia="en-GB"/>
          <w14:ligatures w14:val="none"/>
        </w:rPr>
      </w:pPr>
      <w:r w:rsidRPr="00F71965">
        <w:rPr>
          <w:rFonts w:ascii="Times New Roman" w:eastAsia="Times New Roman" w:hAnsi="Times New Roman" w:cs="Times New Roman"/>
          <w:b/>
          <w:bCs/>
          <w:kern w:val="0"/>
          <w:sz w:val="18"/>
          <w:szCs w:val="18"/>
          <w:lang w:eastAsia="en-GB"/>
          <w14:ligatures w14:val="none"/>
        </w:rPr>
        <w:t>Regional Analysis</w:t>
      </w:r>
    </w:p>
    <w:p w14:paraId="30F3D5C9" w14:textId="77777777" w:rsidR="00F71965" w:rsidRPr="00F71965" w:rsidRDefault="00F71965" w:rsidP="00F71965">
      <w:p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F71965">
        <w:rPr>
          <w:rFonts w:ascii="Times New Roman" w:eastAsia="Times New Roman" w:hAnsi="Times New Roman" w:cs="Times New Roman"/>
          <w:kern w:val="0"/>
          <w:sz w:val="18"/>
          <w:szCs w:val="18"/>
          <w:lang w:eastAsia="en-GB"/>
          <w14:ligatures w14:val="none"/>
        </w:rPr>
        <w:t>Evaluates campaign performance across different regions by comparing revenue, profit, conversions, impressions, spend, and ROI to identify high-performing markets.</w:t>
      </w:r>
    </w:p>
    <w:p w14:paraId="155D51EB" w14:textId="77777777" w:rsidR="00F71965" w:rsidRPr="00F71965" w:rsidRDefault="00F71965" w:rsidP="00F71965">
      <w:pPr>
        <w:spacing w:before="100" w:beforeAutospacing="1" w:after="100" w:afterAutospacing="1" w:line="240" w:lineRule="auto"/>
        <w:outlineLvl w:val="2"/>
        <w:rPr>
          <w:rFonts w:ascii="Times New Roman" w:eastAsia="Times New Roman" w:hAnsi="Times New Roman" w:cs="Times New Roman"/>
          <w:b/>
          <w:bCs/>
          <w:kern w:val="0"/>
          <w:sz w:val="18"/>
          <w:szCs w:val="18"/>
          <w:lang w:eastAsia="en-GB"/>
          <w14:ligatures w14:val="none"/>
        </w:rPr>
      </w:pPr>
      <w:r w:rsidRPr="00F71965">
        <w:rPr>
          <w:rFonts w:ascii="Times New Roman" w:eastAsia="Times New Roman" w:hAnsi="Times New Roman" w:cs="Times New Roman"/>
          <w:b/>
          <w:bCs/>
          <w:kern w:val="0"/>
          <w:sz w:val="18"/>
          <w:szCs w:val="18"/>
          <w:lang w:eastAsia="en-GB"/>
          <w14:ligatures w14:val="none"/>
        </w:rPr>
        <w:t>Customer Segment Analysis</w:t>
      </w:r>
    </w:p>
    <w:p w14:paraId="381C6C4E" w14:textId="77777777" w:rsidR="00F71965" w:rsidRPr="00F71965" w:rsidRDefault="00F71965" w:rsidP="00F71965">
      <w:p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proofErr w:type="spellStart"/>
      <w:r w:rsidRPr="00F71965">
        <w:rPr>
          <w:rFonts w:ascii="Times New Roman" w:eastAsia="Times New Roman" w:hAnsi="Times New Roman" w:cs="Times New Roman"/>
          <w:kern w:val="0"/>
          <w:sz w:val="18"/>
          <w:szCs w:val="18"/>
          <w:lang w:eastAsia="en-GB"/>
          <w14:ligatures w14:val="none"/>
        </w:rPr>
        <w:t>Analyzes</w:t>
      </w:r>
      <w:proofErr w:type="spellEnd"/>
      <w:r w:rsidRPr="00F71965">
        <w:rPr>
          <w:rFonts w:ascii="Times New Roman" w:eastAsia="Times New Roman" w:hAnsi="Times New Roman" w:cs="Times New Roman"/>
          <w:kern w:val="0"/>
          <w:sz w:val="18"/>
          <w:szCs w:val="18"/>
          <w:lang w:eastAsia="en-GB"/>
          <w14:ligatures w14:val="none"/>
        </w:rPr>
        <w:t xml:space="preserve"> the performance of different customer segments, including Awareness, Consideration, Conversion, and Retargeting, helping identify which audiences generate the highest business value.</w:t>
      </w:r>
    </w:p>
    <w:p w14:paraId="3573AE33" w14:textId="77777777" w:rsidR="00F71965" w:rsidRPr="00F71965" w:rsidRDefault="00F71965" w:rsidP="00F71965">
      <w:pPr>
        <w:spacing w:before="100" w:beforeAutospacing="1" w:after="100" w:afterAutospacing="1" w:line="240" w:lineRule="auto"/>
        <w:outlineLvl w:val="2"/>
        <w:rPr>
          <w:rFonts w:ascii="Times New Roman" w:eastAsia="Times New Roman" w:hAnsi="Times New Roman" w:cs="Times New Roman"/>
          <w:b/>
          <w:bCs/>
          <w:kern w:val="0"/>
          <w:sz w:val="18"/>
          <w:szCs w:val="18"/>
          <w:lang w:eastAsia="en-GB"/>
          <w14:ligatures w14:val="none"/>
        </w:rPr>
      </w:pPr>
      <w:r w:rsidRPr="00F71965">
        <w:rPr>
          <w:rFonts w:ascii="Times New Roman" w:eastAsia="Times New Roman" w:hAnsi="Times New Roman" w:cs="Times New Roman"/>
          <w:b/>
          <w:bCs/>
          <w:kern w:val="0"/>
          <w:sz w:val="18"/>
          <w:szCs w:val="18"/>
          <w:lang w:eastAsia="en-GB"/>
          <w14:ligatures w14:val="none"/>
        </w:rPr>
        <w:t>Campaign Analysis</w:t>
      </w:r>
    </w:p>
    <w:p w14:paraId="31EEA768" w14:textId="77777777" w:rsidR="00F71965" w:rsidRPr="00F71965" w:rsidRDefault="00F71965" w:rsidP="00F71965">
      <w:p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F71965">
        <w:rPr>
          <w:rFonts w:ascii="Times New Roman" w:eastAsia="Times New Roman" w:hAnsi="Times New Roman" w:cs="Times New Roman"/>
          <w:kern w:val="0"/>
          <w:sz w:val="18"/>
          <w:szCs w:val="18"/>
          <w:lang w:eastAsia="en-GB"/>
          <w14:ligatures w14:val="none"/>
        </w:rPr>
        <w:t>Highlights the top-performing campaigns based on revenue, profit, and conversions while comparing marketing spend against generated revenue to evaluate campaign efficiency.</w:t>
      </w:r>
    </w:p>
    <w:p w14:paraId="7CE07A63" w14:textId="77777777" w:rsidR="00F71965" w:rsidRPr="00F71965" w:rsidRDefault="00F71965" w:rsidP="00F71965">
      <w:pPr>
        <w:spacing w:before="100" w:beforeAutospacing="1" w:after="100" w:afterAutospacing="1" w:line="240" w:lineRule="auto"/>
        <w:outlineLvl w:val="0"/>
        <w:rPr>
          <w:rFonts w:ascii="Times New Roman" w:eastAsia="Times New Roman" w:hAnsi="Times New Roman" w:cs="Times New Roman"/>
          <w:b/>
          <w:bCs/>
          <w:kern w:val="36"/>
          <w:sz w:val="18"/>
          <w:szCs w:val="18"/>
          <w:lang w:eastAsia="en-GB"/>
          <w14:ligatures w14:val="none"/>
        </w:rPr>
      </w:pPr>
      <w:r w:rsidRPr="00F71965">
        <w:rPr>
          <w:rFonts w:ascii="Times New Roman" w:eastAsia="Times New Roman" w:hAnsi="Times New Roman" w:cs="Times New Roman"/>
          <w:b/>
          <w:bCs/>
          <w:kern w:val="36"/>
          <w:sz w:val="18"/>
          <w:szCs w:val="18"/>
          <w:lang w:eastAsia="en-GB"/>
          <w14:ligatures w14:val="none"/>
        </w:rPr>
        <w:t>Key Findings</w:t>
      </w:r>
    </w:p>
    <w:p w14:paraId="4AC41F53" w14:textId="77777777" w:rsidR="00F71965" w:rsidRPr="00F71965" w:rsidRDefault="00F71965" w:rsidP="00F71965">
      <w:pPr>
        <w:numPr>
          <w:ilvl w:val="0"/>
          <w:numId w:val="1"/>
        </w:num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F71965">
        <w:rPr>
          <w:rFonts w:ascii="Times New Roman" w:eastAsia="Times New Roman" w:hAnsi="Times New Roman" w:cs="Times New Roman"/>
          <w:kern w:val="0"/>
          <w:sz w:val="18"/>
          <w:szCs w:val="18"/>
          <w:lang w:eastAsia="en-GB"/>
          <w14:ligatures w14:val="none"/>
        </w:rPr>
        <w:t xml:space="preserve">Marketing campaigns generated strong overall revenue and profit throughout the analysis period. </w:t>
      </w:r>
    </w:p>
    <w:p w14:paraId="60F29AA0" w14:textId="77777777" w:rsidR="00F71965" w:rsidRPr="00F71965" w:rsidRDefault="00F71965" w:rsidP="00F71965">
      <w:pPr>
        <w:numPr>
          <w:ilvl w:val="0"/>
          <w:numId w:val="1"/>
        </w:num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F71965">
        <w:rPr>
          <w:rFonts w:ascii="Times New Roman" w:eastAsia="Times New Roman" w:hAnsi="Times New Roman" w:cs="Times New Roman"/>
          <w:kern w:val="0"/>
          <w:sz w:val="18"/>
          <w:szCs w:val="18"/>
          <w:lang w:eastAsia="en-GB"/>
          <w14:ligatures w14:val="none"/>
        </w:rPr>
        <w:t xml:space="preserve">Revenue remained relatively stable over time, with a slight decline during the most recent months. </w:t>
      </w:r>
    </w:p>
    <w:p w14:paraId="5622E668" w14:textId="77777777" w:rsidR="00F71965" w:rsidRPr="00F71965" w:rsidRDefault="00F71965" w:rsidP="00F71965">
      <w:pPr>
        <w:numPr>
          <w:ilvl w:val="0"/>
          <w:numId w:val="1"/>
        </w:num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F71965">
        <w:rPr>
          <w:rFonts w:ascii="Times New Roman" w:eastAsia="Times New Roman" w:hAnsi="Times New Roman" w:cs="Times New Roman"/>
          <w:kern w:val="0"/>
          <w:sz w:val="18"/>
          <w:szCs w:val="18"/>
          <w:lang w:eastAsia="en-GB"/>
          <w14:ligatures w14:val="none"/>
        </w:rPr>
        <w:t xml:space="preserve">Marketing channels delivered similar levels of revenue and customer engagement, while ROI varied across channels. </w:t>
      </w:r>
    </w:p>
    <w:p w14:paraId="13EE0E68" w14:textId="77777777" w:rsidR="00F71965" w:rsidRPr="00F71965" w:rsidRDefault="00F71965" w:rsidP="00F71965">
      <w:pPr>
        <w:numPr>
          <w:ilvl w:val="0"/>
          <w:numId w:val="1"/>
        </w:num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F71965">
        <w:rPr>
          <w:rFonts w:ascii="Times New Roman" w:eastAsia="Times New Roman" w:hAnsi="Times New Roman" w:cs="Times New Roman"/>
          <w:kern w:val="0"/>
          <w:sz w:val="18"/>
          <w:szCs w:val="18"/>
          <w:lang w:eastAsia="en-GB"/>
          <w14:ligatures w14:val="none"/>
        </w:rPr>
        <w:t xml:space="preserve">Regional performance differed, indicating opportunities to optimize marketing investment by location. </w:t>
      </w:r>
    </w:p>
    <w:p w14:paraId="2EAB7177" w14:textId="77777777" w:rsidR="00F71965" w:rsidRPr="00F71965" w:rsidRDefault="00F71965" w:rsidP="00F71965">
      <w:pPr>
        <w:numPr>
          <w:ilvl w:val="0"/>
          <w:numId w:val="1"/>
        </w:num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F71965">
        <w:rPr>
          <w:rFonts w:ascii="Times New Roman" w:eastAsia="Times New Roman" w:hAnsi="Times New Roman" w:cs="Times New Roman"/>
          <w:kern w:val="0"/>
          <w:sz w:val="18"/>
          <w:szCs w:val="18"/>
          <w:lang w:eastAsia="en-GB"/>
          <w14:ligatures w14:val="none"/>
        </w:rPr>
        <w:t xml:space="preserve">Customer segments contributed differently to profitability and conversions, emphasizing the importance of audience segmentation. </w:t>
      </w:r>
    </w:p>
    <w:p w14:paraId="022CB93A" w14:textId="77777777" w:rsidR="00F71965" w:rsidRPr="00F71965" w:rsidRDefault="00F71965" w:rsidP="00F71965">
      <w:pPr>
        <w:numPr>
          <w:ilvl w:val="0"/>
          <w:numId w:val="1"/>
        </w:num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F71965">
        <w:rPr>
          <w:rFonts w:ascii="Times New Roman" w:eastAsia="Times New Roman" w:hAnsi="Times New Roman" w:cs="Times New Roman"/>
          <w:kern w:val="0"/>
          <w:sz w:val="18"/>
          <w:szCs w:val="18"/>
          <w:lang w:eastAsia="en-GB"/>
          <w14:ligatures w14:val="none"/>
        </w:rPr>
        <w:t xml:space="preserve">Several campaigns consistently outperformed others in revenue, profit, and conversion volume, making them strong candidates for future investment. </w:t>
      </w:r>
    </w:p>
    <w:p w14:paraId="5EC7C92A" w14:textId="33792C63" w:rsidR="00F71965" w:rsidRPr="00F71965" w:rsidRDefault="00F71965" w:rsidP="00F71965">
      <w:pPr>
        <w:numPr>
          <w:ilvl w:val="0"/>
          <w:numId w:val="1"/>
        </w:num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F71965">
        <w:rPr>
          <w:rFonts w:ascii="Times New Roman" w:eastAsia="Times New Roman" w:hAnsi="Times New Roman" w:cs="Times New Roman"/>
          <w:kern w:val="0"/>
          <w:sz w:val="18"/>
          <w:szCs w:val="18"/>
          <w:lang w:eastAsia="en-GB"/>
          <w14:ligatures w14:val="none"/>
        </w:rPr>
        <w:t xml:space="preserve">Campaign </w:t>
      </w:r>
      <w:proofErr w:type="gramStart"/>
      <w:r w:rsidRPr="00F71965">
        <w:rPr>
          <w:rFonts w:ascii="Times New Roman" w:eastAsia="Times New Roman" w:hAnsi="Times New Roman" w:cs="Times New Roman"/>
          <w:kern w:val="0"/>
          <w:sz w:val="18"/>
          <w:szCs w:val="18"/>
          <w:lang w:eastAsia="en-GB"/>
          <w14:ligatures w14:val="none"/>
        </w:rPr>
        <w:t>spend</w:t>
      </w:r>
      <w:proofErr w:type="gramEnd"/>
      <w:r w:rsidRPr="00F71965">
        <w:rPr>
          <w:rFonts w:ascii="Times New Roman" w:eastAsia="Times New Roman" w:hAnsi="Times New Roman" w:cs="Times New Roman"/>
          <w:kern w:val="0"/>
          <w:sz w:val="18"/>
          <w:szCs w:val="18"/>
          <w:lang w:eastAsia="en-GB"/>
          <w14:ligatures w14:val="none"/>
        </w:rPr>
        <w:t xml:space="preserve"> generally showed a positive relationship with revenue generation, although higher spending did not always produce the highest return on investment. </w:t>
      </w:r>
    </w:p>
    <w:p w14:paraId="317D273E" w14:textId="77777777" w:rsidR="00F71965" w:rsidRPr="00F71965" w:rsidRDefault="00F71965" w:rsidP="00F71965">
      <w:pPr>
        <w:spacing w:before="100" w:beforeAutospacing="1" w:after="100" w:afterAutospacing="1" w:line="240" w:lineRule="auto"/>
        <w:outlineLvl w:val="0"/>
        <w:rPr>
          <w:rFonts w:ascii="Times New Roman" w:eastAsia="Times New Roman" w:hAnsi="Times New Roman" w:cs="Times New Roman"/>
          <w:b/>
          <w:bCs/>
          <w:kern w:val="36"/>
          <w:sz w:val="18"/>
          <w:szCs w:val="18"/>
          <w:lang w:eastAsia="en-GB"/>
          <w14:ligatures w14:val="none"/>
        </w:rPr>
      </w:pPr>
      <w:r w:rsidRPr="00F71965">
        <w:rPr>
          <w:rFonts w:ascii="Times New Roman" w:eastAsia="Times New Roman" w:hAnsi="Times New Roman" w:cs="Times New Roman"/>
          <w:b/>
          <w:bCs/>
          <w:kern w:val="36"/>
          <w:sz w:val="18"/>
          <w:szCs w:val="18"/>
          <w:lang w:eastAsia="en-GB"/>
          <w14:ligatures w14:val="none"/>
        </w:rPr>
        <w:lastRenderedPageBreak/>
        <w:t>Business Recommendations</w:t>
      </w:r>
    </w:p>
    <w:p w14:paraId="29573BA8" w14:textId="77777777" w:rsidR="00F71965" w:rsidRPr="00F71965" w:rsidRDefault="00F71965" w:rsidP="00F71965">
      <w:pPr>
        <w:numPr>
          <w:ilvl w:val="0"/>
          <w:numId w:val="2"/>
        </w:num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F71965">
        <w:rPr>
          <w:rFonts w:ascii="Times New Roman" w:eastAsia="Times New Roman" w:hAnsi="Times New Roman" w:cs="Times New Roman"/>
          <w:kern w:val="0"/>
          <w:sz w:val="18"/>
          <w:szCs w:val="18"/>
          <w:lang w:eastAsia="en-GB"/>
          <w14:ligatures w14:val="none"/>
        </w:rPr>
        <w:t xml:space="preserve">Increase investment in campaigns that consistently generate the highest ROI and profitability. </w:t>
      </w:r>
    </w:p>
    <w:p w14:paraId="12987679" w14:textId="77777777" w:rsidR="00F71965" w:rsidRPr="00F71965" w:rsidRDefault="00F71965" w:rsidP="00F71965">
      <w:pPr>
        <w:numPr>
          <w:ilvl w:val="0"/>
          <w:numId w:val="2"/>
        </w:num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F71965">
        <w:rPr>
          <w:rFonts w:ascii="Times New Roman" w:eastAsia="Times New Roman" w:hAnsi="Times New Roman" w:cs="Times New Roman"/>
          <w:kern w:val="0"/>
          <w:sz w:val="18"/>
          <w:szCs w:val="18"/>
          <w:lang w:eastAsia="en-GB"/>
          <w14:ligatures w14:val="none"/>
        </w:rPr>
        <w:t xml:space="preserve">Reduce or optimize spending on campaigns with low or negative ROI. </w:t>
      </w:r>
    </w:p>
    <w:p w14:paraId="7E05BCA5" w14:textId="77777777" w:rsidR="00F71965" w:rsidRPr="00F71965" w:rsidRDefault="00F71965" w:rsidP="00F71965">
      <w:pPr>
        <w:numPr>
          <w:ilvl w:val="0"/>
          <w:numId w:val="2"/>
        </w:num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F71965">
        <w:rPr>
          <w:rFonts w:ascii="Times New Roman" w:eastAsia="Times New Roman" w:hAnsi="Times New Roman" w:cs="Times New Roman"/>
          <w:kern w:val="0"/>
          <w:sz w:val="18"/>
          <w:szCs w:val="18"/>
          <w:lang w:eastAsia="en-GB"/>
          <w14:ligatures w14:val="none"/>
        </w:rPr>
        <w:t xml:space="preserve">Allocate more marketing budget to high-performing regions while reviewing strategies in underperforming markets. </w:t>
      </w:r>
    </w:p>
    <w:p w14:paraId="3D230B17" w14:textId="77777777" w:rsidR="00F71965" w:rsidRPr="00F71965" w:rsidRDefault="00F71965" w:rsidP="00F71965">
      <w:pPr>
        <w:numPr>
          <w:ilvl w:val="0"/>
          <w:numId w:val="2"/>
        </w:num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F71965">
        <w:rPr>
          <w:rFonts w:ascii="Times New Roman" w:eastAsia="Times New Roman" w:hAnsi="Times New Roman" w:cs="Times New Roman"/>
          <w:kern w:val="0"/>
          <w:sz w:val="18"/>
          <w:szCs w:val="18"/>
          <w:lang w:eastAsia="en-GB"/>
          <w14:ligatures w14:val="none"/>
        </w:rPr>
        <w:t xml:space="preserve">Focus on customer segments that deliver strong conversion rates and positive returns. </w:t>
      </w:r>
    </w:p>
    <w:p w14:paraId="046D42A8" w14:textId="77777777" w:rsidR="00F71965" w:rsidRPr="00F71965" w:rsidRDefault="00F71965" w:rsidP="00F71965">
      <w:pPr>
        <w:numPr>
          <w:ilvl w:val="0"/>
          <w:numId w:val="2"/>
        </w:num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F71965">
        <w:rPr>
          <w:rFonts w:ascii="Times New Roman" w:eastAsia="Times New Roman" w:hAnsi="Times New Roman" w:cs="Times New Roman"/>
          <w:kern w:val="0"/>
          <w:sz w:val="18"/>
          <w:szCs w:val="18"/>
          <w:lang w:eastAsia="en-GB"/>
          <w14:ligatures w14:val="none"/>
        </w:rPr>
        <w:t xml:space="preserve">Continue monitoring campaign performance monthly to identify emerging trends and respond quickly to performance changes. </w:t>
      </w:r>
    </w:p>
    <w:p w14:paraId="6EA2DD94" w14:textId="77777777" w:rsidR="00F71965" w:rsidRPr="00F71965" w:rsidRDefault="00F71965" w:rsidP="00F71965">
      <w:pPr>
        <w:numPr>
          <w:ilvl w:val="0"/>
          <w:numId w:val="2"/>
        </w:num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F71965">
        <w:rPr>
          <w:rFonts w:ascii="Times New Roman" w:eastAsia="Times New Roman" w:hAnsi="Times New Roman" w:cs="Times New Roman"/>
          <w:kern w:val="0"/>
          <w:sz w:val="18"/>
          <w:szCs w:val="18"/>
          <w:lang w:eastAsia="en-GB"/>
          <w14:ligatures w14:val="none"/>
        </w:rPr>
        <w:t xml:space="preserve">Use ROI, Profit, and Conversion Rate together when evaluating campaign success rather than relying on revenue alone. </w:t>
      </w:r>
    </w:p>
    <w:p w14:paraId="791B5998" w14:textId="77777777" w:rsidR="00F71965" w:rsidRPr="00F71965" w:rsidRDefault="00F71965" w:rsidP="00F71965">
      <w:pPr>
        <w:numPr>
          <w:ilvl w:val="0"/>
          <w:numId w:val="2"/>
        </w:num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F71965">
        <w:rPr>
          <w:rFonts w:ascii="Times New Roman" w:eastAsia="Times New Roman" w:hAnsi="Times New Roman" w:cs="Times New Roman"/>
          <w:kern w:val="0"/>
          <w:sz w:val="18"/>
          <w:szCs w:val="18"/>
          <w:lang w:eastAsia="en-GB"/>
          <w14:ligatures w14:val="none"/>
        </w:rPr>
        <w:t>Regularly review campaign performance to improve budget allocation and maximize marketing efficiency.</w:t>
      </w:r>
    </w:p>
    <w:p w14:paraId="57A6B693" w14:textId="77777777" w:rsidR="00F71965" w:rsidRPr="00F71965" w:rsidRDefault="00F71965" w:rsidP="00F71965">
      <w:pPr>
        <w:spacing w:before="100" w:beforeAutospacing="1" w:after="100" w:afterAutospacing="1" w:line="240" w:lineRule="auto"/>
        <w:outlineLvl w:val="0"/>
        <w:rPr>
          <w:rFonts w:ascii="Times New Roman" w:eastAsia="Times New Roman" w:hAnsi="Times New Roman" w:cs="Times New Roman"/>
          <w:b/>
          <w:bCs/>
          <w:kern w:val="36"/>
          <w:sz w:val="18"/>
          <w:szCs w:val="18"/>
          <w:lang w:eastAsia="en-GB"/>
          <w14:ligatures w14:val="none"/>
        </w:rPr>
      </w:pPr>
      <w:r w:rsidRPr="00F71965">
        <w:rPr>
          <w:rFonts w:ascii="Times New Roman" w:eastAsia="Times New Roman" w:hAnsi="Times New Roman" w:cs="Times New Roman"/>
          <w:b/>
          <w:bCs/>
          <w:kern w:val="36"/>
          <w:sz w:val="18"/>
          <w:szCs w:val="18"/>
          <w:lang w:eastAsia="en-GB"/>
          <w14:ligatures w14:val="none"/>
        </w:rPr>
        <w:t>Tools Used</w:t>
      </w:r>
    </w:p>
    <w:p w14:paraId="31B71306" w14:textId="77777777" w:rsidR="00F71965" w:rsidRPr="00F71965" w:rsidRDefault="00F71965" w:rsidP="00F71965">
      <w:pPr>
        <w:numPr>
          <w:ilvl w:val="0"/>
          <w:numId w:val="3"/>
        </w:num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F71965">
        <w:rPr>
          <w:rFonts w:ascii="Times New Roman" w:eastAsia="Times New Roman" w:hAnsi="Times New Roman" w:cs="Times New Roman"/>
          <w:b/>
          <w:bCs/>
          <w:kern w:val="0"/>
          <w:sz w:val="18"/>
          <w:szCs w:val="18"/>
          <w:lang w:eastAsia="en-GB"/>
          <w14:ligatures w14:val="none"/>
        </w:rPr>
        <w:t>Python (Pandas)</w:t>
      </w:r>
      <w:r w:rsidRPr="00F71965">
        <w:rPr>
          <w:rFonts w:ascii="Times New Roman" w:eastAsia="Times New Roman" w:hAnsi="Times New Roman" w:cs="Times New Roman"/>
          <w:kern w:val="0"/>
          <w:sz w:val="18"/>
          <w:szCs w:val="18"/>
          <w:lang w:eastAsia="en-GB"/>
          <w14:ligatures w14:val="none"/>
        </w:rPr>
        <w:t xml:space="preserve"> – Data cleaning and feature engineering </w:t>
      </w:r>
    </w:p>
    <w:p w14:paraId="57619D0D" w14:textId="77777777" w:rsidR="00F71965" w:rsidRPr="00F71965" w:rsidRDefault="00F71965" w:rsidP="00F71965">
      <w:pPr>
        <w:numPr>
          <w:ilvl w:val="0"/>
          <w:numId w:val="3"/>
        </w:num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F71965">
        <w:rPr>
          <w:rFonts w:ascii="Times New Roman" w:eastAsia="Times New Roman" w:hAnsi="Times New Roman" w:cs="Times New Roman"/>
          <w:b/>
          <w:bCs/>
          <w:kern w:val="0"/>
          <w:sz w:val="18"/>
          <w:szCs w:val="18"/>
          <w:lang w:eastAsia="en-GB"/>
          <w14:ligatures w14:val="none"/>
        </w:rPr>
        <w:t>Tableau</w:t>
      </w:r>
      <w:r w:rsidRPr="00F71965">
        <w:rPr>
          <w:rFonts w:ascii="Times New Roman" w:eastAsia="Times New Roman" w:hAnsi="Times New Roman" w:cs="Times New Roman"/>
          <w:kern w:val="0"/>
          <w:sz w:val="18"/>
          <w:szCs w:val="18"/>
          <w:lang w:eastAsia="en-GB"/>
          <w14:ligatures w14:val="none"/>
        </w:rPr>
        <w:t xml:space="preserve"> – Dashboard design and interactive data visualization </w:t>
      </w:r>
    </w:p>
    <w:p w14:paraId="56D2EDB0" w14:textId="77777777" w:rsidR="00F71965" w:rsidRPr="00F71965" w:rsidRDefault="00F71965" w:rsidP="00F71965">
      <w:pPr>
        <w:numPr>
          <w:ilvl w:val="0"/>
          <w:numId w:val="3"/>
        </w:num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F71965">
        <w:rPr>
          <w:rFonts w:ascii="Times New Roman" w:eastAsia="Times New Roman" w:hAnsi="Times New Roman" w:cs="Times New Roman"/>
          <w:b/>
          <w:bCs/>
          <w:kern w:val="0"/>
          <w:sz w:val="18"/>
          <w:szCs w:val="18"/>
          <w:lang w:eastAsia="en-GB"/>
          <w14:ligatures w14:val="none"/>
        </w:rPr>
        <w:t>Excel</w:t>
      </w:r>
      <w:r w:rsidRPr="00F71965">
        <w:rPr>
          <w:rFonts w:ascii="Times New Roman" w:eastAsia="Times New Roman" w:hAnsi="Times New Roman" w:cs="Times New Roman"/>
          <w:kern w:val="0"/>
          <w:sz w:val="18"/>
          <w:szCs w:val="18"/>
          <w:lang w:eastAsia="en-GB"/>
          <w14:ligatures w14:val="none"/>
        </w:rPr>
        <w:t xml:space="preserve"> – Data inspection and validation </w:t>
      </w:r>
    </w:p>
    <w:p w14:paraId="040ABBBC" w14:textId="5E008923" w:rsidR="00F71965" w:rsidRPr="00F71965" w:rsidRDefault="00F71965" w:rsidP="00F71965">
      <w:pPr>
        <w:numPr>
          <w:ilvl w:val="0"/>
          <w:numId w:val="3"/>
        </w:num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F71965">
        <w:rPr>
          <w:rFonts w:ascii="Times New Roman" w:eastAsia="Times New Roman" w:hAnsi="Times New Roman" w:cs="Times New Roman"/>
          <w:b/>
          <w:bCs/>
          <w:kern w:val="0"/>
          <w:sz w:val="18"/>
          <w:szCs w:val="18"/>
          <w:lang w:eastAsia="en-GB"/>
          <w14:ligatures w14:val="none"/>
        </w:rPr>
        <w:t>GitHub</w:t>
      </w:r>
      <w:r w:rsidRPr="00F71965">
        <w:rPr>
          <w:rFonts w:ascii="Times New Roman" w:eastAsia="Times New Roman" w:hAnsi="Times New Roman" w:cs="Times New Roman"/>
          <w:kern w:val="0"/>
          <w:sz w:val="18"/>
          <w:szCs w:val="18"/>
          <w:lang w:eastAsia="en-GB"/>
          <w14:ligatures w14:val="none"/>
        </w:rPr>
        <w:t xml:space="preserve"> – Version control and project documentation </w:t>
      </w:r>
    </w:p>
    <w:p w14:paraId="2AD0C8C8" w14:textId="77777777" w:rsidR="00F71965" w:rsidRPr="00F71965" w:rsidRDefault="00F71965" w:rsidP="00F71965">
      <w:pPr>
        <w:spacing w:before="100" w:beforeAutospacing="1" w:after="100" w:afterAutospacing="1" w:line="240" w:lineRule="auto"/>
        <w:outlineLvl w:val="0"/>
        <w:rPr>
          <w:rFonts w:ascii="Times New Roman" w:eastAsia="Times New Roman" w:hAnsi="Times New Roman" w:cs="Times New Roman"/>
          <w:b/>
          <w:bCs/>
          <w:kern w:val="36"/>
          <w:sz w:val="18"/>
          <w:szCs w:val="18"/>
          <w:lang w:eastAsia="en-GB"/>
          <w14:ligatures w14:val="none"/>
        </w:rPr>
      </w:pPr>
      <w:r w:rsidRPr="00F71965">
        <w:rPr>
          <w:rFonts w:ascii="Times New Roman" w:eastAsia="Times New Roman" w:hAnsi="Times New Roman" w:cs="Times New Roman"/>
          <w:b/>
          <w:bCs/>
          <w:kern w:val="36"/>
          <w:sz w:val="18"/>
          <w:szCs w:val="18"/>
          <w:lang w:eastAsia="en-GB"/>
          <w14:ligatures w14:val="none"/>
        </w:rPr>
        <w:t>Skills Demonstrated</w:t>
      </w:r>
    </w:p>
    <w:p w14:paraId="26B35DF3" w14:textId="77777777" w:rsidR="00F71965" w:rsidRPr="00F71965" w:rsidRDefault="00F71965" w:rsidP="00F71965">
      <w:pPr>
        <w:numPr>
          <w:ilvl w:val="0"/>
          <w:numId w:val="4"/>
        </w:num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F71965">
        <w:rPr>
          <w:rFonts w:ascii="Times New Roman" w:eastAsia="Times New Roman" w:hAnsi="Times New Roman" w:cs="Times New Roman"/>
          <w:kern w:val="0"/>
          <w:sz w:val="18"/>
          <w:szCs w:val="18"/>
          <w:lang w:eastAsia="en-GB"/>
          <w14:ligatures w14:val="none"/>
        </w:rPr>
        <w:t xml:space="preserve">Data Cleaning </w:t>
      </w:r>
    </w:p>
    <w:p w14:paraId="4A27FD15" w14:textId="77777777" w:rsidR="00F71965" w:rsidRPr="00F71965" w:rsidRDefault="00F71965" w:rsidP="00F71965">
      <w:pPr>
        <w:numPr>
          <w:ilvl w:val="0"/>
          <w:numId w:val="4"/>
        </w:num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F71965">
        <w:rPr>
          <w:rFonts w:ascii="Times New Roman" w:eastAsia="Times New Roman" w:hAnsi="Times New Roman" w:cs="Times New Roman"/>
          <w:kern w:val="0"/>
          <w:sz w:val="18"/>
          <w:szCs w:val="18"/>
          <w:lang w:eastAsia="en-GB"/>
          <w14:ligatures w14:val="none"/>
        </w:rPr>
        <w:t xml:space="preserve">Data Transformation </w:t>
      </w:r>
    </w:p>
    <w:p w14:paraId="7B24E53E" w14:textId="77777777" w:rsidR="00F71965" w:rsidRPr="00F71965" w:rsidRDefault="00F71965" w:rsidP="00F71965">
      <w:pPr>
        <w:numPr>
          <w:ilvl w:val="0"/>
          <w:numId w:val="4"/>
        </w:num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F71965">
        <w:rPr>
          <w:rFonts w:ascii="Times New Roman" w:eastAsia="Times New Roman" w:hAnsi="Times New Roman" w:cs="Times New Roman"/>
          <w:kern w:val="0"/>
          <w:sz w:val="18"/>
          <w:szCs w:val="18"/>
          <w:lang w:eastAsia="en-GB"/>
          <w14:ligatures w14:val="none"/>
        </w:rPr>
        <w:t xml:space="preserve">Exploratory Data Analysis (EDA) </w:t>
      </w:r>
    </w:p>
    <w:p w14:paraId="517B7AD3" w14:textId="77777777" w:rsidR="00F71965" w:rsidRPr="00F71965" w:rsidRDefault="00F71965" w:rsidP="00F71965">
      <w:pPr>
        <w:numPr>
          <w:ilvl w:val="0"/>
          <w:numId w:val="4"/>
        </w:num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F71965">
        <w:rPr>
          <w:rFonts w:ascii="Times New Roman" w:eastAsia="Times New Roman" w:hAnsi="Times New Roman" w:cs="Times New Roman"/>
          <w:kern w:val="0"/>
          <w:sz w:val="18"/>
          <w:szCs w:val="18"/>
          <w:lang w:eastAsia="en-GB"/>
          <w14:ligatures w14:val="none"/>
        </w:rPr>
        <w:t xml:space="preserve">Feature Engineering </w:t>
      </w:r>
    </w:p>
    <w:p w14:paraId="0923E1DF" w14:textId="77777777" w:rsidR="00F71965" w:rsidRPr="00F71965" w:rsidRDefault="00F71965" w:rsidP="00F71965">
      <w:pPr>
        <w:numPr>
          <w:ilvl w:val="0"/>
          <w:numId w:val="4"/>
        </w:num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F71965">
        <w:rPr>
          <w:rFonts w:ascii="Times New Roman" w:eastAsia="Times New Roman" w:hAnsi="Times New Roman" w:cs="Times New Roman"/>
          <w:kern w:val="0"/>
          <w:sz w:val="18"/>
          <w:szCs w:val="18"/>
          <w:lang w:eastAsia="en-GB"/>
          <w14:ligatures w14:val="none"/>
        </w:rPr>
        <w:t xml:space="preserve">KPI Development </w:t>
      </w:r>
    </w:p>
    <w:p w14:paraId="409CED19" w14:textId="77777777" w:rsidR="00F71965" w:rsidRPr="00F71965" w:rsidRDefault="00F71965" w:rsidP="00F71965">
      <w:pPr>
        <w:numPr>
          <w:ilvl w:val="0"/>
          <w:numId w:val="4"/>
        </w:num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F71965">
        <w:rPr>
          <w:rFonts w:ascii="Times New Roman" w:eastAsia="Times New Roman" w:hAnsi="Times New Roman" w:cs="Times New Roman"/>
          <w:kern w:val="0"/>
          <w:sz w:val="18"/>
          <w:szCs w:val="18"/>
          <w:lang w:eastAsia="en-GB"/>
          <w14:ligatures w14:val="none"/>
        </w:rPr>
        <w:t xml:space="preserve">Interactive Dashboard Design </w:t>
      </w:r>
    </w:p>
    <w:p w14:paraId="5F409DB0" w14:textId="77777777" w:rsidR="00F71965" w:rsidRPr="00F71965" w:rsidRDefault="00F71965" w:rsidP="00F71965">
      <w:pPr>
        <w:numPr>
          <w:ilvl w:val="0"/>
          <w:numId w:val="4"/>
        </w:num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F71965">
        <w:rPr>
          <w:rFonts w:ascii="Times New Roman" w:eastAsia="Times New Roman" w:hAnsi="Times New Roman" w:cs="Times New Roman"/>
          <w:kern w:val="0"/>
          <w:sz w:val="18"/>
          <w:szCs w:val="18"/>
          <w:lang w:eastAsia="en-GB"/>
          <w14:ligatures w14:val="none"/>
        </w:rPr>
        <w:t xml:space="preserve">Business Intelligence </w:t>
      </w:r>
    </w:p>
    <w:p w14:paraId="4CEE5F53" w14:textId="77777777" w:rsidR="00F71965" w:rsidRPr="00F71965" w:rsidRDefault="00F71965" w:rsidP="00F71965">
      <w:pPr>
        <w:numPr>
          <w:ilvl w:val="0"/>
          <w:numId w:val="4"/>
        </w:num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F71965">
        <w:rPr>
          <w:rFonts w:ascii="Times New Roman" w:eastAsia="Times New Roman" w:hAnsi="Times New Roman" w:cs="Times New Roman"/>
          <w:kern w:val="0"/>
          <w:sz w:val="18"/>
          <w:szCs w:val="18"/>
          <w:lang w:eastAsia="en-GB"/>
          <w14:ligatures w14:val="none"/>
        </w:rPr>
        <w:t xml:space="preserve">Data Visualization </w:t>
      </w:r>
    </w:p>
    <w:p w14:paraId="6FCBCCB0" w14:textId="77777777" w:rsidR="00F71965" w:rsidRPr="00F71965" w:rsidRDefault="00F71965" w:rsidP="00F71965">
      <w:pPr>
        <w:numPr>
          <w:ilvl w:val="0"/>
          <w:numId w:val="4"/>
        </w:num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F71965">
        <w:rPr>
          <w:rFonts w:ascii="Times New Roman" w:eastAsia="Times New Roman" w:hAnsi="Times New Roman" w:cs="Times New Roman"/>
          <w:kern w:val="0"/>
          <w:sz w:val="18"/>
          <w:szCs w:val="18"/>
          <w:lang w:eastAsia="en-GB"/>
          <w14:ligatures w14:val="none"/>
        </w:rPr>
        <w:t xml:space="preserve">Marketing Analytics </w:t>
      </w:r>
    </w:p>
    <w:p w14:paraId="78787E76" w14:textId="77777777" w:rsidR="00F71965" w:rsidRPr="00F71965" w:rsidRDefault="00F71965" w:rsidP="00F71965">
      <w:pPr>
        <w:numPr>
          <w:ilvl w:val="0"/>
          <w:numId w:val="4"/>
        </w:num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F71965">
        <w:rPr>
          <w:rFonts w:ascii="Times New Roman" w:eastAsia="Times New Roman" w:hAnsi="Times New Roman" w:cs="Times New Roman"/>
          <w:kern w:val="0"/>
          <w:sz w:val="18"/>
          <w:szCs w:val="18"/>
          <w:lang w:eastAsia="en-GB"/>
          <w14:ligatures w14:val="none"/>
        </w:rPr>
        <w:t xml:space="preserve">Business Storytelling </w:t>
      </w:r>
    </w:p>
    <w:p w14:paraId="41985EBE" w14:textId="77777777" w:rsidR="00F71965" w:rsidRPr="00F71965" w:rsidRDefault="00F71965" w:rsidP="00F71965">
      <w:pPr>
        <w:numPr>
          <w:ilvl w:val="0"/>
          <w:numId w:val="4"/>
        </w:num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F71965">
        <w:rPr>
          <w:rFonts w:ascii="Times New Roman" w:eastAsia="Times New Roman" w:hAnsi="Times New Roman" w:cs="Times New Roman"/>
          <w:kern w:val="0"/>
          <w:sz w:val="18"/>
          <w:szCs w:val="18"/>
          <w:lang w:eastAsia="en-GB"/>
          <w14:ligatures w14:val="none"/>
        </w:rPr>
        <w:t xml:space="preserve">Python (Pandas) </w:t>
      </w:r>
    </w:p>
    <w:p w14:paraId="0D776BD4" w14:textId="77777777" w:rsidR="00F71965" w:rsidRPr="00F71965" w:rsidRDefault="00F71965" w:rsidP="00F71965">
      <w:pPr>
        <w:numPr>
          <w:ilvl w:val="0"/>
          <w:numId w:val="4"/>
        </w:num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F71965">
        <w:rPr>
          <w:rFonts w:ascii="Times New Roman" w:eastAsia="Times New Roman" w:hAnsi="Times New Roman" w:cs="Times New Roman"/>
          <w:kern w:val="0"/>
          <w:sz w:val="18"/>
          <w:szCs w:val="18"/>
          <w:lang w:eastAsia="en-GB"/>
          <w14:ligatures w14:val="none"/>
        </w:rPr>
        <w:t xml:space="preserve">Tableau </w:t>
      </w:r>
    </w:p>
    <w:p w14:paraId="39705E76" w14:textId="77777777" w:rsidR="00F71965" w:rsidRPr="00F71965" w:rsidRDefault="00F71965" w:rsidP="00F71965">
      <w:pPr>
        <w:numPr>
          <w:ilvl w:val="0"/>
          <w:numId w:val="4"/>
        </w:num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F71965">
        <w:rPr>
          <w:rFonts w:ascii="Times New Roman" w:eastAsia="Times New Roman" w:hAnsi="Times New Roman" w:cs="Times New Roman"/>
          <w:kern w:val="0"/>
          <w:sz w:val="18"/>
          <w:szCs w:val="18"/>
          <w:lang w:eastAsia="en-GB"/>
          <w14:ligatures w14:val="none"/>
        </w:rPr>
        <w:t>GitHub Documentation</w:t>
      </w:r>
    </w:p>
    <w:p w14:paraId="5D653939" w14:textId="77777777" w:rsidR="002B7F79" w:rsidRPr="00F71965" w:rsidRDefault="002B7F79">
      <w:pPr>
        <w:rPr>
          <w:sz w:val="18"/>
          <w:szCs w:val="18"/>
        </w:rPr>
      </w:pPr>
    </w:p>
    <w:sectPr w:rsidR="002B7F79" w:rsidRPr="00F719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CD4540C"/>
    <w:multiLevelType w:val="multilevel"/>
    <w:tmpl w:val="14265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595945"/>
    <w:multiLevelType w:val="multilevel"/>
    <w:tmpl w:val="0EC05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F175F7"/>
    <w:multiLevelType w:val="multilevel"/>
    <w:tmpl w:val="9FBEC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C315B1"/>
    <w:multiLevelType w:val="multilevel"/>
    <w:tmpl w:val="25BE7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9315268">
    <w:abstractNumId w:val="3"/>
  </w:num>
  <w:num w:numId="2" w16cid:durableId="644748111">
    <w:abstractNumId w:val="2"/>
  </w:num>
  <w:num w:numId="3" w16cid:durableId="753206995">
    <w:abstractNumId w:val="1"/>
  </w:num>
  <w:num w:numId="4" w16cid:durableId="135792343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1965"/>
    <w:rsid w:val="002B7F79"/>
    <w:rsid w:val="008667FC"/>
    <w:rsid w:val="009C6637"/>
    <w:rsid w:val="00F01A89"/>
    <w:rsid w:val="00F7196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9CD9F"/>
  <w15:chartTrackingRefBased/>
  <w15:docId w15:val="{B92D2D19-A5E1-0C4C-B285-2B64073E3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19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719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719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19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19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19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19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19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19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19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719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719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19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19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19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19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19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1965"/>
    <w:rPr>
      <w:rFonts w:eastAsiaTheme="majorEastAsia" w:cstheme="majorBidi"/>
      <w:color w:val="272727" w:themeColor="text1" w:themeTint="D8"/>
    </w:rPr>
  </w:style>
  <w:style w:type="paragraph" w:styleId="Title">
    <w:name w:val="Title"/>
    <w:basedOn w:val="Normal"/>
    <w:next w:val="Normal"/>
    <w:link w:val="TitleChar"/>
    <w:uiPriority w:val="10"/>
    <w:qFormat/>
    <w:rsid w:val="00F719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19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19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19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1965"/>
    <w:pPr>
      <w:spacing w:before="160"/>
      <w:jc w:val="center"/>
    </w:pPr>
    <w:rPr>
      <w:i/>
      <w:iCs/>
      <w:color w:val="404040" w:themeColor="text1" w:themeTint="BF"/>
    </w:rPr>
  </w:style>
  <w:style w:type="character" w:customStyle="1" w:styleId="QuoteChar">
    <w:name w:val="Quote Char"/>
    <w:basedOn w:val="DefaultParagraphFont"/>
    <w:link w:val="Quote"/>
    <w:uiPriority w:val="29"/>
    <w:rsid w:val="00F71965"/>
    <w:rPr>
      <w:i/>
      <w:iCs/>
      <w:color w:val="404040" w:themeColor="text1" w:themeTint="BF"/>
    </w:rPr>
  </w:style>
  <w:style w:type="paragraph" w:styleId="ListParagraph">
    <w:name w:val="List Paragraph"/>
    <w:basedOn w:val="Normal"/>
    <w:uiPriority w:val="34"/>
    <w:qFormat/>
    <w:rsid w:val="00F71965"/>
    <w:pPr>
      <w:ind w:left="720"/>
      <w:contextualSpacing/>
    </w:pPr>
  </w:style>
  <w:style w:type="character" w:styleId="IntenseEmphasis">
    <w:name w:val="Intense Emphasis"/>
    <w:basedOn w:val="DefaultParagraphFont"/>
    <w:uiPriority w:val="21"/>
    <w:qFormat/>
    <w:rsid w:val="00F71965"/>
    <w:rPr>
      <w:i/>
      <w:iCs/>
      <w:color w:val="0F4761" w:themeColor="accent1" w:themeShade="BF"/>
    </w:rPr>
  </w:style>
  <w:style w:type="paragraph" w:styleId="IntenseQuote">
    <w:name w:val="Intense Quote"/>
    <w:basedOn w:val="Normal"/>
    <w:next w:val="Normal"/>
    <w:link w:val="IntenseQuoteChar"/>
    <w:uiPriority w:val="30"/>
    <w:qFormat/>
    <w:rsid w:val="00F719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1965"/>
    <w:rPr>
      <w:i/>
      <w:iCs/>
      <w:color w:val="0F4761" w:themeColor="accent1" w:themeShade="BF"/>
    </w:rPr>
  </w:style>
  <w:style w:type="character" w:styleId="IntenseReference">
    <w:name w:val="Intense Reference"/>
    <w:basedOn w:val="DefaultParagraphFont"/>
    <w:uiPriority w:val="32"/>
    <w:qFormat/>
    <w:rsid w:val="00F71965"/>
    <w:rPr>
      <w:b/>
      <w:bCs/>
      <w:smallCaps/>
      <w:color w:val="0F4761" w:themeColor="accent1" w:themeShade="BF"/>
      <w:spacing w:val="5"/>
    </w:rPr>
  </w:style>
  <w:style w:type="paragraph" w:styleId="NormalWeb">
    <w:name w:val="Normal (Web)"/>
    <w:basedOn w:val="Normal"/>
    <w:uiPriority w:val="99"/>
    <w:semiHidden/>
    <w:unhideWhenUsed/>
    <w:rsid w:val="00F7196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F7196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635</Words>
  <Characters>3626</Characters>
  <Application>Microsoft Office Word</Application>
  <DocSecurity>0</DocSecurity>
  <Lines>30</Lines>
  <Paragraphs>8</Paragraphs>
  <ScaleCrop>false</ScaleCrop>
  <Company/>
  <LinksUpToDate>false</LinksUpToDate>
  <CharactersWithSpaces>4253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Soliman</dc:creator>
  <cp:keywords/>
  <dc:description/>
  <cp:lastModifiedBy>Omar Soliman</cp:lastModifiedBy>
  <cp:revision>1</cp:revision>
  <dcterms:created xsi:type="dcterms:W3CDTF">2026-08-05T08:44:00Z</dcterms:created>
  <dcterms:modified xsi:type="dcterms:W3CDTF">2026-08-05T08:46:00Z</dcterms:modified>
</cp:coreProperties>
</file>