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FE9D6A" wp14:paraId="130D5916" wp14:textId="3082BB54">
      <w:pPr>
        <w:spacing w:before="240" w:beforeAutospacing="off" w:after="240" w:afterAutospacing="off"/>
      </w:pPr>
      <w:r w:rsidRPr="53FE9D6A" w:rsidR="71955D67">
        <w:rPr>
          <w:rFonts w:ascii="Aptos" w:hAnsi="Aptos" w:eastAsia="Aptos" w:cs="Aptos"/>
          <w:noProof w:val="0"/>
          <w:sz w:val="24"/>
          <w:szCs w:val="24"/>
          <w:lang w:val="es-ES"/>
        </w:rPr>
        <w:t>El proceso de independencia de Argentina se desarrolló en un contexto histórico, social y político complejo, influido tanto por factores internos como por acontecimientos internacionales. Durante la época colonial, el territorio formaba parte del Virreinato del Río de la Plata, creado en 1776. La estructura económica y política impuesta por España favorecía a la corona y a los criollos, mientras que otros sectores sociales sufrían restricciones, especialmente comerciales, lo que generó descontento.</w:t>
      </w:r>
    </w:p>
    <w:p xmlns:wp14="http://schemas.microsoft.com/office/word/2010/wordml" w:rsidP="53FE9D6A" wp14:paraId="5D217CCB" wp14:textId="5CF92E70">
      <w:pPr>
        <w:spacing w:before="240" w:beforeAutospacing="off" w:after="240" w:afterAutospacing="off"/>
      </w:pPr>
      <w:r w:rsidRPr="53FE9D6A" w:rsidR="71955D67">
        <w:rPr>
          <w:rFonts w:ascii="Aptos" w:hAnsi="Aptos" w:eastAsia="Aptos" w:cs="Aptos"/>
          <w:noProof w:val="0"/>
          <w:sz w:val="24"/>
          <w:szCs w:val="24"/>
          <w:lang w:val="es-ES"/>
        </w:rPr>
        <w:t>A fines del siglo XVIII, las ideas de la Ilustración y las revoluciones de Estados Unidos y Francia difundieron conceptos como la soberanía popular y los derechos individuales. Estos ideales inspiraron a los criollos americanos a cuestionar el dominio español. La invasión napoleónica a España en 1808 y la captura del rey Fernando VII provocaron una crisis de autoridad que aceleró los movimientos independentistas en América.</w:t>
      </w:r>
    </w:p>
    <w:p xmlns:wp14="http://schemas.microsoft.com/office/word/2010/wordml" w:rsidP="53FE9D6A" wp14:paraId="10528325" wp14:textId="2176AE89">
      <w:pPr>
        <w:spacing w:before="240" w:beforeAutospacing="off" w:after="240" w:afterAutospacing="off"/>
      </w:pPr>
      <w:r w:rsidRPr="53FE9D6A" w:rsidR="71955D67">
        <w:rPr>
          <w:rFonts w:ascii="Aptos" w:hAnsi="Aptos" w:eastAsia="Aptos" w:cs="Aptos"/>
          <w:noProof w:val="0"/>
          <w:sz w:val="24"/>
          <w:szCs w:val="24"/>
          <w:lang w:val="es-ES"/>
        </w:rPr>
        <w:t>En este contexto se produjo la Revolución de Mayo de 1810, cuando en Buenos Aires se destituyó al virrey y se formó una Junta de Gobierno. Aunque al principio se gobernó en nombre del rey español, este hecho marcó el inicio de la autonomía política y del camino hacia la independencia.</w:t>
      </w:r>
    </w:p>
    <w:p xmlns:wp14="http://schemas.microsoft.com/office/word/2010/wordml" w:rsidP="53FE9D6A" wp14:paraId="408E72C5" wp14:textId="22D02C92">
      <w:pPr>
        <w:spacing w:before="240" w:beforeAutospacing="off" w:after="240" w:afterAutospacing="off"/>
      </w:pPr>
      <w:r w:rsidRPr="53FE9D6A" w:rsidR="71955D67">
        <w:rPr>
          <w:rFonts w:ascii="Aptos" w:hAnsi="Aptos" w:eastAsia="Aptos" w:cs="Aptos"/>
          <w:noProof w:val="0"/>
          <w:sz w:val="24"/>
          <w:szCs w:val="24"/>
          <w:lang w:val="es-ES"/>
        </w:rPr>
        <w:t>El proceso culminó el 9 de julio de 1816 con la Declaración de la Independencia en el Congreso de Tucumán, donde las Provincias Unidas del Río de la Plata proclamaron su separación definitiva de España y afirmaron su soberanía. Este acontecimiento sentó las bases de un sistema político republicano y federal.</w:t>
      </w:r>
    </w:p>
    <w:p xmlns:wp14="http://schemas.microsoft.com/office/word/2010/wordml" w:rsidP="53FE9D6A" wp14:paraId="09CCF1E5" wp14:textId="01E73E06">
      <w:pPr>
        <w:spacing w:before="240" w:beforeAutospacing="off" w:after="240" w:afterAutospacing="off"/>
      </w:pPr>
      <w:r w:rsidRPr="53FE9D6A" w:rsidR="71955D67">
        <w:rPr>
          <w:rFonts w:ascii="Aptos" w:hAnsi="Aptos" w:eastAsia="Aptos" w:cs="Aptos"/>
          <w:noProof w:val="0"/>
          <w:sz w:val="24"/>
          <w:szCs w:val="24"/>
          <w:lang w:val="es-ES"/>
        </w:rPr>
        <w:t>La independencia estuvo acompañada de conflictos militares en los que se destacaron líderes como José de San Martín, quien impulsó campañas decisivas como el Cruce de los Andes para liberar Chile y Perú, y Manuel Belgrano, creador de la bandera argentina y protagonista de importantes campañas en el norte.</w:t>
      </w:r>
    </w:p>
    <w:p xmlns:wp14="http://schemas.microsoft.com/office/word/2010/wordml" w:rsidP="53FE9D6A" wp14:paraId="4E38F8DB" wp14:textId="5EE941C0">
      <w:pPr>
        <w:spacing w:before="240" w:beforeAutospacing="off" w:after="240" w:afterAutospacing="off"/>
      </w:pPr>
      <w:r w:rsidRPr="53FE9D6A" w:rsidR="71955D67">
        <w:rPr>
          <w:rFonts w:ascii="Aptos" w:hAnsi="Aptos" w:eastAsia="Aptos" w:cs="Aptos"/>
          <w:noProof w:val="0"/>
          <w:sz w:val="24"/>
          <w:szCs w:val="24"/>
          <w:lang w:val="es-ES"/>
        </w:rPr>
        <w:t>En conclusión, la independencia argentina fue el resultado de una combinación de transformaciones sociales, crisis políticas y luchas militares. Este proceso no solo dio origen a una nación soberana, sino que también influyó en los movimientos de liberación de América Latina y dejó un legado de ideales de libertad y autodeterminación que forman parte de la identidad nacional.</w:t>
      </w:r>
    </w:p>
    <w:p xmlns:wp14="http://schemas.microsoft.com/office/word/2010/wordml" w:rsidP="53FE9D6A" wp14:paraId="5C1A07E2" wp14:textId="45844AAB">
      <w:pPr>
        <w:pStyle w:val="Normal"/>
      </w:pPr>
      <w:r w:rsidR="3EE4F019">
        <w:drawing>
          <wp:inline xmlns:wp14="http://schemas.microsoft.com/office/word/2010/wordprocessingDrawing" wp14:editId="535C2FA6" wp14:anchorId="5F275FE7">
            <wp:extent cx="5724525" cy="3552825"/>
            <wp:effectExtent l="0" t="0" r="0" b="0"/>
            <wp:docPr id="1192614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614002" name="Picture 1192614002"/>
                    <pic:cNvPicPr/>
                  </pic:nvPicPr>
                  <pic:blipFill>
                    <a:blip xmlns:r="http://schemas.openxmlformats.org/officeDocument/2006/relationships" r:embed="rId2135812678">
                      <a:extLst>
                        <a:ext uri="{28A0092B-C50C-407E-A947-70E740481C1C}">
                          <a14:useLocalDpi xmlns:a14="http://schemas.microsoft.com/office/drawing/2010/main"/>
                        </a:ext>
                      </a:extLst>
                    </a:blip>
                    <a:stretch>
                      <a:fillRect/>
                    </a:stretch>
                  </pic:blipFill>
                  <pic:spPr>
                    <a:xfrm>
                      <a:off x="0" y="0"/>
                      <a:ext cx="5724525" cy="3552825"/>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3ba6f93ac85d4fd3"/>
      <w:footerReference w:type="default" r:id="R95c57dde37144d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7F2B744C" w:rsidRDefault="7F2B744C" w14:paraId="411EF6AC" w14:textId="2B4C415C"/>
  <w:tbl>
    <w:tblPr>
      <w:tblStyle w:val="TableNormal"/>
      <w:bidiVisual w:val="0"/>
      <w:tblW w:w="0" w:type="auto"/>
      <w:tblLook w:val="06A0" w:firstRow="1" w:lastRow="0" w:firstColumn="1" w:lastColumn="0" w:noHBand="1" w:noVBand="1"/>
    </w:tblPr>
    <w:tblGrid>
      <w:gridCol w:w="3005"/>
      <w:gridCol w:w="3005"/>
      <w:gridCol w:w="3005"/>
    </w:tblGrid>
    <w:tr w:rsidR="7F2B744C" w:rsidTr="7F2B744C" w14:paraId="59135EA7">
      <w:trPr>
        <w:trHeight w:val="300"/>
      </w:trPr>
      <w:tc>
        <w:tcPr>
          <w:tcW w:w="3005" w:type="dxa"/>
          <w:tcMar/>
        </w:tcPr>
        <w:p w:rsidR="7F2B744C" w:rsidP="7F2B744C" w:rsidRDefault="7F2B744C" w14:paraId="734AB137" w14:textId="108AD6D5">
          <w:pPr>
            <w:pStyle w:val="Header"/>
            <w:bidi w:val="0"/>
            <w:ind w:left="-115"/>
            <w:jc w:val="left"/>
          </w:pPr>
        </w:p>
      </w:tc>
      <w:tc>
        <w:tcPr>
          <w:tcW w:w="3005" w:type="dxa"/>
          <w:tcMar/>
        </w:tcPr>
        <w:p w:rsidR="7F2B744C" w:rsidP="7F2B744C" w:rsidRDefault="7F2B744C" w14:paraId="57CB67F8" w14:textId="5674F549">
          <w:pPr>
            <w:pStyle w:val="Header"/>
            <w:bidi w:val="0"/>
            <w:jc w:val="center"/>
          </w:pPr>
        </w:p>
      </w:tc>
      <w:tc>
        <w:tcPr>
          <w:tcW w:w="3005" w:type="dxa"/>
          <w:tcMar/>
        </w:tcPr>
        <w:p w:rsidR="7F2B744C" w:rsidP="7F2B744C" w:rsidRDefault="7F2B744C" w14:paraId="3F0CB0B5" w14:textId="2DD29807">
          <w:pPr>
            <w:pStyle w:val="Header"/>
            <w:bidi w:val="0"/>
            <w:ind w:right="-115"/>
            <w:jc w:val="right"/>
          </w:pPr>
        </w:p>
      </w:tc>
    </w:tr>
  </w:tbl>
  <w:p w:rsidR="7F2B744C" w:rsidP="7F2B744C" w:rsidRDefault="7F2B744C" w14:paraId="5765C2F9" w14:textId="0486597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F2B744C" w:rsidTr="7F2B744C" w14:paraId="37C54A21">
      <w:trPr>
        <w:trHeight w:val="300"/>
      </w:trPr>
      <w:tc>
        <w:tcPr>
          <w:tcW w:w="3005" w:type="dxa"/>
          <w:tcMar/>
        </w:tcPr>
        <w:p w:rsidR="7F2B744C" w:rsidP="7F2B744C" w:rsidRDefault="7F2B744C" w14:paraId="3FFC94D1" w14:textId="1B51E75F">
          <w:pPr>
            <w:pStyle w:val="Header"/>
            <w:bidi w:val="0"/>
            <w:ind w:left="-115"/>
            <w:jc w:val="left"/>
          </w:pPr>
          <w:r w:rsidR="7F2B744C">
            <w:rPr/>
            <w:t>Pasini Agustina</w:t>
          </w:r>
        </w:p>
      </w:tc>
      <w:tc>
        <w:tcPr>
          <w:tcW w:w="3005" w:type="dxa"/>
          <w:tcMar/>
        </w:tcPr>
        <w:p w:rsidR="7F2B744C" w:rsidP="7F2B744C" w:rsidRDefault="7F2B744C" w14:paraId="5A6DE005" w14:textId="2F6AABE7">
          <w:pPr>
            <w:pStyle w:val="Header"/>
            <w:bidi w:val="0"/>
            <w:jc w:val="center"/>
          </w:pPr>
        </w:p>
      </w:tc>
      <w:tc>
        <w:tcPr>
          <w:tcW w:w="3005" w:type="dxa"/>
          <w:tcMar/>
        </w:tcPr>
        <w:p w:rsidR="7F2B744C" w:rsidP="7F2B744C" w:rsidRDefault="7F2B744C" w14:paraId="2C954A18" w14:textId="0A1FC26E">
          <w:pPr>
            <w:pStyle w:val="Header"/>
            <w:bidi w:val="0"/>
            <w:ind w:right="-115"/>
            <w:jc w:val="right"/>
          </w:pPr>
          <w:r w:rsidR="7F2B744C">
            <w:rPr/>
            <w:t>43916507</w:t>
          </w:r>
        </w:p>
      </w:tc>
    </w:tr>
  </w:tbl>
  <w:p w:rsidR="7F2B744C" w:rsidP="7F2B744C" w:rsidRDefault="7F2B744C" w14:paraId="62083C65" w14:textId="5D73054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30CC44"/>
    <w:rsid w:val="15476498"/>
    <w:rsid w:val="1730CC44"/>
    <w:rsid w:val="3EE4F019"/>
    <w:rsid w:val="53FE9D6A"/>
    <w:rsid w:val="54B61DA4"/>
    <w:rsid w:val="71955D67"/>
    <w:rsid w:val="7F2B7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0CC44"/>
  <w15:chartTrackingRefBased/>
  <w15:docId w15:val="{CC7E7F65-A7A5-4C62-B819-07B394E37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F2B744C"/>
    <w:pPr>
      <w:tabs>
        <w:tab w:val="center" w:leader="none" w:pos="4680"/>
        <w:tab w:val="right" w:leader="none" w:pos="9360"/>
      </w:tabs>
      <w:spacing w:after="0" w:line="240" w:lineRule="auto"/>
    </w:pPr>
  </w:style>
  <w:style w:type="paragraph" w:styleId="Footer">
    <w:uiPriority w:val="99"/>
    <w:name w:val="footer"/>
    <w:basedOn w:val="Normal"/>
    <w:unhideWhenUsed/>
    <w:rsid w:val="7F2B744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35812678" /><Relationship Type="http://schemas.openxmlformats.org/officeDocument/2006/relationships/header" Target="header.xml" Id="R3ba6f93ac85d4fd3" /><Relationship Type="http://schemas.openxmlformats.org/officeDocument/2006/relationships/footer" Target="footer.xml" Id="R95c57dde37144d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2026-02-06T01:03:52.7677701Z</dcterms:created>
  <dcterms:modified xsi:type="dcterms:W3CDTF">2026-02-06T01:49:28.1424400Z</dcterms:modified>
  <dc:creator>AGUSTINA VICTORIA PASINI</dc:creator>
  <lastModifiedBy>AGUSTINA VICTORIA PASINI</lastModifiedBy>
</coreProperties>
</file>