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61A3C546" w:rsidP="075FA2C4" w:rsidRDefault="61A3C546" w14:paraId="1E3913A3" w14:textId="1AC674D6">
      <w:pPr>
        <w:pStyle w:val="Normal"/>
      </w:pPr>
      <w:r w:rsidRPr="075FA2C4" w:rsidR="61A3C546">
        <w:rPr>
          <w:b w:val="1"/>
          <w:bCs w:val="1"/>
        </w:rPr>
        <w:t>Tabla de Contenidos</w:t>
      </w:r>
    </w:p>
    <w:sdt>
      <w:sdtPr>
        <w:id w:val="863718280"/>
        <w:docPartObj>
          <w:docPartGallery w:val="Table of Contents"/>
          <w:docPartUnique/>
        </w:docPartObj>
      </w:sdtPr>
      <w:sdtContent>
        <w:p w:rsidR="075FA2C4" w:rsidP="075FA2C4" w:rsidRDefault="075FA2C4" w14:paraId="3CAA2E20" w14:textId="71A811C3">
          <w:pPr>
            <w:pStyle w:val="TOC1"/>
            <w:tabs>
              <w:tab w:val="right" w:leader="dot" w:pos="9345"/>
            </w:tabs>
            <w:bidi w:val="0"/>
            <w:rPr>
              <w:rStyle w:val="Hipervnculo"/>
            </w:rPr>
          </w:pPr>
          <w:r>
            <w:fldChar w:fldCharType="begin"/>
          </w:r>
          <w:r>
            <w:instrText xml:space="preserve">TOC \o \z \u \h</w:instrText>
          </w:r>
          <w:r>
            <w:fldChar w:fldCharType="separate"/>
          </w:r>
          <w:hyperlink w:anchor="_Toc595653712">
            <w:r w:rsidRPr="075FA2C4" w:rsidR="075FA2C4">
              <w:rPr>
                <w:rStyle w:val="Hipervnculo"/>
              </w:rPr>
              <w:t>Inteligencia artificial y sus implicaciones en la educación superior</w:t>
            </w:r>
            <w:r>
              <w:tab/>
            </w:r>
            <w:r>
              <w:fldChar w:fldCharType="begin"/>
            </w:r>
            <w:r>
              <w:instrText xml:space="preserve">PAGEREF _Toc595653712 \h</w:instrText>
            </w:r>
            <w:r>
              <w:fldChar w:fldCharType="separate"/>
            </w:r>
            <w:r w:rsidRPr="075FA2C4" w:rsidR="075FA2C4">
              <w:rPr>
                <w:rStyle w:val="Hipervnculo"/>
              </w:rPr>
              <w:t>1</w:t>
            </w:r>
            <w:r>
              <w:fldChar w:fldCharType="end"/>
            </w:r>
          </w:hyperlink>
        </w:p>
        <w:p w:rsidR="075FA2C4" w:rsidP="075FA2C4" w:rsidRDefault="075FA2C4" w14:paraId="6CB430B9" w14:textId="03EA5A93">
          <w:pPr>
            <w:pStyle w:val="TOC2"/>
            <w:tabs>
              <w:tab w:val="right" w:leader="dot" w:pos="9345"/>
            </w:tabs>
            <w:bidi w:val="0"/>
            <w:rPr>
              <w:rStyle w:val="Hipervnculo"/>
            </w:rPr>
          </w:pPr>
          <w:hyperlink w:anchor="_Toc1967844855">
            <w:r w:rsidRPr="075FA2C4" w:rsidR="075FA2C4">
              <w:rPr>
                <w:rStyle w:val="Hipervnculo"/>
              </w:rPr>
              <w:t>Introducción</w:t>
            </w:r>
            <w:r>
              <w:tab/>
            </w:r>
            <w:r>
              <w:fldChar w:fldCharType="begin"/>
            </w:r>
            <w:r>
              <w:instrText xml:space="preserve">PAGEREF _Toc1967844855 \h</w:instrText>
            </w:r>
            <w:r>
              <w:fldChar w:fldCharType="separate"/>
            </w:r>
            <w:r w:rsidRPr="075FA2C4" w:rsidR="075FA2C4">
              <w:rPr>
                <w:rStyle w:val="Hipervnculo"/>
              </w:rPr>
              <w:t>1</w:t>
            </w:r>
            <w:r>
              <w:fldChar w:fldCharType="end"/>
            </w:r>
          </w:hyperlink>
        </w:p>
        <w:p w:rsidR="075FA2C4" w:rsidP="075FA2C4" w:rsidRDefault="075FA2C4" w14:paraId="57A7EAE9" w14:textId="0341CC8E">
          <w:pPr>
            <w:pStyle w:val="TOC2"/>
            <w:tabs>
              <w:tab w:val="right" w:leader="dot" w:pos="9345"/>
            </w:tabs>
            <w:bidi w:val="0"/>
            <w:rPr>
              <w:rStyle w:val="Hipervnculo"/>
            </w:rPr>
          </w:pPr>
          <w:hyperlink w:anchor="_Toc1769307168">
            <w:r w:rsidRPr="075FA2C4" w:rsidR="075FA2C4">
              <w:rPr>
                <w:rStyle w:val="Hipervnculo"/>
              </w:rPr>
              <w:t>IA y su impacto profundo en el mundo globalizado.</w:t>
            </w:r>
            <w:r>
              <w:tab/>
            </w:r>
            <w:r>
              <w:fldChar w:fldCharType="begin"/>
            </w:r>
            <w:r>
              <w:instrText xml:space="preserve">PAGEREF _Toc1769307168 \h</w:instrText>
            </w:r>
            <w:r>
              <w:fldChar w:fldCharType="separate"/>
            </w:r>
            <w:r w:rsidRPr="075FA2C4" w:rsidR="075FA2C4">
              <w:rPr>
                <w:rStyle w:val="Hipervnculo"/>
              </w:rPr>
              <w:t>1</w:t>
            </w:r>
            <w:r>
              <w:fldChar w:fldCharType="end"/>
            </w:r>
          </w:hyperlink>
        </w:p>
        <w:p w:rsidR="075FA2C4" w:rsidP="075FA2C4" w:rsidRDefault="075FA2C4" w14:paraId="358CF830" w14:textId="0F7F27E1">
          <w:pPr>
            <w:pStyle w:val="TOC2"/>
            <w:tabs>
              <w:tab w:val="right" w:leader="dot" w:pos="9345"/>
            </w:tabs>
            <w:bidi w:val="0"/>
            <w:rPr>
              <w:rStyle w:val="Hipervnculo"/>
            </w:rPr>
          </w:pPr>
          <w:hyperlink w:anchor="_Toc466462919">
            <w:r w:rsidRPr="075FA2C4" w:rsidR="075FA2C4">
              <w:rPr>
                <w:rStyle w:val="Hipervnculo"/>
              </w:rPr>
              <w:t>Inteligencia humana e inteligencia artificial.</w:t>
            </w:r>
            <w:r>
              <w:tab/>
            </w:r>
            <w:r>
              <w:fldChar w:fldCharType="begin"/>
            </w:r>
            <w:r>
              <w:instrText xml:space="preserve">PAGEREF _Toc466462919 \h</w:instrText>
            </w:r>
            <w:r>
              <w:fldChar w:fldCharType="separate"/>
            </w:r>
            <w:r w:rsidRPr="075FA2C4" w:rsidR="075FA2C4">
              <w:rPr>
                <w:rStyle w:val="Hipervnculo"/>
              </w:rPr>
              <w:t>2</w:t>
            </w:r>
            <w:r>
              <w:fldChar w:fldCharType="end"/>
            </w:r>
          </w:hyperlink>
        </w:p>
        <w:p w:rsidR="075FA2C4" w:rsidP="075FA2C4" w:rsidRDefault="075FA2C4" w14:paraId="1460A513" w14:textId="2576E91D">
          <w:pPr>
            <w:pStyle w:val="TOC2"/>
            <w:tabs>
              <w:tab w:val="right" w:leader="dot" w:pos="9345"/>
            </w:tabs>
            <w:bidi w:val="0"/>
            <w:rPr>
              <w:rStyle w:val="Hipervnculo"/>
            </w:rPr>
          </w:pPr>
          <w:hyperlink w:anchor="_Toc1828090231">
            <w:r w:rsidRPr="075FA2C4" w:rsidR="075FA2C4">
              <w:rPr>
                <w:rStyle w:val="Hipervnculo"/>
              </w:rPr>
              <w:t>La universidad clásica versus la nueva universidad</w:t>
            </w:r>
            <w:r>
              <w:tab/>
            </w:r>
            <w:r>
              <w:fldChar w:fldCharType="begin"/>
            </w:r>
            <w:r>
              <w:instrText xml:space="preserve">PAGEREF _Toc1828090231 \h</w:instrText>
            </w:r>
            <w:r>
              <w:fldChar w:fldCharType="separate"/>
            </w:r>
            <w:r w:rsidRPr="075FA2C4" w:rsidR="075FA2C4">
              <w:rPr>
                <w:rStyle w:val="Hipervnculo"/>
              </w:rPr>
              <w:t>2</w:t>
            </w:r>
            <w:r>
              <w:fldChar w:fldCharType="end"/>
            </w:r>
          </w:hyperlink>
        </w:p>
        <w:p w:rsidR="075FA2C4" w:rsidP="075FA2C4" w:rsidRDefault="075FA2C4" w14:paraId="2EB68E6F" w14:textId="64F0D3AD">
          <w:pPr>
            <w:pStyle w:val="TOC2"/>
            <w:tabs>
              <w:tab w:val="right" w:leader="dot" w:pos="9345"/>
            </w:tabs>
            <w:bidi w:val="0"/>
            <w:rPr>
              <w:rStyle w:val="Hipervnculo"/>
            </w:rPr>
          </w:pPr>
          <w:hyperlink w:anchor="_Toc1285701896">
            <w:r w:rsidRPr="075FA2C4" w:rsidR="075FA2C4">
              <w:rPr>
                <w:rStyle w:val="Hipervnculo"/>
              </w:rPr>
              <w:t>Competencias digitales.</w:t>
            </w:r>
            <w:r>
              <w:tab/>
            </w:r>
            <w:r>
              <w:fldChar w:fldCharType="begin"/>
            </w:r>
            <w:r>
              <w:instrText xml:space="preserve">PAGEREF _Toc1285701896 \h</w:instrText>
            </w:r>
            <w:r>
              <w:fldChar w:fldCharType="separate"/>
            </w:r>
            <w:r w:rsidRPr="075FA2C4" w:rsidR="075FA2C4">
              <w:rPr>
                <w:rStyle w:val="Hipervnculo"/>
              </w:rPr>
              <w:t>3</w:t>
            </w:r>
            <w:r>
              <w:fldChar w:fldCharType="end"/>
            </w:r>
          </w:hyperlink>
        </w:p>
        <w:p w:rsidR="075FA2C4" w:rsidP="075FA2C4" w:rsidRDefault="075FA2C4" w14:paraId="178AC397" w14:textId="4E8E0606">
          <w:pPr>
            <w:pStyle w:val="TOC2"/>
            <w:tabs>
              <w:tab w:val="right" w:leader="dot" w:pos="9345"/>
            </w:tabs>
            <w:bidi w:val="0"/>
            <w:rPr>
              <w:rStyle w:val="Hipervnculo"/>
            </w:rPr>
          </w:pPr>
          <w:hyperlink w:anchor="_Toc619014700">
            <w:r w:rsidRPr="075FA2C4" w:rsidR="075FA2C4">
              <w:rPr>
                <w:rStyle w:val="Hipervnculo"/>
              </w:rPr>
              <w:t>Una nueva alfabetización es más que una necesidad.</w:t>
            </w:r>
            <w:r>
              <w:tab/>
            </w:r>
            <w:r>
              <w:fldChar w:fldCharType="begin"/>
            </w:r>
            <w:r>
              <w:instrText xml:space="preserve">PAGEREF _Toc619014700 \h</w:instrText>
            </w:r>
            <w:r>
              <w:fldChar w:fldCharType="separate"/>
            </w:r>
            <w:r w:rsidRPr="075FA2C4" w:rsidR="075FA2C4">
              <w:rPr>
                <w:rStyle w:val="Hipervnculo"/>
              </w:rPr>
              <w:t>3</w:t>
            </w:r>
            <w:r>
              <w:fldChar w:fldCharType="end"/>
            </w:r>
          </w:hyperlink>
        </w:p>
        <w:p w:rsidR="075FA2C4" w:rsidP="075FA2C4" w:rsidRDefault="075FA2C4" w14:paraId="4BDED702" w14:textId="2FD6F2B7">
          <w:pPr>
            <w:pStyle w:val="TOC3"/>
            <w:tabs>
              <w:tab w:val="right" w:leader="dot" w:pos="9345"/>
            </w:tabs>
            <w:bidi w:val="0"/>
            <w:rPr>
              <w:rStyle w:val="Hipervnculo"/>
            </w:rPr>
          </w:pPr>
          <w:hyperlink w:anchor="_Toc548072514">
            <w:r w:rsidRPr="075FA2C4" w:rsidR="075FA2C4">
              <w:rPr>
                <w:rStyle w:val="Hipervnculo"/>
              </w:rPr>
              <w:t>Pensamiento computacional.</w:t>
            </w:r>
            <w:r>
              <w:tab/>
            </w:r>
            <w:r>
              <w:fldChar w:fldCharType="begin"/>
            </w:r>
            <w:r>
              <w:instrText xml:space="preserve">PAGEREF _Toc548072514 \h</w:instrText>
            </w:r>
            <w:r>
              <w:fldChar w:fldCharType="separate"/>
            </w:r>
            <w:r w:rsidRPr="075FA2C4" w:rsidR="075FA2C4">
              <w:rPr>
                <w:rStyle w:val="Hipervnculo"/>
              </w:rPr>
              <w:t>4</w:t>
            </w:r>
            <w:r>
              <w:fldChar w:fldCharType="end"/>
            </w:r>
          </w:hyperlink>
        </w:p>
        <w:p w:rsidR="075FA2C4" w:rsidP="075FA2C4" w:rsidRDefault="075FA2C4" w14:paraId="406E0A62" w14:textId="6B998B22">
          <w:pPr>
            <w:pStyle w:val="TOC3"/>
            <w:tabs>
              <w:tab w:val="right" w:leader="dot" w:pos="9345"/>
            </w:tabs>
            <w:bidi w:val="0"/>
            <w:rPr>
              <w:rStyle w:val="Hipervnculo"/>
            </w:rPr>
          </w:pPr>
          <w:hyperlink w:anchor="_Toc794429121">
            <w:r w:rsidRPr="075FA2C4" w:rsidR="075FA2C4">
              <w:rPr>
                <w:rStyle w:val="Hipervnculo"/>
              </w:rPr>
              <w:t>Programación.</w:t>
            </w:r>
            <w:r>
              <w:tab/>
            </w:r>
            <w:r>
              <w:fldChar w:fldCharType="begin"/>
            </w:r>
            <w:r>
              <w:instrText xml:space="preserve">PAGEREF _Toc794429121 \h</w:instrText>
            </w:r>
            <w:r>
              <w:fldChar w:fldCharType="separate"/>
            </w:r>
            <w:r w:rsidRPr="075FA2C4" w:rsidR="075FA2C4">
              <w:rPr>
                <w:rStyle w:val="Hipervnculo"/>
              </w:rPr>
              <w:t>4</w:t>
            </w:r>
            <w:r>
              <w:fldChar w:fldCharType="end"/>
            </w:r>
          </w:hyperlink>
        </w:p>
        <w:p w:rsidR="075FA2C4" w:rsidP="075FA2C4" w:rsidRDefault="075FA2C4" w14:paraId="21D7D268" w14:textId="339BC215">
          <w:pPr>
            <w:pStyle w:val="TOC3"/>
            <w:tabs>
              <w:tab w:val="right" w:leader="dot" w:pos="9345"/>
            </w:tabs>
            <w:bidi w:val="0"/>
            <w:rPr>
              <w:rStyle w:val="Hipervnculo"/>
            </w:rPr>
          </w:pPr>
          <w:hyperlink w:anchor="_Toc36900310">
            <w:r w:rsidRPr="075FA2C4" w:rsidR="075FA2C4">
              <w:rPr>
                <w:rStyle w:val="Hipervnculo"/>
              </w:rPr>
              <w:t>Competencias informáticas.</w:t>
            </w:r>
            <w:r>
              <w:tab/>
            </w:r>
            <w:r>
              <w:fldChar w:fldCharType="begin"/>
            </w:r>
            <w:r>
              <w:instrText xml:space="preserve">PAGEREF _Toc36900310 \h</w:instrText>
            </w:r>
            <w:r>
              <w:fldChar w:fldCharType="separate"/>
            </w:r>
            <w:r w:rsidRPr="075FA2C4" w:rsidR="075FA2C4">
              <w:rPr>
                <w:rStyle w:val="Hipervnculo"/>
              </w:rPr>
              <w:t>4</w:t>
            </w:r>
            <w:r>
              <w:fldChar w:fldCharType="end"/>
            </w:r>
          </w:hyperlink>
        </w:p>
        <w:p w:rsidR="075FA2C4" w:rsidP="075FA2C4" w:rsidRDefault="075FA2C4" w14:paraId="6C01F48C" w14:textId="2F90B115">
          <w:pPr>
            <w:pStyle w:val="TOC3"/>
            <w:tabs>
              <w:tab w:val="right" w:leader="dot" w:pos="9345"/>
            </w:tabs>
            <w:bidi w:val="0"/>
            <w:rPr>
              <w:rStyle w:val="Hipervnculo"/>
            </w:rPr>
          </w:pPr>
          <w:hyperlink w:anchor="_Toc1873775036">
            <w:r w:rsidRPr="075FA2C4" w:rsidR="075FA2C4">
              <w:rPr>
                <w:rStyle w:val="Hipervnculo"/>
              </w:rPr>
              <w:t>Competencias informacionales y audiovisuales.</w:t>
            </w:r>
            <w:r>
              <w:tab/>
            </w:r>
            <w:r>
              <w:fldChar w:fldCharType="begin"/>
            </w:r>
            <w:r>
              <w:instrText xml:space="preserve">PAGEREF _Toc1873775036 \h</w:instrText>
            </w:r>
            <w:r>
              <w:fldChar w:fldCharType="separate"/>
            </w:r>
            <w:r w:rsidRPr="075FA2C4" w:rsidR="075FA2C4">
              <w:rPr>
                <w:rStyle w:val="Hipervnculo"/>
              </w:rPr>
              <w:t>5</w:t>
            </w:r>
            <w:r>
              <w:fldChar w:fldCharType="end"/>
            </w:r>
          </w:hyperlink>
        </w:p>
        <w:p w:rsidR="075FA2C4" w:rsidP="075FA2C4" w:rsidRDefault="075FA2C4" w14:paraId="3A792B5E" w14:textId="733F7C27">
          <w:pPr>
            <w:pStyle w:val="TOC2"/>
            <w:tabs>
              <w:tab w:val="right" w:leader="dot" w:pos="9345"/>
            </w:tabs>
            <w:bidi w:val="0"/>
            <w:rPr>
              <w:rStyle w:val="Hipervnculo"/>
            </w:rPr>
          </w:pPr>
          <w:hyperlink w:anchor="_Toc213841212">
            <w:r w:rsidRPr="075FA2C4" w:rsidR="075FA2C4">
              <w:rPr>
                <w:rStyle w:val="Hipervnculo"/>
              </w:rPr>
              <w:t>Sistemas de tutoría inteligente (STI) y aprendizaje online.</w:t>
            </w:r>
            <w:r>
              <w:tab/>
            </w:r>
            <w:r>
              <w:fldChar w:fldCharType="begin"/>
            </w:r>
            <w:r>
              <w:instrText xml:space="preserve">PAGEREF _Toc213841212 \h</w:instrText>
            </w:r>
            <w:r>
              <w:fldChar w:fldCharType="separate"/>
            </w:r>
            <w:r w:rsidRPr="075FA2C4" w:rsidR="075FA2C4">
              <w:rPr>
                <w:rStyle w:val="Hipervnculo"/>
              </w:rPr>
              <w:t>5</w:t>
            </w:r>
            <w:r>
              <w:fldChar w:fldCharType="end"/>
            </w:r>
          </w:hyperlink>
        </w:p>
        <w:p w:rsidR="075FA2C4" w:rsidP="075FA2C4" w:rsidRDefault="075FA2C4" w14:paraId="379E02A5" w14:textId="1AC23E17">
          <w:pPr>
            <w:pStyle w:val="TOC2"/>
            <w:tabs>
              <w:tab w:val="right" w:leader="dot" w:pos="9345"/>
            </w:tabs>
            <w:bidi w:val="0"/>
            <w:rPr>
              <w:rStyle w:val="Hipervnculo"/>
            </w:rPr>
          </w:pPr>
          <w:hyperlink w:anchor="_Toc192983408">
            <w:r w:rsidRPr="075FA2C4" w:rsidR="075FA2C4">
              <w:rPr>
                <w:rStyle w:val="Hipervnculo"/>
              </w:rPr>
              <w:t>Conclusiones</w:t>
            </w:r>
            <w:r>
              <w:tab/>
            </w:r>
            <w:r>
              <w:fldChar w:fldCharType="begin"/>
            </w:r>
            <w:r>
              <w:instrText xml:space="preserve">PAGEREF _Toc192983408 \h</w:instrText>
            </w:r>
            <w:r>
              <w:fldChar w:fldCharType="separate"/>
            </w:r>
            <w:r w:rsidRPr="075FA2C4" w:rsidR="075FA2C4">
              <w:rPr>
                <w:rStyle w:val="Hipervnculo"/>
              </w:rPr>
              <w:t>7</w:t>
            </w:r>
            <w:r>
              <w:fldChar w:fldCharType="end"/>
            </w:r>
          </w:hyperlink>
          <w:r>
            <w:fldChar w:fldCharType="end"/>
          </w:r>
        </w:p>
      </w:sdtContent>
    </w:sdt>
    <w:p w:rsidR="075FA2C4" w:rsidP="075FA2C4" w:rsidRDefault="075FA2C4" w14:paraId="56A144C2" w14:textId="22F702F7">
      <w:pPr>
        <w:pStyle w:val="Normal"/>
      </w:pPr>
    </w:p>
    <w:p xmlns:wp14="http://schemas.microsoft.com/office/word/2010/wordml" w:rsidRPr="0055557D" w:rsidR="0055557D" w:rsidP="075FA2C4" w:rsidRDefault="0055557D" w14:paraId="4E270073"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bookmarkStart w:name="_GoBack" w:id="0"/>
      <w:bookmarkEnd w:id="0"/>
      <w:bookmarkStart w:name="_Toc595653712" w:id="484439763"/>
      <w:r w:rsidRPr="075FA2C4" w:rsidR="0055557D">
        <w:rPr>
          <w:rStyle w:val="Heading1Char"/>
        </w:rPr>
        <w:t>Inteligencia artificial y sus implicaciones en la educación superior</w:t>
      </w:r>
      <w:bookmarkEnd w:id="484439763"/>
    </w:p>
    <w:p xmlns:wp14="http://schemas.microsoft.com/office/word/2010/wordml" w:rsidRPr="009A701E" w:rsidR="0055557D" w:rsidP="075FA2C4"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967844855" w:id="1314396909"/>
      <w:r w:rsidR="0055557D">
        <w:rPr/>
        <w:t>Introducción</w:t>
      </w:r>
      <w:bookmarkEnd w:id="1314396909"/>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075FA2C4"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769307168" w:id="2039201826"/>
      <w:r w:rsidR="0055557D">
        <w:rPr/>
        <w:t>IA y su impacto profundo en el mundo globalizado.</w:t>
      </w:r>
      <w:bookmarkEnd w:id="2039201826"/>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075FA2C4" w:rsidRDefault="0055557D" w14:paraId="4CCBD054"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466462919" w:id="1267537550"/>
      <w:r w:rsidRPr="075FA2C4" w:rsidR="0055557D">
        <w:rPr>
          <w:rStyle w:val="Ttulo2Car"/>
        </w:rPr>
        <w:t>Inteligencia humana e inteligencia artificial.</w:t>
      </w:r>
      <w:bookmarkEnd w:id="1267537550"/>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075FA2C4"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828090231" w:id="919191221"/>
      <w:r w:rsidR="0055557D">
        <w:rPr/>
        <w:t>La universidad clásica versus la nueva universidad</w:t>
      </w:r>
      <w:bookmarkEnd w:id="919191221"/>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075FA2C4" w:rsidRDefault="0055557D" w14:paraId="2DC79F9F"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1285701896" w:id="126659053"/>
      <w:r w:rsidRPr="075FA2C4" w:rsidR="0055557D">
        <w:rPr>
          <w:rStyle w:val="Ttulo2Car"/>
        </w:rPr>
        <w:t>Competencias digitales.</w:t>
      </w:r>
      <w:bookmarkEnd w:id="126659053"/>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075FA2C4"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619014700" w:id="217267617"/>
      <w:r w:rsidR="0055557D">
        <w:rPr/>
        <w:t>Una nueva alfabetización es más que una necesidad.</w:t>
      </w:r>
      <w:bookmarkEnd w:id="217267617"/>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075FA2C4" w:rsidRDefault="0055557D" w14:paraId="4B091DD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548072514" w:id="816258106"/>
      <w:r w:rsidRPr="075FA2C4" w:rsidR="0055557D">
        <w:rPr>
          <w:rStyle w:val="Ttulo3Car"/>
        </w:rPr>
        <w:t>Pensamiento computacional.</w:t>
      </w:r>
      <w:bookmarkEnd w:id="816258106"/>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075FA2C4" w:rsidRDefault="0055557D" w14:paraId="3579A61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794429121" w:id="1632216634"/>
      <w:r w:rsidRPr="075FA2C4" w:rsidR="0055557D">
        <w:rPr>
          <w:rStyle w:val="Ttulo3Car"/>
        </w:rPr>
        <w:t>Programación.</w:t>
      </w:r>
      <w:bookmarkEnd w:id="1632216634"/>
      <w:r w:rsidRPr="075FA2C4"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075FA2C4"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36900310" w:id="267701783"/>
      <w:r w:rsidR="0055557D">
        <w:rPr/>
        <w:t>Competencias informáticas.</w:t>
      </w:r>
      <w:bookmarkEnd w:id="267701783"/>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075FA2C4"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1873775036" w:id="1585766397"/>
      <w:r w:rsidRPr="075FA2C4" w:rsidR="0055557D">
        <w:rPr>
          <w:rStyle w:val="Ttulo3Car"/>
        </w:rPr>
        <w:t>Competencias informacionales y audiovisuales.</w:t>
      </w:r>
      <w:bookmarkEnd w:id="1585766397"/>
      <w:r w:rsidRPr="075FA2C4" w:rsidR="0055557D">
        <w:rPr>
          <w:rStyle w:val="Ttulo3Car"/>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075FA2C4"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213841212" w:id="1884032131"/>
      <w:r w:rsidR="0055557D">
        <w:rPr/>
        <w:t>Sistemas de tutoría inteligente (STI) y aprendizaje </w:t>
      </w:r>
      <w:r w:rsidR="0055557D">
        <w:rPr/>
        <w:t>online.</w:t>
      </w:r>
      <w:bookmarkEnd w:id="1884032131"/>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075FA2C4"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92983408" w:id="794856742"/>
      <w:r w:rsidR="0055557D">
        <w:rPr/>
        <w:t>Conclusiones</w:t>
      </w:r>
      <w:bookmarkEnd w:id="794856742"/>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75FA2C4"/>
    <w:rsid w:val="0D9EE94F"/>
    <w:rsid w:val="137DA4DD"/>
    <w:rsid w:val="34B0300E"/>
    <w:rsid w:val="3C7E788E"/>
    <w:rsid w:val="47C60895"/>
    <w:rsid w:val="5525E2D6"/>
    <w:rsid w:val="57423CBD"/>
    <w:rsid w:val="61A3C5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0FBF"/>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true">
    <w:uiPriority w:val="1"/>
    <w:name w:val="LUNES 5 Car"/>
    <w:basedOn w:val="DefaultParagraphFont"/>
    <w:link w:val="LUNES5"/>
    <w:rsid w:val="075FA2C4"/>
    <w:rPr>
      <w:color w:val="538135" w:themeColor="accent6" w:themeTint="FF" w:themeShade="BF"/>
      <w:u w:val="single"/>
    </w:rPr>
  </w:style>
  <w:style w:type="character" w:styleId="Ttulo2Car" w:customStyle="true">
    <w:uiPriority w:val="9"/>
    <w:name w:val="Título 2 Car"/>
    <w:basedOn w:val="DefaultParagraphFont"/>
    <w:link w:val="Ttulo2"/>
    <w:rsid w:val="075FA2C4"/>
    <w:rPr>
      <w:rFonts w:ascii="Times New Roman" w:hAnsi="Times New Roman" w:eastAsia="Times New Roman" w:cs="Times New Roman"/>
      <w:b w:val="1"/>
      <w:bCs w:val="1"/>
      <w:sz w:val="36"/>
      <w:szCs w:val="36"/>
      <w:lang w:eastAsia="es-AR"/>
    </w:rPr>
  </w:style>
  <w:style w:type="character" w:styleId="Ttulo3Car" w:customStyle="true">
    <w:uiPriority w:val="9"/>
    <w:name w:val="Título 3 Car"/>
    <w:basedOn w:val="DefaultParagraphFont"/>
    <w:link w:val="Ttulo3"/>
    <w:rsid w:val="075FA2C4"/>
    <w:rPr>
      <w:rFonts w:ascii="Times New Roman" w:hAnsi="Times New Roman" w:eastAsia="Times New Roman" w:cs="Times New Roman"/>
      <w:b w:val="1"/>
      <w:bCs w:val="1"/>
      <w:sz w:val="27"/>
      <w:szCs w:val="27"/>
      <w:lang w:eastAsia="es-AR"/>
    </w:rPr>
  </w:style>
  <w:style w:type="character" w:styleId="Ttulo4Car" w:customStyle="true">
    <w:uiPriority w:val="9"/>
    <w:name w:val="Título 4 Car"/>
    <w:basedOn w:val="DefaultParagraphFont"/>
    <w:link w:val="Ttulo4"/>
    <w:rsid w:val="075FA2C4"/>
    <w:rPr>
      <w:rFonts w:ascii="Times New Roman" w:hAnsi="Times New Roman" w:eastAsia="Times New Roman" w:cs="Times New Roman"/>
      <w:b w:val="1"/>
      <w:bCs w:val="1"/>
      <w:sz w:val="24"/>
      <w:szCs w:val="24"/>
      <w:lang w:eastAsia="es-AR"/>
    </w:rPr>
  </w:style>
  <w:style w:type="character" w:styleId="nfasis">
    <w:uiPriority w:val="20"/>
    <w:name w:val="Emphasis"/>
    <w:basedOn w:val="DefaultParagraphFont"/>
    <w:qFormat/>
    <w:rsid w:val="075FA2C4"/>
    <w:rPr>
      <w:i w:val="1"/>
      <w:iCs w:val="1"/>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uiPriority w:val="22"/>
    <w:name w:val="Strong"/>
    <w:basedOn w:val="DefaultParagraphFont"/>
    <w:qFormat/>
    <w:rsid w:val="075FA2C4"/>
    <w:rPr>
      <w:b w:val="1"/>
      <w:bCs w:val="1"/>
    </w:rPr>
  </w:style>
  <w:style w:type="character" w:styleId="Hipervnculo">
    <w:uiPriority w:val="99"/>
    <w:name w:val="Hyperlink"/>
    <w:basedOn w:val="DefaultParagraphFont"/>
    <w:semiHidden/>
    <w:unhideWhenUsed/>
    <w:rsid w:val="075FA2C4"/>
    <w:rPr>
      <w:color w:val="0000FF"/>
      <w:u w:val="single"/>
    </w:rPr>
  </w:style>
  <w:style w:type="paragraph" w:styleId="Heading1">
    <w:uiPriority w:val="9"/>
    <w:name w:val="heading 1"/>
    <w:basedOn w:val="Normal"/>
    <w:next w:val="Normal"/>
    <w:link w:val="Heading1Char"/>
    <w:qFormat/>
    <w:rsid w:val="075FA2C4"/>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075FA2C4"/>
    <w:rPr>
      <w:rFonts w:ascii="Calibri Light" w:hAnsi="Calibri Light" w:eastAsia="" w:cs="" w:asciiTheme="majorAscii" w:hAnsiTheme="majorAscii" w:eastAsiaTheme="majorEastAsia" w:cstheme="majorBidi"/>
      <w:color w:val="2E74B5" w:themeColor="accent1" w:themeTint="FF" w:themeShade="BF"/>
      <w:sz w:val="40"/>
      <w:szCs w:val="40"/>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GOMEZ LACASA RAMIRO</lastModifiedBy>
  <revision>3</revision>
  <dcterms:created xsi:type="dcterms:W3CDTF">2024-06-21T18:16:00.0000000Z</dcterms:created>
  <dcterms:modified xsi:type="dcterms:W3CDTF">2026-02-10T22:21:41.3342731Z</dcterms:modified>
</coreProperties>
</file>